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17EF35" w14:textId="77777777" w:rsidR="002F7DA4" w:rsidRPr="00441EC2" w:rsidRDefault="002F7DA4" w:rsidP="007F3313"/>
    <w:p w14:paraId="7317EF36" w14:textId="77777777" w:rsidR="00911667" w:rsidRPr="00441EC2" w:rsidRDefault="00911667" w:rsidP="007F3313"/>
    <w:p w14:paraId="7317EF37" w14:textId="77777777" w:rsidR="00911667" w:rsidRPr="00441EC2" w:rsidRDefault="00911667" w:rsidP="007F3313"/>
    <w:p w14:paraId="7317EF38" w14:textId="77777777" w:rsidR="00911667" w:rsidRPr="00441EC2" w:rsidRDefault="00911667" w:rsidP="007F3313"/>
    <w:p w14:paraId="7317EF39" w14:textId="77777777" w:rsidR="00911667" w:rsidRPr="00441EC2" w:rsidRDefault="00911667" w:rsidP="007F3313"/>
    <w:p w14:paraId="7317EF3A" w14:textId="77777777" w:rsidR="00911667" w:rsidRPr="00441EC2" w:rsidRDefault="00911667" w:rsidP="007F3313">
      <w:pPr>
        <w:rPr>
          <w:b/>
          <w:sz w:val="40"/>
        </w:rPr>
      </w:pPr>
    </w:p>
    <w:p w14:paraId="7317EF3C" w14:textId="77777777" w:rsidR="00911667" w:rsidRPr="00441EC2" w:rsidRDefault="00E24311" w:rsidP="007F3313">
      <w:pPr>
        <w:rPr>
          <w:b/>
          <w:sz w:val="40"/>
        </w:rPr>
      </w:pPr>
      <w:r w:rsidRPr="00441EC2">
        <w:rPr>
          <w:b/>
          <w:sz w:val="40"/>
        </w:rPr>
        <w:t xml:space="preserve">ESA Ocean Colour Climate </w:t>
      </w:r>
      <w:r w:rsidRPr="00441EC2">
        <w:rPr>
          <w:b/>
          <w:sz w:val="40"/>
        </w:rPr>
        <w:br/>
        <w:t>Change Initiative – Phase 3</w:t>
      </w:r>
    </w:p>
    <w:p w14:paraId="7317EF3D" w14:textId="77777777" w:rsidR="00911667" w:rsidRPr="00441EC2" w:rsidRDefault="00911667" w:rsidP="007F3313"/>
    <w:p w14:paraId="7317EF3E" w14:textId="77777777" w:rsidR="00911667" w:rsidRPr="00441EC2" w:rsidRDefault="00911667" w:rsidP="007F3313"/>
    <w:p w14:paraId="7317EF3F" w14:textId="77777777" w:rsidR="00911667" w:rsidRPr="00441EC2" w:rsidRDefault="00911667" w:rsidP="007F3313"/>
    <w:sdt>
      <w:sdtPr>
        <w:rPr>
          <w:sz w:val="40"/>
          <w:szCs w:val="40"/>
        </w:rPr>
        <w:alias w:val="Title"/>
        <w:tag w:val=""/>
        <w:id w:val="-1649432725"/>
        <w:placeholder>
          <w:docPart w:val="7A097FF47FDC4844B04AFEF231A8A023"/>
        </w:placeholder>
        <w:dataBinding w:prefixMappings="xmlns:ns0='http://purl.org/dc/elements/1.1/' xmlns:ns1='http://schemas.openxmlformats.org/package/2006/metadata/core-properties' " w:xpath="/ns1:coreProperties[1]/ns0:title[1]" w:storeItemID="{6C3C8BC8-F283-45AE-878A-BAB7291924A1}"/>
        <w:text/>
      </w:sdtPr>
      <w:sdtEndPr>
        <w:rPr>
          <w:sz w:val="20"/>
          <w:szCs w:val="22"/>
        </w:rPr>
      </w:sdtEndPr>
      <w:sdtContent>
        <w:p w14:paraId="7317EF40" w14:textId="72A00B40" w:rsidR="00911667" w:rsidRPr="00441EC2" w:rsidRDefault="00323A36" w:rsidP="007F3313">
          <w:pPr>
            <w:jc w:val="right"/>
          </w:pPr>
          <w:r>
            <w:rPr>
              <w:sz w:val="40"/>
              <w:szCs w:val="40"/>
            </w:rPr>
            <w:t>Product User Guide for v6.0 Dataset</w:t>
          </w:r>
        </w:p>
      </w:sdtContent>
    </w:sdt>
    <w:p w14:paraId="7317EF41" w14:textId="29E5ED3C" w:rsidR="00911667" w:rsidRPr="00441EC2" w:rsidRDefault="00911667" w:rsidP="007F3313">
      <w:pPr>
        <w:jc w:val="right"/>
      </w:pPr>
      <w:r w:rsidRPr="00441EC2">
        <w:rPr>
          <w:rFonts w:cs="Arial"/>
          <w:b/>
          <w:sz w:val="24"/>
          <w:szCs w:val="24"/>
          <w:lang w:eastAsia="ar-SA"/>
        </w:rPr>
        <w:br/>
      </w:r>
      <w:r w:rsidRPr="00441EC2">
        <w:rPr>
          <w:rFonts w:cs="Arial"/>
          <w:b/>
          <w:bCs/>
          <w:sz w:val="24"/>
          <w:szCs w:val="24"/>
          <w:lang w:eastAsia="ar-SA"/>
        </w:rPr>
        <w:t>Ref</w:t>
      </w:r>
      <w:r w:rsidRPr="00441EC2">
        <w:rPr>
          <w:rFonts w:cs="Arial"/>
          <w:b/>
          <w:sz w:val="24"/>
          <w:szCs w:val="24"/>
          <w:lang w:eastAsia="ar-SA"/>
        </w:rPr>
        <w:t>:</w:t>
      </w:r>
      <w:r w:rsidR="002F2A3B" w:rsidRPr="00441EC2">
        <w:rPr>
          <w:rFonts w:cs="Arial"/>
          <w:b/>
          <w:sz w:val="24"/>
          <w:szCs w:val="24"/>
          <w:lang w:eastAsia="ar-SA"/>
        </w:rPr>
        <w:tab/>
      </w:r>
      <w:r w:rsidRPr="00441EC2">
        <w:rPr>
          <w:rFonts w:cs="Arial"/>
          <w:b/>
          <w:sz w:val="24"/>
          <w:szCs w:val="24"/>
          <w:lang w:eastAsia="ar-SA"/>
        </w:rPr>
        <w:t>D</w:t>
      </w:r>
      <w:r w:rsidR="009B412A">
        <w:rPr>
          <w:rFonts w:cs="Arial"/>
          <w:b/>
          <w:sz w:val="24"/>
          <w:szCs w:val="24"/>
          <w:lang w:eastAsia="ar-SA"/>
        </w:rPr>
        <w:t>4.2</w:t>
      </w:r>
      <w:r w:rsidRPr="00441EC2">
        <w:rPr>
          <w:rFonts w:cs="Arial"/>
          <w:b/>
          <w:sz w:val="24"/>
          <w:szCs w:val="24"/>
          <w:lang w:eastAsia="ar-SA"/>
        </w:rPr>
        <w:br/>
      </w:r>
      <w:r w:rsidRPr="00441EC2">
        <w:rPr>
          <w:rFonts w:cs="Arial"/>
          <w:b/>
          <w:bCs/>
          <w:sz w:val="24"/>
          <w:szCs w:val="24"/>
          <w:lang w:eastAsia="ar-SA"/>
        </w:rPr>
        <w:t>Date</w:t>
      </w:r>
      <w:r w:rsidRPr="00441EC2">
        <w:rPr>
          <w:rFonts w:cs="Arial"/>
          <w:b/>
          <w:sz w:val="24"/>
          <w:szCs w:val="24"/>
          <w:lang w:eastAsia="ar-SA"/>
        </w:rPr>
        <w:t>:</w:t>
      </w:r>
      <w:r w:rsidR="002F2A3B" w:rsidRPr="00441EC2">
        <w:rPr>
          <w:rFonts w:cs="Arial"/>
          <w:b/>
          <w:sz w:val="24"/>
          <w:szCs w:val="24"/>
          <w:lang w:eastAsia="ar-SA"/>
        </w:rPr>
        <w:tab/>
      </w:r>
      <w:sdt>
        <w:sdtPr>
          <w:rPr>
            <w:rFonts w:cs="Arial"/>
            <w:b/>
            <w:sz w:val="24"/>
            <w:szCs w:val="24"/>
            <w:lang w:eastAsia="ar-SA"/>
          </w:rPr>
          <w:alias w:val="Publish Date"/>
          <w:tag w:val=""/>
          <w:id w:val="-1365671643"/>
          <w:placeholder>
            <w:docPart w:val="00736F83C25741AF81954E5C36F4B132"/>
          </w:placeholder>
          <w:dataBinding w:prefixMappings="xmlns:ns0='http://schemas.microsoft.com/office/2006/coverPageProps' " w:xpath="/ns0:CoverPageProperties[1]/ns0:PublishDate[1]" w:storeItemID="{55AF091B-3C7A-41E3-B477-F2FDAA23CFDA}"/>
          <w:date w:fullDate="2024-04-23T00:00:00Z">
            <w:dateFormat w:val="dd/MM/yyyy"/>
            <w:lid w:val="en-GB"/>
            <w:storeMappedDataAs w:val="dateTime"/>
            <w:calendar w:val="gregorian"/>
          </w:date>
        </w:sdtPr>
        <w:sdtEndPr/>
        <w:sdtContent>
          <w:r w:rsidR="0009619D">
            <w:rPr>
              <w:rFonts w:cs="Arial"/>
              <w:b/>
              <w:sz w:val="24"/>
              <w:szCs w:val="24"/>
              <w:lang w:eastAsia="ar-SA"/>
            </w:rPr>
            <w:t>23</w:t>
          </w:r>
          <w:r w:rsidR="00690DB0">
            <w:rPr>
              <w:rFonts w:cs="Arial"/>
              <w:b/>
              <w:sz w:val="24"/>
              <w:szCs w:val="24"/>
              <w:lang w:eastAsia="ar-SA"/>
            </w:rPr>
            <w:t>/04/2024</w:t>
          </w:r>
        </w:sdtContent>
      </w:sdt>
    </w:p>
    <w:p w14:paraId="7317EF42" w14:textId="77777777" w:rsidR="00911667" w:rsidRPr="00441EC2" w:rsidRDefault="00911667" w:rsidP="007F3313"/>
    <w:p w14:paraId="7317EF43" w14:textId="4388D2F1" w:rsidR="002F7DA4" w:rsidRPr="00441EC2" w:rsidRDefault="00911667" w:rsidP="007F3313">
      <w:r w:rsidRPr="00441EC2">
        <w:rPr>
          <w:noProof/>
          <w:lang w:eastAsia="en-GB"/>
        </w:rPr>
        <w:drawing>
          <wp:anchor distT="0" distB="0" distL="114935" distR="114935" simplePos="0" relativeHeight="251658240" behindDoc="0" locked="0" layoutInCell="1" allowOverlap="1" wp14:anchorId="7317EF93" wp14:editId="71C9BE13">
            <wp:simplePos x="0" y="0"/>
            <wp:positionH relativeFrom="margin">
              <wp:align>right</wp:align>
            </wp:positionH>
            <wp:positionV relativeFrom="page">
              <wp:posOffset>1440180</wp:posOffset>
            </wp:positionV>
            <wp:extent cx="2336400" cy="2336400"/>
            <wp:effectExtent l="0" t="0" r="6985" b="698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6400" cy="2336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441EC2">
        <w:rPr>
          <w:rFonts w:cs="Arial"/>
          <w:noProof/>
          <w:lang w:eastAsia="en-GB"/>
        </w:rPr>
        <w:drawing>
          <wp:anchor distT="0" distB="0" distL="114300" distR="114300" simplePos="0" relativeHeight="251658241" behindDoc="0" locked="0" layoutInCell="1" allowOverlap="1" wp14:anchorId="7317EF95" wp14:editId="7317EF96">
            <wp:simplePos x="685800" y="1209675"/>
            <wp:positionH relativeFrom="margin">
              <wp:align>left</wp:align>
            </wp:positionH>
            <wp:positionV relativeFrom="page">
              <wp:posOffset>1800225</wp:posOffset>
            </wp:positionV>
            <wp:extent cx="1573200" cy="648000"/>
            <wp:effectExtent l="0" t="0" r="825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73200" cy="64800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2F7DA4" w:rsidRPr="00441EC2">
        <w:br w:type="page"/>
      </w:r>
    </w:p>
    <w:p w14:paraId="1A7F7D98" w14:textId="77777777" w:rsidR="00AE3C89" w:rsidRPr="00441EC2" w:rsidRDefault="00AE3C89" w:rsidP="007F3313">
      <w:pPr>
        <w:rPr>
          <w:rFonts w:ascii="Georgia" w:hAnsi="Georgia"/>
          <w:color w:val="17365D" w:themeColor="text2" w:themeShade="BF"/>
          <w:sz w:val="28"/>
          <w:szCs w:val="36"/>
        </w:rPr>
      </w:pPr>
      <w:bookmarkStart w:id="0" w:name="_Toc54194204"/>
      <w:r w:rsidRPr="00441EC2">
        <w:rPr>
          <w:rFonts w:ascii="Georgia" w:hAnsi="Georgia"/>
          <w:color w:val="17365D" w:themeColor="text2" w:themeShade="BF"/>
          <w:sz w:val="28"/>
          <w:szCs w:val="36"/>
        </w:rPr>
        <w:lastRenderedPageBreak/>
        <w:t>Document Properties</w:t>
      </w:r>
      <w:bookmarkEnd w:id="0"/>
    </w:p>
    <w:tbl>
      <w:tblPr>
        <w:tblW w:w="9129" w:type="dxa"/>
        <w:tblLayout w:type="fixed"/>
        <w:tblLook w:val="0000" w:firstRow="0" w:lastRow="0" w:firstColumn="0" w:lastColumn="0" w:noHBand="0" w:noVBand="0"/>
      </w:tblPr>
      <w:tblGrid>
        <w:gridCol w:w="1819"/>
        <w:gridCol w:w="237"/>
        <w:gridCol w:w="7073"/>
      </w:tblGrid>
      <w:tr w:rsidR="00AE3C89" w:rsidRPr="00EB3710" w14:paraId="5FD1E284" w14:textId="77777777" w:rsidTr="2164FD95">
        <w:trPr>
          <w:cantSplit/>
          <w:trHeight w:val="544"/>
        </w:trPr>
        <w:tc>
          <w:tcPr>
            <w:tcW w:w="1819" w:type="dxa"/>
            <w:vAlign w:val="center"/>
          </w:tcPr>
          <w:p w14:paraId="2801DF6D" w14:textId="77777777" w:rsidR="00AE3C89" w:rsidRPr="00EB3710" w:rsidRDefault="00AE3C89" w:rsidP="009F011B">
            <w:pPr>
              <w:pStyle w:val="TableCell"/>
              <w:tabs>
                <w:tab w:val="left" w:pos="1418"/>
                <w:tab w:val="left" w:pos="2200"/>
              </w:tabs>
              <w:spacing w:before="0" w:after="120" w:line="276" w:lineRule="auto"/>
              <w:rPr>
                <w:rFonts w:cs="Arial"/>
                <w:b/>
                <w:bCs/>
                <w:lang w:val="en-GB"/>
              </w:rPr>
            </w:pPr>
            <w:r w:rsidRPr="00EB3710">
              <w:rPr>
                <w:rFonts w:cs="Arial"/>
                <w:b/>
                <w:bCs/>
                <w:lang w:val="en-GB"/>
              </w:rPr>
              <w:t>Project</w:t>
            </w:r>
            <w:r w:rsidRPr="00EB3710">
              <w:rPr>
                <w:rFonts w:cs="Arial"/>
                <w:b/>
                <w:bCs/>
                <w:lang w:val="en-GB"/>
              </w:rPr>
              <w:tab/>
              <w:t>:</w:t>
            </w:r>
          </w:p>
        </w:tc>
        <w:tc>
          <w:tcPr>
            <w:tcW w:w="237" w:type="dxa"/>
          </w:tcPr>
          <w:p w14:paraId="6AE51CB5"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lang w:val="en-GB"/>
              </w:rPr>
            </w:pPr>
          </w:p>
        </w:tc>
        <w:tc>
          <w:tcPr>
            <w:tcW w:w="7073" w:type="dxa"/>
            <w:vAlign w:val="center"/>
          </w:tcPr>
          <w:p w14:paraId="728B29DC"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lang w:val="en-GB"/>
              </w:rPr>
            </w:pPr>
            <w:r w:rsidRPr="00EB3710">
              <w:rPr>
                <w:rFonts w:cs="Arial"/>
                <w:b/>
                <w:lang w:val="en-GB"/>
              </w:rPr>
              <w:t>Ocean Colour Climate Change Initiative (OC_CCI) – Phase 3</w:t>
            </w:r>
          </w:p>
        </w:tc>
      </w:tr>
      <w:tr w:rsidR="00AE3C89" w:rsidRPr="00EB3710" w14:paraId="5F2A9897" w14:textId="77777777" w:rsidTr="2164FD95">
        <w:trPr>
          <w:cantSplit/>
          <w:trHeight w:val="424"/>
        </w:trPr>
        <w:tc>
          <w:tcPr>
            <w:tcW w:w="1819" w:type="dxa"/>
            <w:vAlign w:val="center"/>
          </w:tcPr>
          <w:p w14:paraId="11EBDD10" w14:textId="77777777" w:rsidR="00AE3C89" w:rsidRPr="00EB3710" w:rsidRDefault="00AE3C89" w:rsidP="009F011B">
            <w:pPr>
              <w:pStyle w:val="TableCell"/>
              <w:tabs>
                <w:tab w:val="left" w:pos="1418"/>
                <w:tab w:val="left" w:pos="2200"/>
              </w:tabs>
              <w:spacing w:before="0" w:after="120" w:line="276" w:lineRule="auto"/>
              <w:rPr>
                <w:rFonts w:cs="Arial"/>
                <w:b/>
                <w:bCs/>
                <w:lang w:val="en-GB"/>
              </w:rPr>
            </w:pPr>
            <w:r w:rsidRPr="00EB3710">
              <w:rPr>
                <w:rFonts w:cs="Arial"/>
                <w:b/>
                <w:bCs/>
                <w:lang w:val="en-GB"/>
              </w:rPr>
              <w:t>Document Title:</w:t>
            </w:r>
          </w:p>
        </w:tc>
        <w:tc>
          <w:tcPr>
            <w:tcW w:w="237" w:type="dxa"/>
          </w:tcPr>
          <w:p w14:paraId="208C7300"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lang w:val="en-GB"/>
              </w:rPr>
            </w:pPr>
          </w:p>
        </w:tc>
        <w:tc>
          <w:tcPr>
            <w:tcW w:w="7073" w:type="dxa"/>
            <w:shd w:val="clear" w:color="auto" w:fill="auto"/>
          </w:tcPr>
          <w:p w14:paraId="472485B7" w14:textId="2AAFA470" w:rsidR="00AE3C89" w:rsidRPr="00EB3710" w:rsidRDefault="00021F51" w:rsidP="00AE3C89">
            <w:pPr>
              <w:pStyle w:val="TableCell"/>
              <w:tabs>
                <w:tab w:val="left" w:pos="1433"/>
                <w:tab w:val="left" w:pos="2200"/>
                <w:tab w:val="left" w:leader="underscore" w:pos="5040"/>
              </w:tabs>
              <w:spacing w:after="120"/>
              <w:ind w:left="-108"/>
              <w:rPr>
                <w:rFonts w:cs="Arial"/>
                <w:b/>
                <w:lang w:val="en-GB"/>
              </w:rPr>
            </w:pPr>
            <w:sdt>
              <w:sdtPr>
                <w:rPr>
                  <w:rFonts w:cs="Arial"/>
                  <w:b/>
                  <w:lang w:val="en-GB"/>
                </w:rPr>
                <w:alias w:val="Title"/>
                <w:tag w:val=""/>
                <w:id w:val="-1715334812"/>
                <w:placeholder>
                  <w:docPart w:val="F9CBBE650FBE504699CA0599D600B6A8"/>
                </w:placeholder>
                <w:dataBinding w:prefixMappings="xmlns:ns0='http://purl.org/dc/elements/1.1/' xmlns:ns1='http://schemas.openxmlformats.org/package/2006/metadata/core-properties' " w:xpath="/ns1:coreProperties[1]/ns0:title[1]" w:storeItemID="{6C3C8BC8-F283-45AE-878A-BAB7291924A1}"/>
                <w:text/>
              </w:sdtPr>
              <w:sdtEndPr/>
              <w:sdtContent>
                <w:r w:rsidR="00323A36" w:rsidRPr="00EB3710">
                  <w:rPr>
                    <w:rFonts w:cs="Arial"/>
                    <w:b/>
                    <w:lang w:val="en-GB"/>
                  </w:rPr>
                  <w:t>Product User Guide for v6.0 Dataset</w:t>
                </w:r>
              </w:sdtContent>
            </w:sdt>
            <w:r w:rsidR="00AE3C89" w:rsidRPr="00EB3710">
              <w:rPr>
                <w:rFonts w:cs="Arial"/>
                <w:b/>
                <w:lang w:val="en-GB"/>
              </w:rPr>
              <w:fldChar w:fldCharType="begin"/>
            </w:r>
            <w:r w:rsidR="00AE3C89" w:rsidRPr="00EB3710">
              <w:rPr>
                <w:rFonts w:cs="Arial"/>
                <w:b/>
                <w:lang w:val="en-GB"/>
              </w:rPr>
              <w:instrText xml:space="preserve"> TITLE  \* MERGEFORMAT </w:instrText>
            </w:r>
            <w:r w:rsidR="00AE3C89" w:rsidRPr="00EB3710">
              <w:rPr>
                <w:rFonts w:cs="Arial"/>
                <w:b/>
                <w:lang w:val="en-GB"/>
              </w:rPr>
              <w:fldChar w:fldCharType="end"/>
            </w:r>
          </w:p>
        </w:tc>
      </w:tr>
      <w:tr w:rsidR="00AE3C89" w:rsidRPr="00EB3710" w14:paraId="28EA324E" w14:textId="77777777" w:rsidTr="2164FD95">
        <w:trPr>
          <w:cantSplit/>
          <w:trHeight w:val="515"/>
        </w:trPr>
        <w:tc>
          <w:tcPr>
            <w:tcW w:w="1819" w:type="dxa"/>
            <w:vAlign w:val="center"/>
          </w:tcPr>
          <w:p w14:paraId="002CD444" w14:textId="77777777" w:rsidR="00AE3C89" w:rsidRPr="00EB3710" w:rsidRDefault="00AE3C89" w:rsidP="009F011B">
            <w:pPr>
              <w:pStyle w:val="TableCell"/>
              <w:tabs>
                <w:tab w:val="left" w:pos="1418"/>
                <w:tab w:val="left" w:pos="2200"/>
              </w:tabs>
              <w:spacing w:before="0" w:after="120" w:line="276" w:lineRule="auto"/>
              <w:rPr>
                <w:rFonts w:cs="Arial"/>
                <w:b/>
                <w:bCs/>
                <w:lang w:val="en-GB"/>
              </w:rPr>
            </w:pPr>
            <w:r w:rsidRPr="00EB3710">
              <w:rPr>
                <w:rFonts w:cs="Arial"/>
                <w:b/>
                <w:bCs/>
                <w:lang w:val="en-GB"/>
              </w:rPr>
              <w:t>Reference</w:t>
            </w:r>
            <w:r w:rsidRPr="00EB3710">
              <w:rPr>
                <w:rFonts w:cs="Arial"/>
                <w:b/>
                <w:bCs/>
                <w:lang w:val="en-GB"/>
              </w:rPr>
              <w:tab/>
              <w:t>:</w:t>
            </w:r>
          </w:p>
        </w:tc>
        <w:tc>
          <w:tcPr>
            <w:tcW w:w="237" w:type="dxa"/>
          </w:tcPr>
          <w:p w14:paraId="52D7EE66"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lang w:val="en-GB"/>
              </w:rPr>
            </w:pPr>
          </w:p>
        </w:tc>
        <w:tc>
          <w:tcPr>
            <w:tcW w:w="7073" w:type="dxa"/>
            <w:shd w:val="clear" w:color="auto" w:fill="auto"/>
          </w:tcPr>
          <w:p w14:paraId="40E193A7" w14:textId="29199A01" w:rsidR="00AE3C89" w:rsidRPr="00EB3710" w:rsidRDefault="002F2A3B" w:rsidP="009F011B">
            <w:pPr>
              <w:pStyle w:val="TableCell"/>
              <w:tabs>
                <w:tab w:val="left" w:pos="1433"/>
                <w:tab w:val="left" w:pos="2200"/>
                <w:tab w:val="left" w:leader="underscore" w:pos="5040"/>
              </w:tabs>
              <w:spacing w:before="0" w:after="120" w:line="276" w:lineRule="auto"/>
              <w:ind w:left="-108"/>
              <w:rPr>
                <w:rFonts w:cs="Arial"/>
                <w:b/>
                <w:lang w:val="en-GB"/>
              </w:rPr>
            </w:pPr>
            <w:r w:rsidRPr="00EB3710">
              <w:rPr>
                <w:rFonts w:cs="Arial"/>
                <w:b/>
                <w:lang w:val="en-GB"/>
              </w:rPr>
              <w:t>D</w:t>
            </w:r>
            <w:r w:rsidR="009B412A">
              <w:rPr>
                <w:rFonts w:cs="Arial"/>
                <w:b/>
                <w:lang w:val="en-GB"/>
              </w:rPr>
              <w:t>4.2</w:t>
            </w:r>
          </w:p>
        </w:tc>
      </w:tr>
      <w:tr w:rsidR="00AE3C89" w:rsidRPr="00EB3710" w14:paraId="57CFE867" w14:textId="77777777" w:rsidTr="2164FD95">
        <w:trPr>
          <w:cantSplit/>
          <w:trHeight w:val="437"/>
        </w:trPr>
        <w:tc>
          <w:tcPr>
            <w:tcW w:w="1819" w:type="dxa"/>
            <w:vAlign w:val="center"/>
          </w:tcPr>
          <w:p w14:paraId="3B989C80" w14:textId="41075EF3" w:rsidR="00AE3C89" w:rsidRPr="00EB3710" w:rsidRDefault="00AE3C89" w:rsidP="009F011B">
            <w:pPr>
              <w:pStyle w:val="TableCell"/>
              <w:tabs>
                <w:tab w:val="left" w:pos="1418"/>
                <w:tab w:val="left" w:pos="2200"/>
              </w:tabs>
              <w:spacing w:before="0" w:after="120" w:line="276" w:lineRule="auto"/>
              <w:rPr>
                <w:rFonts w:cs="Arial"/>
                <w:b/>
                <w:bCs/>
                <w:lang w:val="en-GB"/>
              </w:rPr>
            </w:pPr>
            <w:r w:rsidRPr="00EB3710">
              <w:rPr>
                <w:rFonts w:cs="Arial"/>
                <w:b/>
                <w:bCs/>
                <w:lang w:val="en-GB"/>
              </w:rPr>
              <w:t>Date</w:t>
            </w:r>
            <w:r w:rsidRPr="00EB3710">
              <w:rPr>
                <w:rFonts w:cs="Arial"/>
                <w:b/>
                <w:bCs/>
                <w:lang w:val="en-GB"/>
              </w:rPr>
              <w:fldChar w:fldCharType="begin"/>
            </w:r>
            <w:r w:rsidRPr="00EB3710">
              <w:rPr>
                <w:rFonts w:cs="Arial"/>
                <w:b/>
                <w:bCs/>
                <w:lang w:val="en-GB"/>
              </w:rPr>
              <w:instrText xml:space="preserve"> DOCVARIABLE  Issued  \* MERGEFORMAT </w:instrText>
            </w:r>
            <w:r w:rsidRPr="00EB3710">
              <w:rPr>
                <w:rFonts w:cs="Arial"/>
                <w:b/>
                <w:bCs/>
                <w:lang w:val="en-GB"/>
              </w:rPr>
              <w:fldChar w:fldCharType="end"/>
            </w:r>
            <w:r w:rsidRPr="00EB3710">
              <w:rPr>
                <w:rFonts w:cs="Arial"/>
                <w:b/>
                <w:bCs/>
                <w:lang w:val="en-GB"/>
              </w:rPr>
              <w:tab/>
              <w:t>:</w:t>
            </w:r>
          </w:p>
        </w:tc>
        <w:tc>
          <w:tcPr>
            <w:tcW w:w="237" w:type="dxa"/>
          </w:tcPr>
          <w:p w14:paraId="68B89CE2"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lang w:val="en-GB"/>
              </w:rPr>
            </w:pPr>
          </w:p>
        </w:tc>
        <w:tc>
          <w:tcPr>
            <w:tcW w:w="7073" w:type="dxa"/>
            <w:shd w:val="clear" w:color="auto" w:fill="auto"/>
          </w:tcPr>
          <w:p w14:paraId="0D6787C2" w14:textId="6EA7CC20" w:rsidR="00AE3C89" w:rsidRPr="00EB3710" w:rsidRDefault="0009619D" w:rsidP="009F011B">
            <w:pPr>
              <w:pStyle w:val="TableCell"/>
              <w:tabs>
                <w:tab w:val="left" w:pos="1433"/>
                <w:tab w:val="left" w:pos="2200"/>
                <w:tab w:val="left" w:leader="underscore" w:pos="5040"/>
              </w:tabs>
              <w:spacing w:before="0" w:after="120" w:line="276" w:lineRule="auto"/>
              <w:ind w:left="-108"/>
              <w:rPr>
                <w:rFonts w:cs="Arial"/>
                <w:b/>
                <w:lang w:val="en-GB"/>
              </w:rPr>
            </w:pPr>
            <w:r>
              <w:rPr>
                <w:rFonts w:cs="Arial"/>
                <w:b/>
                <w:lang w:val="en-GB"/>
              </w:rPr>
              <w:t>23</w:t>
            </w:r>
            <w:r w:rsidR="0074130D">
              <w:rPr>
                <w:rFonts w:cs="Arial"/>
                <w:b/>
                <w:lang w:val="en-GB"/>
              </w:rPr>
              <w:t xml:space="preserve"> </w:t>
            </w:r>
            <w:r w:rsidR="00690DB0">
              <w:rPr>
                <w:rFonts w:cs="Arial"/>
                <w:b/>
                <w:lang w:val="en-GB"/>
              </w:rPr>
              <w:t xml:space="preserve">April </w:t>
            </w:r>
            <w:r w:rsidR="0074130D">
              <w:rPr>
                <w:rFonts w:cs="Arial"/>
                <w:b/>
                <w:lang w:val="en-GB"/>
              </w:rPr>
              <w:t>202</w:t>
            </w:r>
            <w:r w:rsidR="00690DB0">
              <w:rPr>
                <w:rFonts w:cs="Arial"/>
                <w:b/>
                <w:lang w:val="en-GB"/>
              </w:rPr>
              <w:t>4</w:t>
            </w:r>
          </w:p>
        </w:tc>
      </w:tr>
      <w:tr w:rsidR="00AE3C89" w:rsidRPr="00EB3710" w14:paraId="01376467" w14:textId="77777777" w:rsidTr="2164FD95">
        <w:trPr>
          <w:cantSplit/>
          <w:trHeight w:val="387"/>
        </w:trPr>
        <w:tc>
          <w:tcPr>
            <w:tcW w:w="1819" w:type="dxa"/>
            <w:vAlign w:val="center"/>
          </w:tcPr>
          <w:p w14:paraId="5E13A9D5" w14:textId="77777777" w:rsidR="00AE3C89" w:rsidRPr="00EB3710" w:rsidRDefault="00AE3C89" w:rsidP="009F011B">
            <w:pPr>
              <w:pStyle w:val="TableCell"/>
              <w:tabs>
                <w:tab w:val="left" w:pos="1418"/>
                <w:tab w:val="left" w:pos="2200"/>
              </w:tabs>
              <w:spacing w:before="0" w:after="120" w:line="276" w:lineRule="auto"/>
              <w:rPr>
                <w:rFonts w:cs="Arial"/>
                <w:b/>
                <w:bCs/>
                <w:i/>
                <w:lang w:val="en-GB"/>
              </w:rPr>
            </w:pPr>
            <w:r w:rsidRPr="00EB3710">
              <w:rPr>
                <w:rFonts w:cs="Arial"/>
                <w:b/>
                <w:bCs/>
                <w:i/>
                <w:lang w:val="en-GB"/>
              </w:rPr>
              <w:t>Issue</w:t>
            </w:r>
            <w:r w:rsidRPr="00EB3710">
              <w:rPr>
                <w:rFonts w:cs="Arial"/>
                <w:b/>
                <w:bCs/>
                <w:i/>
                <w:lang w:val="en-GB"/>
              </w:rPr>
              <w:tab/>
            </w:r>
            <w:r w:rsidRPr="00EB3710">
              <w:rPr>
                <w:rFonts w:cs="Arial"/>
                <w:b/>
                <w:bCs/>
                <w:iCs/>
                <w:lang w:val="en-GB"/>
              </w:rPr>
              <w:t>:</w:t>
            </w:r>
          </w:p>
        </w:tc>
        <w:tc>
          <w:tcPr>
            <w:tcW w:w="237" w:type="dxa"/>
          </w:tcPr>
          <w:p w14:paraId="3367383B"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i/>
                <w:lang w:val="en-GB"/>
              </w:rPr>
            </w:pPr>
          </w:p>
        </w:tc>
        <w:tc>
          <w:tcPr>
            <w:tcW w:w="7073" w:type="dxa"/>
            <w:shd w:val="clear" w:color="auto" w:fill="auto"/>
          </w:tcPr>
          <w:p w14:paraId="19E4FFD6" w14:textId="20725DDF" w:rsidR="00AE3C89" w:rsidRPr="00EB3710" w:rsidRDefault="00EB3710" w:rsidP="009F011B">
            <w:pPr>
              <w:pStyle w:val="TableCell"/>
              <w:tabs>
                <w:tab w:val="left" w:pos="1433"/>
                <w:tab w:val="left" w:pos="2200"/>
                <w:tab w:val="left" w:leader="underscore" w:pos="5040"/>
              </w:tabs>
              <w:spacing w:before="0" w:after="120" w:line="276" w:lineRule="auto"/>
              <w:ind w:left="-108"/>
              <w:rPr>
                <w:rFonts w:cs="Arial"/>
                <w:b/>
                <w:lang w:val="en-GB"/>
              </w:rPr>
            </w:pPr>
            <w:r>
              <w:rPr>
                <w:rFonts w:cs="Arial"/>
                <w:b/>
                <w:lang w:val="en-GB"/>
              </w:rPr>
              <w:t>6</w:t>
            </w:r>
            <w:r w:rsidR="00AE3C89" w:rsidRPr="00EB3710">
              <w:rPr>
                <w:rFonts w:cs="Arial"/>
                <w:b/>
                <w:lang w:val="en-GB"/>
              </w:rPr>
              <w:t>.</w:t>
            </w:r>
            <w:r w:rsidR="00690DB0">
              <w:rPr>
                <w:rFonts w:cs="Arial"/>
                <w:b/>
                <w:lang w:val="en-GB"/>
              </w:rPr>
              <w:t>5</w:t>
            </w:r>
          </w:p>
        </w:tc>
      </w:tr>
      <w:tr w:rsidR="00AE3C89" w:rsidRPr="00EB3710" w14:paraId="7C2BD0CF" w14:textId="77777777" w:rsidTr="2164FD95">
        <w:trPr>
          <w:cantSplit/>
          <w:trHeight w:val="493"/>
        </w:trPr>
        <w:tc>
          <w:tcPr>
            <w:tcW w:w="1819" w:type="dxa"/>
            <w:vAlign w:val="center"/>
          </w:tcPr>
          <w:p w14:paraId="4513649C" w14:textId="77777777" w:rsidR="00AE3C89" w:rsidRPr="00EB3710" w:rsidRDefault="00AE3C89" w:rsidP="009F011B">
            <w:pPr>
              <w:pStyle w:val="TableCell"/>
              <w:tabs>
                <w:tab w:val="left" w:pos="1418"/>
                <w:tab w:val="left" w:pos="2200"/>
              </w:tabs>
              <w:spacing w:before="0" w:after="120" w:line="276" w:lineRule="auto"/>
              <w:rPr>
                <w:rFonts w:cs="Arial"/>
                <w:b/>
                <w:bCs/>
                <w:lang w:val="en-GB"/>
              </w:rPr>
            </w:pPr>
            <w:r w:rsidRPr="00EB3710">
              <w:rPr>
                <w:rFonts w:cs="Arial"/>
                <w:b/>
                <w:bCs/>
                <w:lang w:val="en-GB"/>
              </w:rPr>
              <w:fldChar w:fldCharType="begin"/>
            </w:r>
            <w:r w:rsidRPr="00EB3710">
              <w:rPr>
                <w:rFonts w:cs="Arial"/>
                <w:b/>
                <w:bCs/>
                <w:lang w:val="en-GB"/>
              </w:rPr>
              <w:instrText xml:space="preserve"> DOCVARIABLE  Client  \* MERGEFORMAT </w:instrText>
            </w:r>
            <w:r w:rsidRPr="00EB3710">
              <w:rPr>
                <w:rFonts w:cs="Arial"/>
                <w:b/>
                <w:bCs/>
                <w:lang w:val="en-GB"/>
              </w:rPr>
              <w:fldChar w:fldCharType="end"/>
            </w:r>
            <w:r w:rsidRPr="00EB3710">
              <w:rPr>
                <w:rFonts w:cs="Arial"/>
                <w:b/>
                <w:bCs/>
                <w:lang w:val="en-GB"/>
              </w:rPr>
              <w:tab/>
              <w:t>:</w:t>
            </w:r>
          </w:p>
        </w:tc>
        <w:tc>
          <w:tcPr>
            <w:tcW w:w="237" w:type="dxa"/>
          </w:tcPr>
          <w:p w14:paraId="1407A06C"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lang w:val="en-GB"/>
              </w:rPr>
            </w:pPr>
          </w:p>
        </w:tc>
        <w:tc>
          <w:tcPr>
            <w:tcW w:w="7073" w:type="dxa"/>
            <w:shd w:val="clear" w:color="auto" w:fill="auto"/>
          </w:tcPr>
          <w:p w14:paraId="03A215D2" w14:textId="77777777" w:rsidR="00AE3C89" w:rsidRPr="00EB3710" w:rsidRDefault="00AE3C89" w:rsidP="009F011B">
            <w:pPr>
              <w:pStyle w:val="TableCell"/>
              <w:tabs>
                <w:tab w:val="left" w:pos="1433"/>
                <w:tab w:val="left" w:pos="2200"/>
                <w:tab w:val="left" w:leader="underscore" w:pos="5040"/>
              </w:tabs>
              <w:spacing w:before="0" w:after="120" w:line="276" w:lineRule="auto"/>
              <w:ind w:left="-108"/>
              <w:rPr>
                <w:rFonts w:cs="Arial"/>
                <w:b/>
                <w:lang w:val="en-GB"/>
              </w:rPr>
            </w:pPr>
            <w:r w:rsidRPr="00EB3710">
              <w:rPr>
                <w:rFonts w:cs="Arial"/>
                <w:b/>
                <w:lang w:val="en-GB"/>
              </w:rPr>
              <w:t>ESA / ESRIN</w:t>
            </w:r>
          </w:p>
        </w:tc>
      </w:tr>
      <w:tr w:rsidR="00AE3C89" w:rsidRPr="00EB3710" w14:paraId="6AADCFB9" w14:textId="77777777" w:rsidTr="2164FD95">
        <w:trPr>
          <w:cantSplit/>
          <w:trHeight w:val="1210"/>
        </w:trPr>
        <w:tc>
          <w:tcPr>
            <w:tcW w:w="1819" w:type="dxa"/>
            <w:vAlign w:val="center"/>
          </w:tcPr>
          <w:p w14:paraId="37F685E4" w14:textId="3D6F2412" w:rsidR="00AE3C89" w:rsidRPr="00EB3710" w:rsidRDefault="00AE3C89" w:rsidP="009F011B">
            <w:pPr>
              <w:pStyle w:val="TableCell"/>
              <w:tabs>
                <w:tab w:val="left" w:pos="1418"/>
                <w:tab w:val="left" w:pos="2200"/>
              </w:tabs>
              <w:spacing w:before="0" w:after="120" w:line="360" w:lineRule="auto"/>
              <w:rPr>
                <w:rFonts w:cs="Arial"/>
                <w:b/>
                <w:bCs/>
                <w:lang w:val="en-GB"/>
              </w:rPr>
            </w:pPr>
            <w:r w:rsidRPr="00EB3710">
              <w:rPr>
                <w:rFonts w:cs="Arial"/>
                <w:b/>
                <w:bCs/>
                <w:lang w:val="en-GB"/>
              </w:rPr>
              <w:t>Science Lead</w:t>
            </w:r>
            <w:r w:rsidRPr="00EB3710">
              <w:rPr>
                <w:rFonts w:cs="Arial"/>
                <w:b/>
                <w:bCs/>
                <w:lang w:val="en-GB"/>
              </w:rPr>
              <w:fldChar w:fldCharType="begin"/>
            </w:r>
            <w:r w:rsidRPr="00EB3710">
              <w:rPr>
                <w:rFonts w:cs="Arial"/>
                <w:b/>
                <w:bCs/>
                <w:lang w:val="en-GB"/>
              </w:rPr>
              <w:instrText xml:space="preserve"> DOCVARIABLE  Authored  \* MERGEFORMAT </w:instrText>
            </w:r>
            <w:r w:rsidRPr="00EB3710">
              <w:rPr>
                <w:rFonts w:cs="Arial"/>
                <w:b/>
                <w:bCs/>
                <w:lang w:val="en-GB"/>
              </w:rPr>
              <w:fldChar w:fldCharType="end"/>
            </w:r>
            <w:r w:rsidRPr="00EB3710">
              <w:rPr>
                <w:rFonts w:cs="Arial"/>
                <w:b/>
                <w:bCs/>
                <w:lang w:val="en-GB"/>
              </w:rPr>
              <w:tab/>
              <w:t>:</w:t>
            </w:r>
          </w:p>
        </w:tc>
        <w:tc>
          <w:tcPr>
            <w:tcW w:w="237" w:type="dxa"/>
          </w:tcPr>
          <w:p w14:paraId="077B5CDD" w14:textId="77777777" w:rsidR="00AE3C89" w:rsidRPr="00EB3710" w:rsidRDefault="00AE3C89" w:rsidP="009F011B">
            <w:pPr>
              <w:pStyle w:val="TableCell"/>
              <w:tabs>
                <w:tab w:val="left" w:pos="2200"/>
                <w:tab w:val="left" w:leader="underscore" w:pos="7272"/>
              </w:tabs>
              <w:spacing w:before="0" w:after="120" w:line="360" w:lineRule="auto"/>
              <w:ind w:left="-108"/>
              <w:rPr>
                <w:rFonts w:cs="Arial"/>
                <w:lang w:val="en-GB"/>
              </w:rPr>
            </w:pPr>
          </w:p>
        </w:tc>
        <w:tc>
          <w:tcPr>
            <w:tcW w:w="7073" w:type="dxa"/>
            <w:tcBorders>
              <w:bottom w:val="single" w:sz="4" w:space="0" w:color="auto"/>
            </w:tcBorders>
          </w:tcPr>
          <w:p w14:paraId="22A64661" w14:textId="63F069A6" w:rsidR="00AE3C89" w:rsidRPr="00EB3710" w:rsidRDefault="00915BF6" w:rsidP="007F3313">
            <w:pPr>
              <w:rPr>
                <w:rFonts w:cs="Arial"/>
                <w:szCs w:val="20"/>
              </w:rPr>
            </w:pPr>
            <w:r w:rsidRPr="00EB3710">
              <w:rPr>
                <w:rFonts w:cs="Arial"/>
                <w:noProof/>
                <w:szCs w:val="20"/>
              </w:rPr>
              <w:drawing>
                <wp:anchor distT="0" distB="0" distL="114300" distR="114300" simplePos="0" relativeHeight="251658242" behindDoc="0" locked="0" layoutInCell="1" allowOverlap="1" wp14:anchorId="52BF9EED" wp14:editId="426FA892">
                  <wp:simplePos x="0" y="0"/>
                  <wp:positionH relativeFrom="column">
                    <wp:posOffset>-9221</wp:posOffset>
                  </wp:positionH>
                  <wp:positionV relativeFrom="paragraph">
                    <wp:posOffset>192488</wp:posOffset>
                  </wp:positionV>
                  <wp:extent cx="1242000" cy="367200"/>
                  <wp:effectExtent l="0" t="0" r="0" b="0"/>
                  <wp:wrapNone/>
                  <wp:docPr id="256" name="Picture 2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42000" cy="3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E6C4A3" w14:textId="58A8B058" w:rsidR="00AE3C89" w:rsidRPr="00EB3710" w:rsidRDefault="00AE3C89" w:rsidP="007F3313">
            <w:pPr>
              <w:rPr>
                <w:rFonts w:cs="Arial"/>
                <w:szCs w:val="20"/>
              </w:rPr>
            </w:pPr>
          </w:p>
          <w:p w14:paraId="33129368" w14:textId="6FAB59BE" w:rsidR="00AE3C89" w:rsidRPr="00EB3710" w:rsidRDefault="00AE3C89" w:rsidP="007F3313">
            <w:pPr>
              <w:rPr>
                <w:rFonts w:cs="Arial"/>
                <w:szCs w:val="20"/>
              </w:rPr>
            </w:pPr>
            <w:r w:rsidRPr="00EB3710">
              <w:rPr>
                <w:rFonts w:cs="Arial"/>
                <w:szCs w:val="20"/>
              </w:rPr>
              <w:t xml:space="preserve">[Dr Shubha Sathyendranath – PML] </w:t>
            </w:r>
          </w:p>
        </w:tc>
      </w:tr>
      <w:tr w:rsidR="00AE3C89" w:rsidRPr="00EB3710" w14:paraId="043A5ED1" w14:textId="77777777" w:rsidTr="2164FD95">
        <w:trPr>
          <w:cantSplit/>
          <w:trHeight w:val="1132"/>
        </w:trPr>
        <w:tc>
          <w:tcPr>
            <w:tcW w:w="1819" w:type="dxa"/>
            <w:vAlign w:val="center"/>
          </w:tcPr>
          <w:p w14:paraId="2906EF55" w14:textId="77777777" w:rsidR="00AE3C89" w:rsidRPr="00EB3710" w:rsidRDefault="00AE3C89" w:rsidP="009F011B">
            <w:pPr>
              <w:pStyle w:val="TableCell"/>
              <w:tabs>
                <w:tab w:val="left" w:pos="1418"/>
                <w:tab w:val="left" w:pos="2200"/>
              </w:tabs>
              <w:spacing w:before="0" w:after="120" w:line="360" w:lineRule="auto"/>
              <w:rPr>
                <w:rFonts w:cs="Arial"/>
                <w:b/>
                <w:bCs/>
                <w:lang w:val="en-GB"/>
              </w:rPr>
            </w:pPr>
            <w:r w:rsidRPr="00EB3710">
              <w:rPr>
                <w:rFonts w:cs="Arial"/>
                <w:b/>
                <w:bCs/>
                <w:lang w:val="en-GB"/>
              </w:rPr>
              <w:t>Reviewed</w:t>
            </w:r>
            <w:r w:rsidRPr="00EB3710">
              <w:rPr>
                <w:rFonts w:cs="Arial"/>
                <w:b/>
                <w:bCs/>
                <w:lang w:val="en-GB"/>
              </w:rPr>
              <w:tab/>
              <w:t>:</w:t>
            </w:r>
          </w:p>
        </w:tc>
        <w:tc>
          <w:tcPr>
            <w:tcW w:w="237" w:type="dxa"/>
          </w:tcPr>
          <w:p w14:paraId="0A1864C7" w14:textId="77777777" w:rsidR="00AE3C89" w:rsidRPr="00EB3710" w:rsidRDefault="00AE3C89" w:rsidP="009F011B">
            <w:pPr>
              <w:pStyle w:val="TableCell"/>
              <w:tabs>
                <w:tab w:val="left" w:pos="2200"/>
                <w:tab w:val="left" w:leader="underscore" w:pos="7272"/>
              </w:tabs>
              <w:spacing w:before="0" w:after="120" w:line="360" w:lineRule="auto"/>
              <w:ind w:left="-108"/>
              <w:rPr>
                <w:rFonts w:cs="Arial"/>
                <w:lang w:val="en-GB"/>
              </w:rPr>
            </w:pPr>
          </w:p>
        </w:tc>
        <w:tc>
          <w:tcPr>
            <w:tcW w:w="7073" w:type="dxa"/>
            <w:tcBorders>
              <w:bottom w:val="single" w:sz="4" w:space="0" w:color="auto"/>
            </w:tcBorders>
          </w:tcPr>
          <w:p w14:paraId="64DED20D" w14:textId="140CF7C0" w:rsidR="00AE3C89" w:rsidRPr="00EB3710" w:rsidRDefault="00AE3C89" w:rsidP="007F3313">
            <w:pPr>
              <w:rPr>
                <w:rFonts w:cs="Arial"/>
                <w:szCs w:val="20"/>
              </w:rPr>
            </w:pPr>
          </w:p>
          <w:p w14:paraId="50894250" w14:textId="77777777" w:rsidR="00AE3C89" w:rsidRPr="00EB3710" w:rsidRDefault="00AE3C89" w:rsidP="007F3313">
            <w:pPr>
              <w:rPr>
                <w:rFonts w:cs="Arial"/>
                <w:szCs w:val="20"/>
              </w:rPr>
            </w:pPr>
          </w:p>
          <w:p w14:paraId="532D198F" w14:textId="684D3347" w:rsidR="00AE3C89" w:rsidRPr="00EB3710" w:rsidRDefault="00AE3C89" w:rsidP="007F3313">
            <w:pPr>
              <w:rPr>
                <w:rFonts w:cs="Arial"/>
                <w:szCs w:val="20"/>
              </w:rPr>
            </w:pPr>
            <w:r w:rsidRPr="00EB3710">
              <w:rPr>
                <w:rFonts w:cs="Arial"/>
                <w:szCs w:val="20"/>
              </w:rPr>
              <w:t>[</w:t>
            </w:r>
            <w:r w:rsidR="006452A5">
              <w:rPr>
                <w:rFonts w:cs="Arial"/>
                <w:szCs w:val="20"/>
              </w:rPr>
              <w:t>Steve Groom</w:t>
            </w:r>
            <w:r w:rsidRPr="00EB3710">
              <w:rPr>
                <w:rFonts w:cs="Arial"/>
                <w:szCs w:val="20"/>
              </w:rPr>
              <w:t xml:space="preserve"> – PML]</w:t>
            </w:r>
          </w:p>
        </w:tc>
      </w:tr>
      <w:tr w:rsidR="00AE3C89" w:rsidRPr="00EB3710" w14:paraId="290C7C25" w14:textId="77777777" w:rsidTr="2164FD95">
        <w:trPr>
          <w:cantSplit/>
          <w:trHeight w:val="621"/>
        </w:trPr>
        <w:tc>
          <w:tcPr>
            <w:tcW w:w="1819" w:type="dxa"/>
            <w:vAlign w:val="center"/>
          </w:tcPr>
          <w:p w14:paraId="4E541F90" w14:textId="2BE6226A" w:rsidR="00AE3C89" w:rsidRPr="00EB3710" w:rsidRDefault="00AE3C89" w:rsidP="2164FD95">
            <w:pPr>
              <w:pStyle w:val="TableCell"/>
              <w:tabs>
                <w:tab w:val="left" w:pos="1418"/>
                <w:tab w:val="left" w:pos="2200"/>
              </w:tabs>
              <w:spacing w:before="0" w:after="120" w:line="360" w:lineRule="auto"/>
              <w:rPr>
                <w:rFonts w:cs="Arial"/>
                <w:b/>
                <w:bCs/>
              </w:rPr>
            </w:pPr>
            <w:r w:rsidRPr="2164FD95">
              <w:rPr>
                <w:rFonts w:cs="Arial"/>
                <w:b/>
                <w:bCs/>
              </w:rPr>
              <w:t>ESA Technical Officer</w:t>
            </w:r>
            <w:r w:rsidRPr="2164FD95">
              <w:rPr>
                <w:rFonts w:cs="Arial"/>
                <w:b/>
                <w:bCs/>
                <w:lang w:val="en-GB"/>
              </w:rPr>
              <w:fldChar w:fldCharType="begin"/>
            </w:r>
            <w:r w:rsidRPr="2164FD95">
              <w:rPr>
                <w:rFonts w:cs="Arial"/>
                <w:b/>
                <w:bCs/>
                <w:lang w:val="en-GB"/>
              </w:rPr>
              <w:instrText xml:space="preserve"> DOCVARIABLE  Approved2  \* MERGEFORMAT </w:instrText>
            </w:r>
            <w:r w:rsidRPr="2164FD95">
              <w:rPr>
                <w:rFonts w:cs="Arial"/>
                <w:b/>
                <w:bCs/>
                <w:lang w:val="en-GB"/>
              </w:rPr>
              <w:fldChar w:fldCharType="end"/>
            </w:r>
            <w:r>
              <w:tab/>
            </w:r>
            <w:r w:rsidRPr="2164FD95">
              <w:rPr>
                <w:rFonts w:cs="Arial"/>
                <w:b/>
                <w:bCs/>
              </w:rPr>
              <w:t>:</w:t>
            </w:r>
            <w:r w:rsidRPr="2164FD95">
              <w:rPr>
                <w:rFonts w:cs="Arial"/>
                <w:b/>
                <w:bCs/>
                <w:lang w:val="en-GB"/>
              </w:rPr>
              <w:fldChar w:fldCharType="begin"/>
            </w:r>
            <w:r w:rsidRPr="2164FD95">
              <w:rPr>
                <w:rFonts w:cs="Arial"/>
                <w:b/>
                <w:bCs/>
                <w:lang w:val="en-GB"/>
              </w:rPr>
              <w:instrText xml:space="preserve"> DOCVARIABLE  Approved2  \* MERGEFORMAT </w:instrText>
            </w:r>
            <w:r w:rsidRPr="2164FD95">
              <w:rPr>
                <w:rFonts w:cs="Arial"/>
                <w:b/>
                <w:bCs/>
                <w:lang w:val="en-GB"/>
              </w:rPr>
              <w:fldChar w:fldCharType="end"/>
            </w:r>
            <w:r>
              <w:tab/>
            </w:r>
          </w:p>
        </w:tc>
        <w:tc>
          <w:tcPr>
            <w:tcW w:w="237" w:type="dxa"/>
          </w:tcPr>
          <w:p w14:paraId="0C4BB487" w14:textId="77777777" w:rsidR="00AE3C89" w:rsidRPr="00EB3710" w:rsidRDefault="00AE3C89" w:rsidP="009F011B">
            <w:pPr>
              <w:pStyle w:val="TableCell"/>
              <w:tabs>
                <w:tab w:val="left" w:pos="2200"/>
                <w:tab w:val="left" w:leader="underscore" w:pos="7272"/>
              </w:tabs>
              <w:spacing w:before="0" w:after="120" w:line="360" w:lineRule="auto"/>
              <w:ind w:left="-108"/>
              <w:rPr>
                <w:rFonts w:cs="Arial"/>
                <w:lang w:val="en-GB"/>
              </w:rPr>
            </w:pPr>
          </w:p>
        </w:tc>
        <w:tc>
          <w:tcPr>
            <w:tcW w:w="7073" w:type="dxa"/>
            <w:tcBorders>
              <w:bottom w:val="single" w:sz="4" w:space="0" w:color="auto"/>
            </w:tcBorders>
          </w:tcPr>
          <w:p w14:paraId="4F595105" w14:textId="77777777" w:rsidR="00AE3C89" w:rsidRPr="00EB3710" w:rsidRDefault="00AE3C89" w:rsidP="007F3313">
            <w:pPr>
              <w:rPr>
                <w:rFonts w:cs="Arial"/>
                <w:szCs w:val="20"/>
              </w:rPr>
            </w:pPr>
            <w:r w:rsidRPr="00EB3710">
              <w:rPr>
                <w:rFonts w:cs="Arial"/>
                <w:szCs w:val="20"/>
              </w:rPr>
              <w:t xml:space="preserve"> </w:t>
            </w:r>
          </w:p>
          <w:p w14:paraId="30860C93" w14:textId="77777777" w:rsidR="00AE3C89" w:rsidRPr="00EB3710" w:rsidRDefault="00AE3C89" w:rsidP="007F3313">
            <w:pPr>
              <w:rPr>
                <w:rFonts w:cs="Arial"/>
                <w:szCs w:val="20"/>
              </w:rPr>
            </w:pPr>
          </w:p>
          <w:p w14:paraId="219D427D" w14:textId="5E87F93E" w:rsidR="00AE3C89" w:rsidRPr="00EB3710" w:rsidRDefault="00AE3C89" w:rsidP="007F3313">
            <w:pPr>
              <w:tabs>
                <w:tab w:val="left" w:pos="840"/>
              </w:tabs>
              <w:rPr>
                <w:rFonts w:cs="Arial"/>
                <w:szCs w:val="20"/>
              </w:rPr>
            </w:pPr>
            <w:r w:rsidRPr="00EB3710">
              <w:rPr>
                <w:rFonts w:cs="Arial"/>
                <w:szCs w:val="20"/>
              </w:rPr>
              <w:t>[Dr</w:t>
            </w:r>
            <w:r w:rsidR="00257BDF">
              <w:rPr>
                <w:rFonts w:cs="Arial"/>
                <w:szCs w:val="20"/>
              </w:rPr>
              <w:t xml:space="preserve"> Sarah Connors and Dr Roberto Sabia</w:t>
            </w:r>
            <w:r w:rsidRPr="00EB3710">
              <w:rPr>
                <w:rFonts w:cs="Arial"/>
                <w:szCs w:val="20"/>
              </w:rPr>
              <w:t xml:space="preserve"> – ESA]</w:t>
            </w:r>
          </w:p>
        </w:tc>
      </w:tr>
      <w:tr w:rsidR="00AE3C89" w:rsidRPr="00EB3710" w14:paraId="1F017ADB" w14:textId="77777777" w:rsidTr="2164FD95">
        <w:trPr>
          <w:cantSplit/>
          <w:trHeight w:hRule="exact" w:val="288"/>
        </w:trPr>
        <w:tc>
          <w:tcPr>
            <w:tcW w:w="1819" w:type="dxa"/>
          </w:tcPr>
          <w:p w14:paraId="5F035CE6" w14:textId="77777777" w:rsidR="00AE3C89" w:rsidRPr="00EB3710" w:rsidRDefault="00AE3C89" w:rsidP="009F011B">
            <w:pPr>
              <w:pStyle w:val="TableCell"/>
              <w:tabs>
                <w:tab w:val="left" w:pos="1418"/>
                <w:tab w:val="left" w:pos="2200"/>
              </w:tabs>
              <w:spacing w:before="0" w:after="120" w:line="360" w:lineRule="auto"/>
              <w:rPr>
                <w:rFonts w:cs="Arial"/>
                <w:b/>
                <w:bCs/>
                <w:lang w:val="en-GB"/>
              </w:rPr>
            </w:pPr>
          </w:p>
        </w:tc>
        <w:tc>
          <w:tcPr>
            <w:tcW w:w="237" w:type="dxa"/>
          </w:tcPr>
          <w:p w14:paraId="1F0FCC02" w14:textId="77777777" w:rsidR="00AE3C89" w:rsidRPr="00EB3710" w:rsidRDefault="00AE3C89" w:rsidP="009F011B">
            <w:pPr>
              <w:pStyle w:val="TableCell"/>
              <w:tabs>
                <w:tab w:val="left" w:pos="1231"/>
                <w:tab w:val="left" w:pos="2200"/>
              </w:tabs>
              <w:spacing w:before="0" w:after="120" w:line="360" w:lineRule="auto"/>
              <w:ind w:left="-108"/>
              <w:rPr>
                <w:rFonts w:cs="Arial"/>
                <w:lang w:val="en-GB"/>
              </w:rPr>
            </w:pPr>
          </w:p>
        </w:tc>
        <w:tc>
          <w:tcPr>
            <w:tcW w:w="7073" w:type="dxa"/>
          </w:tcPr>
          <w:p w14:paraId="3C122425" w14:textId="77777777" w:rsidR="00AE3C89" w:rsidRPr="00EB3710" w:rsidRDefault="00AE3C89" w:rsidP="009F011B">
            <w:pPr>
              <w:pStyle w:val="TableCell"/>
              <w:tabs>
                <w:tab w:val="left" w:pos="1231"/>
                <w:tab w:val="left" w:pos="2200"/>
              </w:tabs>
              <w:spacing w:before="0" w:after="120" w:line="360" w:lineRule="auto"/>
              <w:ind w:left="-108"/>
              <w:rPr>
                <w:rFonts w:cs="Arial"/>
                <w:lang w:val="en-GB"/>
              </w:rPr>
            </w:pPr>
          </w:p>
        </w:tc>
      </w:tr>
      <w:tr w:rsidR="00AE3C89" w:rsidRPr="00EB3710" w14:paraId="4E1D99B2" w14:textId="77777777" w:rsidTr="2164FD95">
        <w:trPr>
          <w:cantSplit/>
          <w:trHeight w:hRule="exact" w:val="2179"/>
        </w:trPr>
        <w:tc>
          <w:tcPr>
            <w:tcW w:w="1819" w:type="dxa"/>
          </w:tcPr>
          <w:p w14:paraId="16D2EE1D" w14:textId="77777777" w:rsidR="00AE3C89" w:rsidRPr="00EB3710" w:rsidRDefault="00AE3C89" w:rsidP="009F011B">
            <w:pPr>
              <w:pStyle w:val="TableCell"/>
              <w:tabs>
                <w:tab w:val="left" w:pos="1418"/>
                <w:tab w:val="left" w:pos="2200"/>
              </w:tabs>
              <w:spacing w:before="0" w:after="120" w:line="360" w:lineRule="auto"/>
              <w:rPr>
                <w:rFonts w:cs="Arial"/>
                <w:b/>
                <w:bCs/>
                <w:lang w:val="en-GB"/>
              </w:rPr>
            </w:pPr>
            <w:r w:rsidRPr="00EB3710">
              <w:rPr>
                <w:rFonts w:cs="Arial"/>
                <w:b/>
                <w:bCs/>
                <w:lang w:val="en-GB"/>
              </w:rPr>
              <w:t>Address</w:t>
            </w:r>
            <w:r w:rsidRPr="00EB3710">
              <w:rPr>
                <w:rFonts w:cs="Arial"/>
                <w:b/>
                <w:bCs/>
                <w:lang w:val="en-GB"/>
              </w:rPr>
              <w:tab/>
              <w:t>:</w:t>
            </w:r>
          </w:p>
        </w:tc>
        <w:tc>
          <w:tcPr>
            <w:tcW w:w="237" w:type="dxa"/>
          </w:tcPr>
          <w:p w14:paraId="35059E1C" w14:textId="77777777" w:rsidR="00AE3C89" w:rsidRPr="00EB3710" w:rsidRDefault="00AE3C89" w:rsidP="009F011B">
            <w:pPr>
              <w:pStyle w:val="TableCell"/>
              <w:tabs>
                <w:tab w:val="left" w:pos="1231"/>
                <w:tab w:val="left" w:pos="2200"/>
              </w:tabs>
              <w:spacing w:before="0" w:after="120" w:line="360" w:lineRule="auto"/>
              <w:ind w:left="-108"/>
              <w:rPr>
                <w:rFonts w:cs="Arial"/>
                <w:lang w:val="en-GB"/>
              </w:rPr>
            </w:pPr>
          </w:p>
        </w:tc>
        <w:tc>
          <w:tcPr>
            <w:tcW w:w="7073" w:type="dxa"/>
          </w:tcPr>
          <w:p w14:paraId="338F6E44" w14:textId="77777777" w:rsidR="00AE3C89" w:rsidRPr="00EB3710" w:rsidRDefault="00AE3C89" w:rsidP="009F011B">
            <w:pPr>
              <w:pStyle w:val="TableCell"/>
              <w:tabs>
                <w:tab w:val="left" w:pos="1231"/>
                <w:tab w:val="left" w:pos="2200"/>
              </w:tabs>
              <w:spacing w:before="0" w:after="120" w:line="276" w:lineRule="auto"/>
              <w:ind w:left="-115"/>
              <w:rPr>
                <w:rFonts w:cs="Arial"/>
                <w:bCs/>
                <w:lang w:val="en-GB"/>
              </w:rPr>
            </w:pPr>
            <w:r w:rsidRPr="00EB3710">
              <w:rPr>
                <w:rFonts w:cs="Arial"/>
                <w:bCs/>
                <w:lang w:val="en-GB"/>
              </w:rPr>
              <w:t>Plymouth Marine Laboratory (PML)</w:t>
            </w:r>
            <w:r w:rsidRPr="00EB3710">
              <w:rPr>
                <w:rFonts w:cs="Arial"/>
                <w:bCs/>
                <w:lang w:val="en-GB"/>
              </w:rPr>
              <w:br/>
              <w:t>Prospect Place</w:t>
            </w:r>
            <w:r w:rsidRPr="00EB3710">
              <w:rPr>
                <w:rFonts w:cs="Arial"/>
                <w:bCs/>
                <w:lang w:val="en-GB"/>
              </w:rPr>
              <w:br/>
              <w:t>The Hoe</w:t>
            </w:r>
            <w:r w:rsidRPr="00EB3710">
              <w:rPr>
                <w:rFonts w:cs="Arial"/>
                <w:bCs/>
                <w:lang w:val="en-GB"/>
              </w:rPr>
              <w:br/>
              <w:t>Plymouth, PL1 2DH</w:t>
            </w:r>
            <w:r w:rsidRPr="00EB3710">
              <w:rPr>
                <w:rFonts w:cs="Arial"/>
                <w:bCs/>
                <w:lang w:val="en-GB"/>
              </w:rPr>
              <w:br/>
              <w:t>United Kingdom</w:t>
            </w:r>
          </w:p>
          <w:p w14:paraId="2085F53B" w14:textId="77777777" w:rsidR="00AE3C89" w:rsidRPr="00EB3710" w:rsidRDefault="00AE3C89" w:rsidP="009F011B">
            <w:pPr>
              <w:pStyle w:val="TableCell"/>
              <w:tabs>
                <w:tab w:val="left" w:pos="1231"/>
                <w:tab w:val="left" w:pos="2200"/>
              </w:tabs>
              <w:spacing w:before="0" w:after="120" w:line="276" w:lineRule="auto"/>
              <w:ind w:left="-115"/>
              <w:rPr>
                <w:rFonts w:cs="Arial"/>
                <w:bCs/>
                <w:lang w:val="en-GB"/>
              </w:rPr>
            </w:pPr>
            <w:r w:rsidRPr="00EB3710">
              <w:rPr>
                <w:rFonts w:cs="Arial"/>
                <w:bCs/>
                <w:lang w:val="en-GB"/>
              </w:rPr>
              <w:t>Tel: +44 (0)1752 633100</w:t>
            </w:r>
          </w:p>
        </w:tc>
      </w:tr>
      <w:tr w:rsidR="00AE3C89" w:rsidRPr="00EB3710" w14:paraId="56F912D1" w14:textId="77777777" w:rsidTr="2164FD95">
        <w:trPr>
          <w:cantSplit/>
        </w:trPr>
        <w:tc>
          <w:tcPr>
            <w:tcW w:w="1819" w:type="dxa"/>
          </w:tcPr>
          <w:p w14:paraId="609E2385" w14:textId="77777777" w:rsidR="00AE3C89" w:rsidRPr="00EB3710" w:rsidRDefault="00AE3C89" w:rsidP="009F011B">
            <w:pPr>
              <w:pStyle w:val="TableCell"/>
              <w:tabs>
                <w:tab w:val="left" w:pos="1418"/>
                <w:tab w:val="left" w:pos="2200"/>
              </w:tabs>
              <w:spacing w:before="0" w:after="120" w:line="360" w:lineRule="auto"/>
              <w:rPr>
                <w:rFonts w:cs="Arial"/>
                <w:b/>
                <w:bCs/>
                <w:lang w:val="en-GB"/>
              </w:rPr>
            </w:pPr>
            <w:r w:rsidRPr="00EB3710">
              <w:rPr>
                <w:rFonts w:cs="Arial"/>
                <w:b/>
                <w:bCs/>
                <w:lang w:val="en-GB"/>
              </w:rPr>
              <w:t>Copyright</w:t>
            </w:r>
            <w:r w:rsidRPr="00EB3710">
              <w:rPr>
                <w:rFonts w:cs="Arial"/>
                <w:b/>
                <w:bCs/>
                <w:lang w:val="en-GB"/>
              </w:rPr>
              <w:tab/>
              <w:t>:</w:t>
            </w:r>
          </w:p>
        </w:tc>
        <w:tc>
          <w:tcPr>
            <w:tcW w:w="237" w:type="dxa"/>
          </w:tcPr>
          <w:p w14:paraId="2DC587B3" w14:textId="77777777" w:rsidR="00AE3C89" w:rsidRPr="00EB3710" w:rsidRDefault="00AE3C89" w:rsidP="009F011B">
            <w:pPr>
              <w:pStyle w:val="TableCell"/>
              <w:tabs>
                <w:tab w:val="left" w:pos="2200"/>
              </w:tabs>
              <w:spacing w:before="0" w:after="120" w:line="360" w:lineRule="auto"/>
              <w:ind w:left="-108"/>
              <w:rPr>
                <w:rFonts w:cs="Arial"/>
                <w:lang w:val="en-GB"/>
              </w:rPr>
            </w:pPr>
          </w:p>
        </w:tc>
        <w:tc>
          <w:tcPr>
            <w:tcW w:w="7073" w:type="dxa"/>
          </w:tcPr>
          <w:p w14:paraId="0DF3A477" w14:textId="2171B96F" w:rsidR="00AE3C89" w:rsidRPr="00EB3710" w:rsidRDefault="00AE3C89" w:rsidP="009F011B">
            <w:pPr>
              <w:pStyle w:val="TableCell"/>
              <w:tabs>
                <w:tab w:val="left" w:pos="2200"/>
              </w:tabs>
              <w:spacing w:before="0" w:after="120" w:line="276" w:lineRule="auto"/>
              <w:ind w:left="-108"/>
              <w:rPr>
                <w:rFonts w:cs="Arial"/>
                <w:lang w:val="en-GB"/>
              </w:rPr>
            </w:pPr>
            <w:r w:rsidRPr="00EB3710">
              <w:rPr>
                <w:rFonts w:cs="Arial"/>
                <w:lang w:val="en-GB"/>
              </w:rPr>
              <w:t>© 202</w:t>
            </w:r>
            <w:r w:rsidR="00690DB0">
              <w:rPr>
                <w:rFonts w:cs="Arial"/>
                <w:lang w:val="en-GB"/>
              </w:rPr>
              <w:t>4</w:t>
            </w:r>
            <w:r w:rsidRPr="00EB3710">
              <w:rPr>
                <w:rFonts w:cs="Arial"/>
                <w:lang w:val="en-GB"/>
              </w:rPr>
              <w:t xml:space="preserve"> Plymouth Marine Laboratory. This document is the property of Plymouth Marine Laboratory. It is supplied on the express terms that it be treated as </w:t>
            </w:r>
            <w:r w:rsidR="000A7EA8" w:rsidRPr="00EB3710">
              <w:rPr>
                <w:rFonts w:cs="Arial"/>
                <w:lang w:val="en-GB"/>
              </w:rPr>
              <w:t>confidential and</w:t>
            </w:r>
            <w:r w:rsidRPr="00EB3710">
              <w:rPr>
                <w:rFonts w:cs="Arial"/>
                <w:lang w:val="en-GB"/>
              </w:rPr>
              <w:t xml:space="preserve"> may not be copied or disclosed to any third party, except as defined in the contract, or unless authorised by Plymouth Marine Laboratory in writing.</w:t>
            </w:r>
          </w:p>
        </w:tc>
      </w:tr>
    </w:tbl>
    <w:p w14:paraId="2C53AE80" w14:textId="77777777" w:rsidR="00AE3C89" w:rsidRPr="00441EC2" w:rsidRDefault="00AE3C89" w:rsidP="007F3313"/>
    <w:p w14:paraId="215A1E6C" w14:textId="77777777" w:rsidR="00AE3C89" w:rsidRPr="00441EC2" w:rsidRDefault="00AE3C89" w:rsidP="007F3313">
      <w:r w:rsidRPr="00441EC2">
        <w:br w:type="page"/>
      </w:r>
    </w:p>
    <w:p w14:paraId="194DD85F" w14:textId="77777777" w:rsidR="00AE3C89" w:rsidRPr="00441EC2" w:rsidRDefault="00AE3C89" w:rsidP="007F3313">
      <w:pPr>
        <w:rPr>
          <w:rFonts w:ascii="Georgia" w:hAnsi="Georgia"/>
          <w:color w:val="17365D" w:themeColor="text2" w:themeShade="BF"/>
          <w:sz w:val="28"/>
          <w:szCs w:val="36"/>
        </w:rPr>
      </w:pPr>
      <w:bookmarkStart w:id="1" w:name="_Toc54194205"/>
      <w:r w:rsidRPr="00441EC2">
        <w:rPr>
          <w:rFonts w:ascii="Georgia" w:hAnsi="Georgia"/>
          <w:color w:val="17365D" w:themeColor="text2" w:themeShade="BF"/>
          <w:sz w:val="28"/>
          <w:szCs w:val="36"/>
        </w:rPr>
        <w:lastRenderedPageBreak/>
        <w:t>Document Revision History</w:t>
      </w:r>
      <w:bookmarkEnd w:id="1"/>
    </w:p>
    <w:tbl>
      <w:tblPr>
        <w:tblStyle w:val="GridTable2"/>
        <w:tblW w:w="5000" w:type="pct"/>
        <w:tblLayout w:type="fixed"/>
        <w:tblCellMar>
          <w:top w:w="113" w:type="dxa"/>
          <w:left w:w="113" w:type="dxa"/>
          <w:bottom w:w="113" w:type="dxa"/>
          <w:right w:w="113" w:type="dxa"/>
        </w:tblCellMar>
        <w:tblLook w:val="06A0" w:firstRow="1" w:lastRow="0" w:firstColumn="1" w:lastColumn="0" w:noHBand="1" w:noVBand="1"/>
      </w:tblPr>
      <w:tblGrid>
        <w:gridCol w:w="1134"/>
        <w:gridCol w:w="1418"/>
        <w:gridCol w:w="3335"/>
        <w:gridCol w:w="3859"/>
      </w:tblGrid>
      <w:tr w:rsidR="00AE3C89" w:rsidRPr="00441EC2" w14:paraId="26F7ECD1" w14:textId="77777777" w:rsidTr="002F0EDF">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134" w:type="dxa"/>
          </w:tcPr>
          <w:p w14:paraId="5A7284C2" w14:textId="77777777" w:rsidR="00AE3C89" w:rsidRPr="00441EC2" w:rsidRDefault="00AE3C89" w:rsidP="007F3313">
            <w:pPr>
              <w:spacing w:line="276" w:lineRule="auto"/>
            </w:pPr>
            <w:r w:rsidRPr="00441EC2">
              <w:t>Issue/</w:t>
            </w:r>
            <w:r w:rsidRPr="00441EC2">
              <w:br/>
              <w:t>Revision</w:t>
            </w:r>
          </w:p>
        </w:tc>
        <w:tc>
          <w:tcPr>
            <w:tcW w:w="1418" w:type="dxa"/>
          </w:tcPr>
          <w:p w14:paraId="765BF4EB" w14:textId="77777777" w:rsidR="00AE3C89" w:rsidRPr="00441EC2" w:rsidRDefault="00AE3C89" w:rsidP="007F3313">
            <w:pPr>
              <w:spacing w:line="276" w:lineRule="auto"/>
              <w:cnfStyle w:val="100000000000" w:firstRow="1" w:lastRow="0" w:firstColumn="0" w:lastColumn="0" w:oddVBand="0" w:evenVBand="0" w:oddHBand="0" w:evenHBand="0" w:firstRowFirstColumn="0" w:firstRowLastColumn="0" w:lastRowFirstColumn="0" w:lastRowLastColumn="0"/>
            </w:pPr>
            <w:r w:rsidRPr="00441EC2">
              <w:t>Date</w:t>
            </w:r>
          </w:p>
        </w:tc>
        <w:tc>
          <w:tcPr>
            <w:tcW w:w="3335" w:type="dxa"/>
          </w:tcPr>
          <w:p w14:paraId="40CFD189" w14:textId="77777777" w:rsidR="00AE3C89" w:rsidRPr="00441EC2" w:rsidRDefault="00AE3C89" w:rsidP="007F3313">
            <w:pPr>
              <w:spacing w:line="276" w:lineRule="auto"/>
              <w:cnfStyle w:val="100000000000" w:firstRow="1" w:lastRow="0" w:firstColumn="0" w:lastColumn="0" w:oddVBand="0" w:evenVBand="0" w:oddHBand="0" w:evenHBand="0" w:firstRowFirstColumn="0" w:firstRowLastColumn="0" w:lastRowFirstColumn="0" w:lastRowLastColumn="0"/>
            </w:pPr>
            <w:r w:rsidRPr="00441EC2">
              <w:t>Authors</w:t>
            </w:r>
          </w:p>
        </w:tc>
        <w:tc>
          <w:tcPr>
            <w:tcW w:w="3859" w:type="dxa"/>
          </w:tcPr>
          <w:p w14:paraId="7FA6397A" w14:textId="77777777" w:rsidR="00AE3C89" w:rsidRPr="00441EC2" w:rsidRDefault="00AE3C89" w:rsidP="007F3313">
            <w:pPr>
              <w:spacing w:line="276" w:lineRule="auto"/>
              <w:cnfStyle w:val="100000000000" w:firstRow="1" w:lastRow="0" w:firstColumn="0" w:lastColumn="0" w:oddVBand="0" w:evenVBand="0" w:oddHBand="0" w:evenHBand="0" w:firstRowFirstColumn="0" w:firstRowLastColumn="0" w:lastRowFirstColumn="0" w:lastRowLastColumn="0"/>
            </w:pPr>
            <w:r w:rsidRPr="00441EC2">
              <w:t>Comment</w:t>
            </w:r>
          </w:p>
        </w:tc>
      </w:tr>
      <w:tr w:rsidR="00AE3C89" w:rsidRPr="00441EC2" w14:paraId="551FC9EC" w14:textId="77777777" w:rsidTr="002F0EDF">
        <w:trPr>
          <w:trHeight w:val="221"/>
        </w:trPr>
        <w:tc>
          <w:tcPr>
            <w:cnfStyle w:val="001000000000" w:firstRow="0" w:lastRow="0" w:firstColumn="1" w:lastColumn="0" w:oddVBand="0" w:evenVBand="0" w:oddHBand="0" w:evenHBand="0" w:firstRowFirstColumn="0" w:firstRowLastColumn="0" w:lastRowFirstColumn="0" w:lastRowLastColumn="0"/>
            <w:tcW w:w="1134" w:type="dxa"/>
          </w:tcPr>
          <w:p w14:paraId="1044CC32" w14:textId="06DEF900" w:rsidR="00AE3C89" w:rsidRPr="00441EC2" w:rsidRDefault="00EF12DD" w:rsidP="007F3313">
            <w:pPr>
              <w:spacing w:line="276" w:lineRule="auto"/>
            </w:pPr>
            <w:r>
              <w:t>6</w:t>
            </w:r>
            <w:r w:rsidR="00AE3C89" w:rsidRPr="00441EC2">
              <w:t>.0</w:t>
            </w:r>
          </w:p>
        </w:tc>
        <w:tc>
          <w:tcPr>
            <w:tcW w:w="1418" w:type="dxa"/>
          </w:tcPr>
          <w:p w14:paraId="3A5A4B78" w14:textId="2F7C9C56" w:rsidR="00AE3C89" w:rsidRPr="00441EC2" w:rsidRDefault="00EF12DD" w:rsidP="007F3313">
            <w:pPr>
              <w:spacing w:line="276" w:lineRule="auto"/>
              <w:cnfStyle w:val="000000000000" w:firstRow="0" w:lastRow="0" w:firstColumn="0" w:lastColumn="0" w:oddVBand="0" w:evenVBand="0" w:oddHBand="0" w:evenHBand="0" w:firstRowFirstColumn="0" w:firstRowLastColumn="0" w:lastRowFirstColumn="0" w:lastRowLastColumn="0"/>
            </w:pPr>
            <w:r>
              <w:t>28/10/2022</w:t>
            </w:r>
          </w:p>
        </w:tc>
        <w:tc>
          <w:tcPr>
            <w:tcW w:w="3335" w:type="dxa"/>
          </w:tcPr>
          <w:p w14:paraId="350E0200" w14:textId="70EB453C" w:rsidR="00AE3C89" w:rsidRPr="00441EC2" w:rsidRDefault="00EF12DD" w:rsidP="007F3313">
            <w:pPr>
              <w:spacing w:line="276" w:lineRule="auto"/>
              <w:cnfStyle w:val="000000000000" w:firstRow="0" w:lastRow="0" w:firstColumn="0" w:lastColumn="0" w:oddVBand="0" w:evenVBand="0" w:oddHBand="0" w:evenHBand="0" w:firstRowFirstColumn="0" w:firstRowLastColumn="0" w:lastRowFirstColumn="0" w:lastRowLastColumn="0"/>
            </w:pPr>
            <w:r>
              <w:t xml:space="preserve">Thomas Jackson, </w:t>
            </w:r>
            <w:r w:rsidR="002F2A3B" w:rsidRPr="00441EC2">
              <w:t>Shubha Sathyendranath</w:t>
            </w:r>
            <w:r w:rsidR="00150C2A">
              <w:t>, Steve Groom, Ben Calton</w:t>
            </w:r>
          </w:p>
        </w:tc>
        <w:tc>
          <w:tcPr>
            <w:tcW w:w="3859" w:type="dxa"/>
          </w:tcPr>
          <w:p w14:paraId="756F97CF" w14:textId="405261C6" w:rsidR="00AE3C89" w:rsidRPr="00441EC2" w:rsidRDefault="00D51CA2" w:rsidP="007F3313">
            <w:pPr>
              <w:spacing w:line="276" w:lineRule="auto"/>
              <w:cnfStyle w:val="000000000000" w:firstRow="0" w:lastRow="0" w:firstColumn="0" w:lastColumn="0" w:oddVBand="0" w:evenVBand="0" w:oddHBand="0" w:evenHBand="0" w:firstRowFirstColumn="0" w:firstRowLastColumn="0" w:lastRowFirstColumn="0" w:lastRowLastColumn="0"/>
            </w:pPr>
            <w:r w:rsidRPr="00D51CA2">
              <w:t>Initial creation from v5.0 PUG with updates for pending v6.0 data release</w:t>
            </w:r>
          </w:p>
        </w:tc>
      </w:tr>
      <w:tr w:rsidR="00AE3C89" w:rsidRPr="00441EC2" w14:paraId="7076C7CB" w14:textId="77777777" w:rsidTr="002F0EDF">
        <w:trPr>
          <w:trHeight w:val="221"/>
        </w:trPr>
        <w:tc>
          <w:tcPr>
            <w:cnfStyle w:val="001000000000" w:firstRow="0" w:lastRow="0" w:firstColumn="1" w:lastColumn="0" w:oddVBand="0" w:evenVBand="0" w:oddHBand="0" w:evenHBand="0" w:firstRowFirstColumn="0" w:firstRowLastColumn="0" w:lastRowFirstColumn="0" w:lastRowLastColumn="0"/>
            <w:tcW w:w="1134" w:type="dxa"/>
          </w:tcPr>
          <w:p w14:paraId="3F9247F6" w14:textId="6F16D051" w:rsidR="00AE3C89" w:rsidRPr="002F0EDF" w:rsidRDefault="002F0EDF" w:rsidP="009F011B">
            <w:pPr>
              <w:rPr>
                <w:rFonts w:cs="Arial"/>
                <w:szCs w:val="20"/>
              </w:rPr>
            </w:pPr>
            <w:r w:rsidRPr="002F0EDF">
              <w:rPr>
                <w:rFonts w:cs="Arial"/>
                <w:szCs w:val="20"/>
              </w:rPr>
              <w:t>6.1</w:t>
            </w:r>
          </w:p>
        </w:tc>
        <w:tc>
          <w:tcPr>
            <w:tcW w:w="1418" w:type="dxa"/>
          </w:tcPr>
          <w:p w14:paraId="69DF916A" w14:textId="36120020" w:rsidR="00AE3C89" w:rsidRPr="002F0EDF" w:rsidRDefault="002F0EDF" w:rsidP="009F011B">
            <w:pPr>
              <w:cnfStyle w:val="000000000000" w:firstRow="0" w:lastRow="0" w:firstColumn="0" w:lastColumn="0" w:oddVBand="0" w:evenVBand="0" w:oddHBand="0" w:evenHBand="0" w:firstRowFirstColumn="0" w:firstRowLastColumn="0" w:lastRowFirstColumn="0" w:lastRowLastColumn="0"/>
              <w:rPr>
                <w:rFonts w:cs="Arial"/>
                <w:szCs w:val="20"/>
              </w:rPr>
            </w:pPr>
            <w:r w:rsidRPr="002F0EDF">
              <w:rPr>
                <w:rFonts w:cs="Arial"/>
                <w:szCs w:val="20"/>
              </w:rPr>
              <w:t>04/11/2022</w:t>
            </w:r>
          </w:p>
        </w:tc>
        <w:tc>
          <w:tcPr>
            <w:tcW w:w="3335" w:type="dxa"/>
          </w:tcPr>
          <w:p w14:paraId="40DA82AC" w14:textId="4AB23BE4" w:rsidR="00AE3C89" w:rsidRPr="002F0EDF" w:rsidRDefault="002F0EDF" w:rsidP="009F011B">
            <w:pPr>
              <w:cnfStyle w:val="000000000000" w:firstRow="0" w:lastRow="0" w:firstColumn="0" w:lastColumn="0" w:oddVBand="0" w:evenVBand="0" w:oddHBand="0" w:evenHBand="0" w:firstRowFirstColumn="0" w:firstRowLastColumn="0" w:lastRowFirstColumn="0" w:lastRowLastColumn="0"/>
              <w:rPr>
                <w:rFonts w:cs="Arial"/>
                <w:szCs w:val="20"/>
              </w:rPr>
            </w:pPr>
            <w:r w:rsidRPr="002F0EDF">
              <w:rPr>
                <w:rFonts w:cs="Arial"/>
                <w:szCs w:val="20"/>
              </w:rPr>
              <w:t>Thomas Jackson</w:t>
            </w:r>
          </w:p>
        </w:tc>
        <w:tc>
          <w:tcPr>
            <w:tcW w:w="3859" w:type="dxa"/>
          </w:tcPr>
          <w:p w14:paraId="19D3E14B" w14:textId="043056B6" w:rsidR="00AE3C89" w:rsidRPr="002F0EDF" w:rsidRDefault="002F0EDF"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Minor updates</w:t>
            </w:r>
          </w:p>
        </w:tc>
      </w:tr>
      <w:tr w:rsidR="00AE3C89" w:rsidRPr="00441EC2" w14:paraId="21283920" w14:textId="77777777" w:rsidTr="002F0EDF">
        <w:trPr>
          <w:trHeight w:val="213"/>
        </w:trPr>
        <w:tc>
          <w:tcPr>
            <w:cnfStyle w:val="001000000000" w:firstRow="0" w:lastRow="0" w:firstColumn="1" w:lastColumn="0" w:oddVBand="0" w:evenVBand="0" w:oddHBand="0" w:evenHBand="0" w:firstRowFirstColumn="0" w:firstRowLastColumn="0" w:lastRowFirstColumn="0" w:lastRowLastColumn="0"/>
            <w:tcW w:w="1134" w:type="dxa"/>
          </w:tcPr>
          <w:p w14:paraId="17DBB6E0" w14:textId="661E929B" w:rsidR="00AE3C89" w:rsidRPr="002F0EDF" w:rsidRDefault="000A7EA8" w:rsidP="009F011B">
            <w:pPr>
              <w:rPr>
                <w:rFonts w:cs="Arial"/>
                <w:szCs w:val="20"/>
              </w:rPr>
            </w:pPr>
            <w:r>
              <w:rPr>
                <w:rFonts w:cs="Arial"/>
                <w:szCs w:val="20"/>
              </w:rPr>
              <w:t>6.2</w:t>
            </w:r>
          </w:p>
        </w:tc>
        <w:tc>
          <w:tcPr>
            <w:tcW w:w="1418" w:type="dxa"/>
          </w:tcPr>
          <w:p w14:paraId="63037A3A" w14:textId="172678AB" w:rsidR="00AE3C89" w:rsidRPr="002F0EDF" w:rsidRDefault="00B211A6"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01/12/2023</w:t>
            </w:r>
          </w:p>
        </w:tc>
        <w:tc>
          <w:tcPr>
            <w:tcW w:w="3335" w:type="dxa"/>
          </w:tcPr>
          <w:p w14:paraId="1774EE85" w14:textId="460D86C6" w:rsidR="00AE3C89" w:rsidRPr="002F0EDF" w:rsidRDefault="00B211A6"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Andrei Chuprin</w:t>
            </w:r>
          </w:p>
        </w:tc>
        <w:tc>
          <w:tcPr>
            <w:tcW w:w="3859" w:type="dxa"/>
          </w:tcPr>
          <w:p w14:paraId="25076EAF" w14:textId="77777777" w:rsidR="00AE3C89" w:rsidRDefault="00D77A35"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Updated ‘Known issues’ section adding</w:t>
            </w:r>
          </w:p>
          <w:p w14:paraId="7BEF29EC" w14:textId="2D261F3B" w:rsidR="007A23F3" w:rsidRPr="002F0EDF" w:rsidRDefault="006746E5"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volcano eruption data quality warning</w:t>
            </w:r>
          </w:p>
        </w:tc>
      </w:tr>
      <w:tr w:rsidR="00AE3C89" w:rsidRPr="00441EC2" w14:paraId="0395F074" w14:textId="77777777" w:rsidTr="002F0EDF">
        <w:trPr>
          <w:trHeight w:val="213"/>
        </w:trPr>
        <w:tc>
          <w:tcPr>
            <w:cnfStyle w:val="001000000000" w:firstRow="0" w:lastRow="0" w:firstColumn="1" w:lastColumn="0" w:oddVBand="0" w:evenVBand="0" w:oddHBand="0" w:evenHBand="0" w:firstRowFirstColumn="0" w:firstRowLastColumn="0" w:lastRowFirstColumn="0" w:lastRowLastColumn="0"/>
            <w:tcW w:w="1134" w:type="dxa"/>
          </w:tcPr>
          <w:p w14:paraId="1F2433CE" w14:textId="57B3923C" w:rsidR="00AE3C89" w:rsidRPr="002F0EDF" w:rsidRDefault="00D675B3" w:rsidP="009F011B">
            <w:pPr>
              <w:rPr>
                <w:rFonts w:cs="Arial"/>
                <w:szCs w:val="20"/>
              </w:rPr>
            </w:pPr>
            <w:r>
              <w:rPr>
                <w:rFonts w:cs="Arial"/>
                <w:szCs w:val="20"/>
              </w:rPr>
              <w:t>6.3</w:t>
            </w:r>
          </w:p>
        </w:tc>
        <w:tc>
          <w:tcPr>
            <w:tcW w:w="1418" w:type="dxa"/>
          </w:tcPr>
          <w:p w14:paraId="4AE41BA2" w14:textId="53A23945" w:rsidR="00AE3C89" w:rsidRPr="002F0EDF" w:rsidRDefault="00D675B3"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07/12/2023</w:t>
            </w:r>
          </w:p>
        </w:tc>
        <w:tc>
          <w:tcPr>
            <w:tcW w:w="3335" w:type="dxa"/>
          </w:tcPr>
          <w:p w14:paraId="2C04FFBA" w14:textId="74E7DE21" w:rsidR="00AE3C89" w:rsidRPr="002F0EDF" w:rsidRDefault="00D675B3"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Peter Miller</w:t>
            </w:r>
          </w:p>
        </w:tc>
        <w:tc>
          <w:tcPr>
            <w:tcW w:w="3859" w:type="dxa"/>
          </w:tcPr>
          <w:p w14:paraId="56D34F4C" w14:textId="7DF89DD8" w:rsidR="00AE3C89" w:rsidRPr="002F0EDF" w:rsidRDefault="002752BA"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Reviewed and minor updates</w:t>
            </w:r>
          </w:p>
        </w:tc>
      </w:tr>
      <w:tr w:rsidR="00AE3C89" w:rsidRPr="00441EC2" w14:paraId="6CEA0378" w14:textId="77777777" w:rsidTr="002F0EDF">
        <w:trPr>
          <w:trHeight w:val="213"/>
        </w:trPr>
        <w:tc>
          <w:tcPr>
            <w:cnfStyle w:val="001000000000" w:firstRow="0" w:lastRow="0" w:firstColumn="1" w:lastColumn="0" w:oddVBand="0" w:evenVBand="0" w:oddHBand="0" w:evenHBand="0" w:firstRowFirstColumn="0" w:firstRowLastColumn="0" w:lastRowFirstColumn="0" w:lastRowLastColumn="0"/>
            <w:tcW w:w="1134" w:type="dxa"/>
          </w:tcPr>
          <w:p w14:paraId="2A363D73" w14:textId="4099CBA6" w:rsidR="00AE3C89" w:rsidRPr="002F0EDF" w:rsidRDefault="00E30647" w:rsidP="009F011B">
            <w:pPr>
              <w:rPr>
                <w:rFonts w:cs="Arial"/>
                <w:szCs w:val="20"/>
              </w:rPr>
            </w:pPr>
            <w:r>
              <w:rPr>
                <w:rFonts w:cs="Arial"/>
                <w:szCs w:val="20"/>
              </w:rPr>
              <w:t>6.4</w:t>
            </w:r>
          </w:p>
        </w:tc>
        <w:tc>
          <w:tcPr>
            <w:tcW w:w="1418" w:type="dxa"/>
          </w:tcPr>
          <w:p w14:paraId="7DE03E2A" w14:textId="6F127E31" w:rsidR="00AE3C89" w:rsidRPr="002F0EDF" w:rsidRDefault="00E30647"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13/12/2023</w:t>
            </w:r>
          </w:p>
        </w:tc>
        <w:tc>
          <w:tcPr>
            <w:tcW w:w="3335" w:type="dxa"/>
          </w:tcPr>
          <w:p w14:paraId="1EBDC5D9" w14:textId="75C60FE4" w:rsidR="00AE3C89" w:rsidRPr="002F0EDF" w:rsidRDefault="00E30647"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Andrei Chuprin</w:t>
            </w:r>
          </w:p>
        </w:tc>
        <w:tc>
          <w:tcPr>
            <w:tcW w:w="3859" w:type="dxa"/>
          </w:tcPr>
          <w:p w14:paraId="715BE195" w14:textId="74BE6D7B" w:rsidR="00AE3C89" w:rsidRPr="002F0EDF" w:rsidRDefault="00E30647"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Revised according to review</w:t>
            </w:r>
          </w:p>
        </w:tc>
      </w:tr>
      <w:tr w:rsidR="00257BDF" w:rsidRPr="00441EC2" w14:paraId="7ABA49BB" w14:textId="77777777" w:rsidTr="002F0EDF">
        <w:trPr>
          <w:trHeight w:val="213"/>
        </w:trPr>
        <w:tc>
          <w:tcPr>
            <w:cnfStyle w:val="001000000000" w:firstRow="0" w:lastRow="0" w:firstColumn="1" w:lastColumn="0" w:oddVBand="0" w:evenVBand="0" w:oddHBand="0" w:evenHBand="0" w:firstRowFirstColumn="0" w:firstRowLastColumn="0" w:lastRowFirstColumn="0" w:lastRowLastColumn="0"/>
            <w:tcW w:w="1134" w:type="dxa"/>
          </w:tcPr>
          <w:p w14:paraId="381A0D87" w14:textId="7517C9B2" w:rsidR="00257BDF" w:rsidRDefault="00257BDF" w:rsidP="009F011B">
            <w:pPr>
              <w:rPr>
                <w:rFonts w:cs="Arial"/>
                <w:szCs w:val="20"/>
              </w:rPr>
            </w:pPr>
            <w:r>
              <w:rPr>
                <w:rFonts w:cs="Arial"/>
                <w:szCs w:val="20"/>
              </w:rPr>
              <w:t>6.5</w:t>
            </w:r>
          </w:p>
        </w:tc>
        <w:tc>
          <w:tcPr>
            <w:tcW w:w="1418" w:type="dxa"/>
          </w:tcPr>
          <w:p w14:paraId="5A85D11A" w14:textId="08C89DA1" w:rsidR="00257BDF" w:rsidRDefault="0009619D"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23</w:t>
            </w:r>
            <w:r w:rsidR="00257BDF">
              <w:rPr>
                <w:rFonts w:cs="Arial"/>
                <w:szCs w:val="20"/>
              </w:rPr>
              <w:t>/04/2024</w:t>
            </w:r>
          </w:p>
        </w:tc>
        <w:tc>
          <w:tcPr>
            <w:tcW w:w="3335" w:type="dxa"/>
          </w:tcPr>
          <w:p w14:paraId="5AB3C336" w14:textId="0449758F" w:rsidR="00257BDF" w:rsidRDefault="00257BDF"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Steve Groom</w:t>
            </w:r>
            <w:r w:rsidR="00995B99">
              <w:rPr>
                <w:rFonts w:cs="Arial"/>
                <w:szCs w:val="20"/>
              </w:rPr>
              <w:t>, Andrei Chuprin</w:t>
            </w:r>
          </w:p>
        </w:tc>
        <w:tc>
          <w:tcPr>
            <w:tcW w:w="3859" w:type="dxa"/>
          </w:tcPr>
          <w:p w14:paraId="3D54D69E" w14:textId="4653B343" w:rsidR="00257BDF" w:rsidRDefault="00257BDF" w:rsidP="009F011B">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Revised following ESA review</w:t>
            </w:r>
          </w:p>
        </w:tc>
      </w:tr>
    </w:tbl>
    <w:p w14:paraId="6893F3A0" w14:textId="77777777" w:rsidR="00AE3C89" w:rsidRPr="00441EC2" w:rsidRDefault="00AE3C89" w:rsidP="007F3313"/>
    <w:p w14:paraId="0EF623A9" w14:textId="77777777" w:rsidR="00AE3C89" w:rsidRPr="00441EC2" w:rsidRDefault="00AE3C89" w:rsidP="007F3313"/>
    <w:p w14:paraId="2106D1B2" w14:textId="77777777" w:rsidR="00AE3C89" w:rsidRPr="00441EC2" w:rsidRDefault="00AE3C89" w:rsidP="007F3313"/>
    <w:p w14:paraId="7317EF80" w14:textId="77777777" w:rsidR="00911667" w:rsidRPr="00441EC2" w:rsidRDefault="00911667" w:rsidP="007F3313"/>
    <w:p w14:paraId="7317EF81" w14:textId="77777777" w:rsidR="00911667" w:rsidRPr="00441EC2" w:rsidRDefault="00911667" w:rsidP="007F3313"/>
    <w:p w14:paraId="7317EF82" w14:textId="77777777" w:rsidR="00911667" w:rsidRPr="00441EC2" w:rsidRDefault="00911667" w:rsidP="007F3313"/>
    <w:p w14:paraId="7317EF83" w14:textId="77777777" w:rsidR="00911667" w:rsidRPr="00441EC2" w:rsidRDefault="00911667" w:rsidP="007F3313"/>
    <w:p w14:paraId="7317EF84" w14:textId="77777777" w:rsidR="0017178A" w:rsidRPr="00441EC2" w:rsidRDefault="0017178A" w:rsidP="007F3313">
      <w:r w:rsidRPr="00441EC2">
        <w:br w:type="page"/>
      </w:r>
    </w:p>
    <w:sdt>
      <w:sdtPr>
        <w:rPr>
          <w:rFonts w:ascii="Arial" w:eastAsiaTheme="minorEastAsia" w:hAnsi="Arial" w:cstheme="minorBidi"/>
          <w:b w:val="0"/>
          <w:bCs w:val="0"/>
          <w:color w:val="auto"/>
          <w:sz w:val="20"/>
          <w:szCs w:val="20"/>
          <w:lang w:val="en-GB" w:eastAsia="en-US"/>
        </w:rPr>
        <w:id w:val="-38827140"/>
        <w:docPartObj>
          <w:docPartGallery w:val="Table of Contents"/>
          <w:docPartUnique/>
        </w:docPartObj>
      </w:sdtPr>
      <w:sdtEndPr>
        <w:rPr>
          <w:noProof/>
        </w:rPr>
      </w:sdtEndPr>
      <w:sdtContent>
        <w:p w14:paraId="7317EF85" w14:textId="77777777" w:rsidR="00B87516" w:rsidRPr="00441EC2" w:rsidRDefault="00B87516">
          <w:pPr>
            <w:pStyle w:val="TOCHeading"/>
            <w:rPr>
              <w:lang w:val="en-GB"/>
            </w:rPr>
          </w:pPr>
          <w:r w:rsidRPr="00441EC2">
            <w:rPr>
              <w:lang w:val="en-GB"/>
            </w:rPr>
            <w:t>Table of Contents</w:t>
          </w:r>
        </w:p>
        <w:p w14:paraId="1AC89B22" w14:textId="69F97631" w:rsidR="0009619D" w:rsidRDefault="00B87516">
          <w:pPr>
            <w:pStyle w:val="TOC1"/>
            <w:rPr>
              <w:rFonts w:asciiTheme="minorHAnsi" w:eastAsiaTheme="minorEastAsia" w:hAnsiTheme="minorHAnsi" w:cstheme="minorBidi"/>
              <w:b w:val="0"/>
              <w:bCs w:val="0"/>
              <w:iCs w:val="0"/>
              <w:noProof/>
              <w:sz w:val="24"/>
            </w:rPr>
          </w:pPr>
          <w:r w:rsidRPr="00441EC2">
            <w:fldChar w:fldCharType="begin"/>
          </w:r>
          <w:r w:rsidRPr="00441EC2">
            <w:instrText xml:space="preserve"> TOC \o "1-3" \h \z \u </w:instrText>
          </w:r>
          <w:r w:rsidRPr="00441EC2">
            <w:fldChar w:fldCharType="separate"/>
          </w:r>
          <w:hyperlink w:anchor="_Toc164757843" w:history="1">
            <w:r w:rsidR="0009619D" w:rsidRPr="00B451CC">
              <w:rPr>
                <w:rStyle w:val="Hyperlink"/>
                <w:noProof/>
              </w:rPr>
              <w:t>1</w:t>
            </w:r>
            <w:r w:rsidR="0009619D">
              <w:rPr>
                <w:rFonts w:asciiTheme="minorHAnsi" w:eastAsiaTheme="minorEastAsia" w:hAnsiTheme="minorHAnsi" w:cstheme="minorBidi"/>
                <w:b w:val="0"/>
                <w:bCs w:val="0"/>
                <w:iCs w:val="0"/>
                <w:noProof/>
                <w:sz w:val="24"/>
              </w:rPr>
              <w:tab/>
            </w:r>
            <w:r w:rsidR="0009619D" w:rsidRPr="00B451CC">
              <w:rPr>
                <w:rStyle w:val="Hyperlink"/>
                <w:noProof/>
              </w:rPr>
              <w:t>Acronyms</w:t>
            </w:r>
            <w:r w:rsidR="0009619D">
              <w:rPr>
                <w:noProof/>
                <w:webHidden/>
              </w:rPr>
              <w:tab/>
            </w:r>
            <w:r w:rsidR="0009619D">
              <w:rPr>
                <w:noProof/>
                <w:webHidden/>
              </w:rPr>
              <w:fldChar w:fldCharType="begin"/>
            </w:r>
            <w:r w:rsidR="0009619D">
              <w:rPr>
                <w:noProof/>
                <w:webHidden/>
              </w:rPr>
              <w:instrText xml:space="preserve"> PAGEREF _Toc164757843 \h </w:instrText>
            </w:r>
            <w:r w:rsidR="0009619D">
              <w:rPr>
                <w:noProof/>
                <w:webHidden/>
              </w:rPr>
            </w:r>
            <w:r w:rsidR="0009619D">
              <w:rPr>
                <w:noProof/>
                <w:webHidden/>
              </w:rPr>
              <w:fldChar w:fldCharType="separate"/>
            </w:r>
            <w:r w:rsidR="0009619D">
              <w:rPr>
                <w:noProof/>
                <w:webHidden/>
              </w:rPr>
              <w:t>7</w:t>
            </w:r>
            <w:r w:rsidR="0009619D">
              <w:rPr>
                <w:noProof/>
                <w:webHidden/>
              </w:rPr>
              <w:fldChar w:fldCharType="end"/>
            </w:r>
          </w:hyperlink>
        </w:p>
        <w:p w14:paraId="1CF422D9" w14:textId="20A55E97" w:rsidR="0009619D" w:rsidRDefault="0009619D">
          <w:pPr>
            <w:pStyle w:val="TOC1"/>
            <w:rPr>
              <w:rFonts w:asciiTheme="minorHAnsi" w:eastAsiaTheme="minorEastAsia" w:hAnsiTheme="minorHAnsi" w:cstheme="minorBidi"/>
              <w:b w:val="0"/>
              <w:bCs w:val="0"/>
              <w:iCs w:val="0"/>
              <w:noProof/>
              <w:sz w:val="24"/>
            </w:rPr>
          </w:pPr>
          <w:hyperlink w:anchor="_Toc164757844" w:history="1">
            <w:r w:rsidRPr="00B451CC">
              <w:rPr>
                <w:rStyle w:val="Hyperlink"/>
                <w:noProof/>
              </w:rPr>
              <w:t>2</w:t>
            </w:r>
            <w:r>
              <w:rPr>
                <w:rFonts w:asciiTheme="minorHAnsi" w:eastAsiaTheme="minorEastAsia" w:hAnsiTheme="minorHAnsi" w:cstheme="minorBidi"/>
                <w:b w:val="0"/>
                <w:bCs w:val="0"/>
                <w:iCs w:val="0"/>
                <w:noProof/>
                <w:sz w:val="24"/>
              </w:rPr>
              <w:tab/>
            </w:r>
            <w:r w:rsidRPr="00B451CC">
              <w:rPr>
                <w:rStyle w:val="Hyperlink"/>
                <w:noProof/>
              </w:rPr>
              <w:t>In brief</w:t>
            </w:r>
            <w:r>
              <w:rPr>
                <w:noProof/>
                <w:webHidden/>
              </w:rPr>
              <w:tab/>
            </w:r>
            <w:r>
              <w:rPr>
                <w:noProof/>
                <w:webHidden/>
              </w:rPr>
              <w:fldChar w:fldCharType="begin"/>
            </w:r>
            <w:r>
              <w:rPr>
                <w:noProof/>
                <w:webHidden/>
              </w:rPr>
              <w:instrText xml:space="preserve"> PAGEREF _Toc164757844 \h </w:instrText>
            </w:r>
            <w:r>
              <w:rPr>
                <w:noProof/>
                <w:webHidden/>
              </w:rPr>
            </w:r>
            <w:r>
              <w:rPr>
                <w:noProof/>
                <w:webHidden/>
              </w:rPr>
              <w:fldChar w:fldCharType="separate"/>
            </w:r>
            <w:r>
              <w:rPr>
                <w:noProof/>
                <w:webHidden/>
              </w:rPr>
              <w:t>8</w:t>
            </w:r>
            <w:r>
              <w:rPr>
                <w:noProof/>
                <w:webHidden/>
              </w:rPr>
              <w:fldChar w:fldCharType="end"/>
            </w:r>
          </w:hyperlink>
        </w:p>
        <w:p w14:paraId="5CE99AD9" w14:textId="4281A1CA" w:rsidR="0009619D" w:rsidRDefault="0009619D">
          <w:pPr>
            <w:pStyle w:val="TOC2"/>
            <w:rPr>
              <w:rFonts w:asciiTheme="minorHAnsi" w:eastAsiaTheme="minorEastAsia" w:hAnsiTheme="minorHAnsi" w:cstheme="minorBidi"/>
              <w:bCs w:val="0"/>
              <w:sz w:val="24"/>
              <w:szCs w:val="24"/>
            </w:rPr>
          </w:pPr>
          <w:hyperlink w:anchor="_Toc164757845" w:history="1">
            <w:r w:rsidRPr="00B451CC">
              <w:rPr>
                <w:rStyle w:val="Hyperlink"/>
              </w:rPr>
              <w:t>2.1</w:t>
            </w:r>
            <w:r>
              <w:rPr>
                <w:rFonts w:asciiTheme="minorHAnsi" w:eastAsiaTheme="minorEastAsia" w:hAnsiTheme="minorHAnsi" w:cstheme="minorBidi"/>
                <w:bCs w:val="0"/>
                <w:sz w:val="24"/>
                <w:szCs w:val="24"/>
              </w:rPr>
              <w:tab/>
            </w:r>
            <w:r w:rsidRPr="00B451CC">
              <w:rPr>
                <w:rStyle w:val="Hyperlink"/>
              </w:rPr>
              <w:t>What are these data and what are they intended for?</w:t>
            </w:r>
            <w:r>
              <w:rPr>
                <w:webHidden/>
              </w:rPr>
              <w:tab/>
            </w:r>
            <w:r>
              <w:rPr>
                <w:webHidden/>
              </w:rPr>
              <w:fldChar w:fldCharType="begin"/>
            </w:r>
            <w:r>
              <w:rPr>
                <w:webHidden/>
              </w:rPr>
              <w:instrText xml:space="preserve"> PAGEREF _Toc164757845 \h </w:instrText>
            </w:r>
            <w:r>
              <w:rPr>
                <w:webHidden/>
              </w:rPr>
            </w:r>
            <w:r>
              <w:rPr>
                <w:webHidden/>
              </w:rPr>
              <w:fldChar w:fldCharType="separate"/>
            </w:r>
            <w:r>
              <w:rPr>
                <w:webHidden/>
              </w:rPr>
              <w:t>8</w:t>
            </w:r>
            <w:r>
              <w:rPr>
                <w:webHidden/>
              </w:rPr>
              <w:fldChar w:fldCharType="end"/>
            </w:r>
          </w:hyperlink>
        </w:p>
        <w:p w14:paraId="08E663A2" w14:textId="13B4384F" w:rsidR="0009619D" w:rsidRDefault="0009619D">
          <w:pPr>
            <w:pStyle w:val="TOC2"/>
            <w:rPr>
              <w:rFonts w:asciiTheme="minorHAnsi" w:eastAsiaTheme="minorEastAsia" w:hAnsiTheme="minorHAnsi" w:cstheme="minorBidi"/>
              <w:bCs w:val="0"/>
              <w:sz w:val="24"/>
              <w:szCs w:val="24"/>
            </w:rPr>
          </w:pPr>
          <w:hyperlink w:anchor="_Toc164757846" w:history="1">
            <w:r w:rsidRPr="00B451CC">
              <w:rPr>
                <w:rStyle w:val="Hyperlink"/>
              </w:rPr>
              <w:t>2.2</w:t>
            </w:r>
            <w:r>
              <w:rPr>
                <w:rFonts w:asciiTheme="minorHAnsi" w:eastAsiaTheme="minorEastAsia" w:hAnsiTheme="minorHAnsi" w:cstheme="minorBidi"/>
                <w:bCs w:val="0"/>
                <w:sz w:val="24"/>
                <w:szCs w:val="24"/>
              </w:rPr>
              <w:tab/>
            </w:r>
            <w:r w:rsidRPr="00B451CC">
              <w:rPr>
                <w:rStyle w:val="Hyperlink"/>
              </w:rPr>
              <w:t>Where to get the data / how to get more?</w:t>
            </w:r>
            <w:r>
              <w:rPr>
                <w:webHidden/>
              </w:rPr>
              <w:tab/>
            </w:r>
            <w:r>
              <w:rPr>
                <w:webHidden/>
              </w:rPr>
              <w:fldChar w:fldCharType="begin"/>
            </w:r>
            <w:r>
              <w:rPr>
                <w:webHidden/>
              </w:rPr>
              <w:instrText xml:space="preserve"> PAGEREF _Toc164757846 \h </w:instrText>
            </w:r>
            <w:r>
              <w:rPr>
                <w:webHidden/>
              </w:rPr>
            </w:r>
            <w:r>
              <w:rPr>
                <w:webHidden/>
              </w:rPr>
              <w:fldChar w:fldCharType="separate"/>
            </w:r>
            <w:r>
              <w:rPr>
                <w:webHidden/>
              </w:rPr>
              <w:t>8</w:t>
            </w:r>
            <w:r>
              <w:rPr>
                <w:webHidden/>
              </w:rPr>
              <w:fldChar w:fldCharType="end"/>
            </w:r>
          </w:hyperlink>
        </w:p>
        <w:p w14:paraId="0988E771" w14:textId="0452EC1F" w:rsidR="0009619D" w:rsidRDefault="0009619D">
          <w:pPr>
            <w:pStyle w:val="TOC2"/>
            <w:rPr>
              <w:rFonts w:asciiTheme="minorHAnsi" w:eastAsiaTheme="minorEastAsia" w:hAnsiTheme="minorHAnsi" w:cstheme="minorBidi"/>
              <w:bCs w:val="0"/>
              <w:sz w:val="24"/>
              <w:szCs w:val="24"/>
            </w:rPr>
          </w:pPr>
          <w:hyperlink w:anchor="_Toc164757847" w:history="1">
            <w:r w:rsidRPr="00B451CC">
              <w:rPr>
                <w:rStyle w:val="Hyperlink"/>
              </w:rPr>
              <w:t>2.3</w:t>
            </w:r>
            <w:r>
              <w:rPr>
                <w:rFonts w:asciiTheme="minorHAnsi" w:eastAsiaTheme="minorEastAsia" w:hAnsiTheme="minorHAnsi" w:cstheme="minorBidi"/>
                <w:bCs w:val="0"/>
                <w:sz w:val="24"/>
                <w:szCs w:val="24"/>
              </w:rPr>
              <w:tab/>
            </w:r>
            <w:r w:rsidRPr="00B451CC">
              <w:rPr>
                <w:rStyle w:val="Hyperlink"/>
              </w:rPr>
              <w:t>What are the key features of the v6.0 dataset compared with previous versions?</w:t>
            </w:r>
            <w:r>
              <w:rPr>
                <w:webHidden/>
              </w:rPr>
              <w:tab/>
            </w:r>
            <w:r>
              <w:rPr>
                <w:webHidden/>
              </w:rPr>
              <w:fldChar w:fldCharType="begin"/>
            </w:r>
            <w:r>
              <w:rPr>
                <w:webHidden/>
              </w:rPr>
              <w:instrText xml:space="preserve"> PAGEREF _Toc164757847 \h </w:instrText>
            </w:r>
            <w:r>
              <w:rPr>
                <w:webHidden/>
              </w:rPr>
            </w:r>
            <w:r>
              <w:rPr>
                <w:webHidden/>
              </w:rPr>
              <w:fldChar w:fldCharType="separate"/>
            </w:r>
            <w:r>
              <w:rPr>
                <w:webHidden/>
              </w:rPr>
              <w:t>8</w:t>
            </w:r>
            <w:r>
              <w:rPr>
                <w:webHidden/>
              </w:rPr>
              <w:fldChar w:fldCharType="end"/>
            </w:r>
          </w:hyperlink>
        </w:p>
        <w:p w14:paraId="64238642" w14:textId="7C361AD6" w:rsidR="0009619D" w:rsidRDefault="0009619D">
          <w:pPr>
            <w:pStyle w:val="TOC2"/>
            <w:rPr>
              <w:rFonts w:asciiTheme="minorHAnsi" w:eastAsiaTheme="minorEastAsia" w:hAnsiTheme="minorHAnsi" w:cstheme="minorBidi"/>
              <w:bCs w:val="0"/>
              <w:sz w:val="24"/>
              <w:szCs w:val="24"/>
            </w:rPr>
          </w:pPr>
          <w:hyperlink w:anchor="_Toc164757848" w:history="1">
            <w:r w:rsidRPr="00B451CC">
              <w:rPr>
                <w:rStyle w:val="Hyperlink"/>
              </w:rPr>
              <w:t>2.4</w:t>
            </w:r>
            <w:r>
              <w:rPr>
                <w:rFonts w:asciiTheme="minorHAnsi" w:eastAsiaTheme="minorEastAsia" w:hAnsiTheme="minorHAnsi" w:cstheme="minorBidi"/>
                <w:bCs w:val="0"/>
                <w:sz w:val="24"/>
                <w:szCs w:val="24"/>
              </w:rPr>
              <w:tab/>
            </w:r>
            <w:r w:rsidRPr="00B451CC">
              <w:rPr>
                <w:rStyle w:val="Hyperlink"/>
              </w:rPr>
              <w:t>When are the next releases and what’s in them?</w:t>
            </w:r>
            <w:r>
              <w:rPr>
                <w:webHidden/>
              </w:rPr>
              <w:tab/>
            </w:r>
            <w:r>
              <w:rPr>
                <w:webHidden/>
              </w:rPr>
              <w:fldChar w:fldCharType="begin"/>
            </w:r>
            <w:r>
              <w:rPr>
                <w:webHidden/>
              </w:rPr>
              <w:instrText xml:space="preserve"> PAGEREF _Toc164757848 \h </w:instrText>
            </w:r>
            <w:r>
              <w:rPr>
                <w:webHidden/>
              </w:rPr>
            </w:r>
            <w:r>
              <w:rPr>
                <w:webHidden/>
              </w:rPr>
              <w:fldChar w:fldCharType="separate"/>
            </w:r>
            <w:r>
              <w:rPr>
                <w:webHidden/>
              </w:rPr>
              <w:t>9</w:t>
            </w:r>
            <w:r>
              <w:rPr>
                <w:webHidden/>
              </w:rPr>
              <w:fldChar w:fldCharType="end"/>
            </w:r>
          </w:hyperlink>
        </w:p>
        <w:p w14:paraId="41E27242" w14:textId="7574A002" w:rsidR="0009619D" w:rsidRDefault="0009619D">
          <w:pPr>
            <w:pStyle w:val="TOC2"/>
            <w:rPr>
              <w:rFonts w:asciiTheme="minorHAnsi" w:eastAsiaTheme="minorEastAsia" w:hAnsiTheme="minorHAnsi" w:cstheme="minorBidi"/>
              <w:bCs w:val="0"/>
              <w:sz w:val="24"/>
              <w:szCs w:val="24"/>
            </w:rPr>
          </w:pPr>
          <w:hyperlink w:anchor="_Toc164757849" w:history="1">
            <w:r w:rsidRPr="00B451CC">
              <w:rPr>
                <w:rStyle w:val="Hyperlink"/>
              </w:rPr>
              <w:t>2.5</w:t>
            </w:r>
            <w:r>
              <w:rPr>
                <w:rFonts w:asciiTheme="minorHAnsi" w:eastAsiaTheme="minorEastAsia" w:hAnsiTheme="minorHAnsi" w:cstheme="minorBidi"/>
                <w:bCs w:val="0"/>
                <w:sz w:val="24"/>
                <w:szCs w:val="24"/>
              </w:rPr>
              <w:tab/>
            </w:r>
            <w:r w:rsidRPr="00B451CC">
              <w:rPr>
                <w:rStyle w:val="Hyperlink"/>
              </w:rPr>
              <w:t>What physical variables are in OC-CCI?</w:t>
            </w:r>
            <w:r>
              <w:rPr>
                <w:webHidden/>
              </w:rPr>
              <w:tab/>
            </w:r>
            <w:r>
              <w:rPr>
                <w:webHidden/>
              </w:rPr>
              <w:fldChar w:fldCharType="begin"/>
            </w:r>
            <w:r>
              <w:rPr>
                <w:webHidden/>
              </w:rPr>
              <w:instrText xml:space="preserve"> PAGEREF _Toc164757849 \h </w:instrText>
            </w:r>
            <w:r>
              <w:rPr>
                <w:webHidden/>
              </w:rPr>
            </w:r>
            <w:r>
              <w:rPr>
                <w:webHidden/>
              </w:rPr>
              <w:fldChar w:fldCharType="separate"/>
            </w:r>
            <w:r>
              <w:rPr>
                <w:webHidden/>
              </w:rPr>
              <w:t>9</w:t>
            </w:r>
            <w:r>
              <w:rPr>
                <w:webHidden/>
              </w:rPr>
              <w:fldChar w:fldCharType="end"/>
            </w:r>
          </w:hyperlink>
        </w:p>
        <w:p w14:paraId="2746377A" w14:textId="3DDC880A" w:rsidR="0009619D" w:rsidRDefault="0009619D">
          <w:pPr>
            <w:pStyle w:val="TOC2"/>
            <w:rPr>
              <w:rFonts w:asciiTheme="minorHAnsi" w:eastAsiaTheme="minorEastAsia" w:hAnsiTheme="minorHAnsi" w:cstheme="minorBidi"/>
              <w:bCs w:val="0"/>
              <w:sz w:val="24"/>
              <w:szCs w:val="24"/>
            </w:rPr>
          </w:pPr>
          <w:hyperlink w:anchor="_Toc164757850" w:history="1">
            <w:r w:rsidRPr="00B451CC">
              <w:rPr>
                <w:rStyle w:val="Hyperlink"/>
              </w:rPr>
              <w:t>2.6</w:t>
            </w:r>
            <w:r>
              <w:rPr>
                <w:rFonts w:asciiTheme="minorHAnsi" w:eastAsiaTheme="minorEastAsia" w:hAnsiTheme="minorHAnsi" w:cstheme="minorBidi"/>
                <w:bCs w:val="0"/>
                <w:sz w:val="24"/>
                <w:szCs w:val="24"/>
              </w:rPr>
              <w:tab/>
            </w:r>
            <w:r w:rsidRPr="00B451CC">
              <w:rPr>
                <w:rStyle w:val="Hyperlink"/>
              </w:rPr>
              <w:t>What changes are needed to previous-version programs, so they work when using the new v6.0 data?</w:t>
            </w:r>
            <w:r>
              <w:rPr>
                <w:webHidden/>
              </w:rPr>
              <w:tab/>
            </w:r>
            <w:r>
              <w:rPr>
                <w:webHidden/>
              </w:rPr>
              <w:fldChar w:fldCharType="begin"/>
            </w:r>
            <w:r>
              <w:rPr>
                <w:webHidden/>
              </w:rPr>
              <w:instrText xml:space="preserve"> PAGEREF _Toc164757850 \h </w:instrText>
            </w:r>
            <w:r>
              <w:rPr>
                <w:webHidden/>
              </w:rPr>
            </w:r>
            <w:r>
              <w:rPr>
                <w:webHidden/>
              </w:rPr>
              <w:fldChar w:fldCharType="separate"/>
            </w:r>
            <w:r>
              <w:rPr>
                <w:webHidden/>
              </w:rPr>
              <w:t>11</w:t>
            </w:r>
            <w:r>
              <w:rPr>
                <w:webHidden/>
              </w:rPr>
              <w:fldChar w:fldCharType="end"/>
            </w:r>
          </w:hyperlink>
        </w:p>
        <w:p w14:paraId="4BCB1391" w14:textId="4B146BE6" w:rsidR="0009619D" w:rsidRDefault="0009619D">
          <w:pPr>
            <w:pStyle w:val="TOC2"/>
            <w:rPr>
              <w:rFonts w:asciiTheme="minorHAnsi" w:eastAsiaTheme="minorEastAsia" w:hAnsiTheme="minorHAnsi" w:cstheme="minorBidi"/>
              <w:bCs w:val="0"/>
              <w:sz w:val="24"/>
              <w:szCs w:val="24"/>
            </w:rPr>
          </w:pPr>
          <w:hyperlink w:anchor="_Toc164757851" w:history="1">
            <w:r w:rsidRPr="00B451CC">
              <w:rPr>
                <w:rStyle w:val="Hyperlink"/>
              </w:rPr>
              <w:t>2.7</w:t>
            </w:r>
            <w:r>
              <w:rPr>
                <w:rFonts w:asciiTheme="minorHAnsi" w:eastAsiaTheme="minorEastAsia" w:hAnsiTheme="minorHAnsi" w:cstheme="minorBidi"/>
                <w:bCs w:val="0"/>
                <w:sz w:val="24"/>
                <w:szCs w:val="24"/>
              </w:rPr>
              <w:tab/>
            </w:r>
            <w:r w:rsidRPr="00B451CC">
              <w:rPr>
                <w:rStyle w:val="Hyperlink"/>
              </w:rPr>
              <w:t>Alternative resolutions and climatologies</w:t>
            </w:r>
            <w:r>
              <w:rPr>
                <w:webHidden/>
              </w:rPr>
              <w:tab/>
            </w:r>
            <w:r>
              <w:rPr>
                <w:webHidden/>
              </w:rPr>
              <w:fldChar w:fldCharType="begin"/>
            </w:r>
            <w:r>
              <w:rPr>
                <w:webHidden/>
              </w:rPr>
              <w:instrText xml:space="preserve"> PAGEREF _Toc164757851 \h </w:instrText>
            </w:r>
            <w:r>
              <w:rPr>
                <w:webHidden/>
              </w:rPr>
            </w:r>
            <w:r>
              <w:rPr>
                <w:webHidden/>
              </w:rPr>
              <w:fldChar w:fldCharType="separate"/>
            </w:r>
            <w:r>
              <w:rPr>
                <w:webHidden/>
              </w:rPr>
              <w:t>11</w:t>
            </w:r>
            <w:r>
              <w:rPr>
                <w:webHidden/>
              </w:rPr>
              <w:fldChar w:fldCharType="end"/>
            </w:r>
          </w:hyperlink>
        </w:p>
        <w:p w14:paraId="48BA901F" w14:textId="00048D15" w:rsidR="0009619D" w:rsidRDefault="0009619D">
          <w:pPr>
            <w:pStyle w:val="TOC2"/>
            <w:rPr>
              <w:rFonts w:asciiTheme="minorHAnsi" w:eastAsiaTheme="minorEastAsia" w:hAnsiTheme="minorHAnsi" w:cstheme="minorBidi"/>
              <w:bCs w:val="0"/>
              <w:sz w:val="24"/>
              <w:szCs w:val="24"/>
            </w:rPr>
          </w:pPr>
          <w:hyperlink w:anchor="_Toc164757852" w:history="1">
            <w:r w:rsidRPr="00B451CC">
              <w:rPr>
                <w:rStyle w:val="Hyperlink"/>
              </w:rPr>
              <w:t>2.8</w:t>
            </w:r>
            <w:r>
              <w:rPr>
                <w:rFonts w:asciiTheme="minorHAnsi" w:eastAsiaTheme="minorEastAsia" w:hAnsiTheme="minorHAnsi" w:cstheme="minorBidi"/>
                <w:bCs w:val="0"/>
                <w:sz w:val="24"/>
                <w:szCs w:val="24"/>
              </w:rPr>
              <w:tab/>
            </w:r>
            <w:r w:rsidRPr="00B451CC">
              <w:rPr>
                <w:rStyle w:val="Hyperlink"/>
              </w:rPr>
              <w:t>How do these compare with other non-CCI ocean colour data sets?</w:t>
            </w:r>
            <w:r>
              <w:rPr>
                <w:webHidden/>
              </w:rPr>
              <w:tab/>
            </w:r>
            <w:r>
              <w:rPr>
                <w:webHidden/>
              </w:rPr>
              <w:fldChar w:fldCharType="begin"/>
            </w:r>
            <w:r>
              <w:rPr>
                <w:webHidden/>
              </w:rPr>
              <w:instrText xml:space="preserve"> PAGEREF _Toc164757852 \h </w:instrText>
            </w:r>
            <w:r>
              <w:rPr>
                <w:webHidden/>
              </w:rPr>
            </w:r>
            <w:r>
              <w:rPr>
                <w:webHidden/>
              </w:rPr>
              <w:fldChar w:fldCharType="separate"/>
            </w:r>
            <w:r>
              <w:rPr>
                <w:webHidden/>
              </w:rPr>
              <w:t>12</w:t>
            </w:r>
            <w:r>
              <w:rPr>
                <w:webHidden/>
              </w:rPr>
              <w:fldChar w:fldCharType="end"/>
            </w:r>
          </w:hyperlink>
        </w:p>
        <w:p w14:paraId="3837C510" w14:textId="4EF3AD5F" w:rsidR="0009619D" w:rsidRDefault="0009619D">
          <w:pPr>
            <w:pStyle w:val="TOC2"/>
            <w:rPr>
              <w:rFonts w:asciiTheme="minorHAnsi" w:eastAsiaTheme="minorEastAsia" w:hAnsiTheme="minorHAnsi" w:cstheme="minorBidi"/>
              <w:bCs w:val="0"/>
              <w:sz w:val="24"/>
              <w:szCs w:val="24"/>
            </w:rPr>
          </w:pPr>
          <w:hyperlink w:anchor="_Toc164757853" w:history="1">
            <w:r w:rsidRPr="00B451CC">
              <w:rPr>
                <w:rStyle w:val="Hyperlink"/>
              </w:rPr>
              <w:t>2.9</w:t>
            </w:r>
            <w:r>
              <w:rPr>
                <w:rFonts w:asciiTheme="minorHAnsi" w:eastAsiaTheme="minorEastAsia" w:hAnsiTheme="minorHAnsi" w:cstheme="minorBidi"/>
                <w:bCs w:val="0"/>
                <w:sz w:val="24"/>
                <w:szCs w:val="24"/>
              </w:rPr>
              <w:tab/>
            </w:r>
            <w:r w:rsidRPr="00B451CC">
              <w:rPr>
                <w:rStyle w:val="Hyperlink"/>
              </w:rPr>
              <w:t>Where can I get detailed information?</w:t>
            </w:r>
            <w:r>
              <w:rPr>
                <w:webHidden/>
              </w:rPr>
              <w:tab/>
            </w:r>
            <w:r>
              <w:rPr>
                <w:webHidden/>
              </w:rPr>
              <w:fldChar w:fldCharType="begin"/>
            </w:r>
            <w:r>
              <w:rPr>
                <w:webHidden/>
              </w:rPr>
              <w:instrText xml:space="preserve"> PAGEREF _Toc164757853 \h </w:instrText>
            </w:r>
            <w:r>
              <w:rPr>
                <w:webHidden/>
              </w:rPr>
            </w:r>
            <w:r>
              <w:rPr>
                <w:webHidden/>
              </w:rPr>
              <w:fldChar w:fldCharType="separate"/>
            </w:r>
            <w:r>
              <w:rPr>
                <w:webHidden/>
              </w:rPr>
              <w:t>12</w:t>
            </w:r>
            <w:r>
              <w:rPr>
                <w:webHidden/>
              </w:rPr>
              <w:fldChar w:fldCharType="end"/>
            </w:r>
          </w:hyperlink>
        </w:p>
        <w:p w14:paraId="4E8FBB72" w14:textId="186C2AF9" w:rsidR="0009619D" w:rsidRDefault="0009619D">
          <w:pPr>
            <w:pStyle w:val="TOC2"/>
            <w:rPr>
              <w:rFonts w:asciiTheme="minorHAnsi" w:eastAsiaTheme="minorEastAsia" w:hAnsiTheme="minorHAnsi" w:cstheme="minorBidi"/>
              <w:bCs w:val="0"/>
              <w:sz w:val="24"/>
              <w:szCs w:val="24"/>
            </w:rPr>
          </w:pPr>
          <w:hyperlink w:anchor="_Toc164757854" w:history="1">
            <w:r w:rsidRPr="00B451CC">
              <w:rPr>
                <w:rStyle w:val="Hyperlink"/>
              </w:rPr>
              <w:t>2.10</w:t>
            </w:r>
            <w:r>
              <w:rPr>
                <w:rFonts w:asciiTheme="minorHAnsi" w:eastAsiaTheme="minorEastAsia" w:hAnsiTheme="minorHAnsi" w:cstheme="minorBidi"/>
                <w:bCs w:val="0"/>
                <w:sz w:val="24"/>
                <w:szCs w:val="24"/>
              </w:rPr>
              <w:tab/>
            </w:r>
            <w:r w:rsidRPr="00B451CC">
              <w:rPr>
                <w:rStyle w:val="Hyperlink"/>
              </w:rPr>
              <w:t>How to acknowledge the OC-CCI dataset</w:t>
            </w:r>
            <w:r>
              <w:rPr>
                <w:webHidden/>
              </w:rPr>
              <w:tab/>
            </w:r>
            <w:r>
              <w:rPr>
                <w:webHidden/>
              </w:rPr>
              <w:fldChar w:fldCharType="begin"/>
            </w:r>
            <w:r>
              <w:rPr>
                <w:webHidden/>
              </w:rPr>
              <w:instrText xml:space="preserve"> PAGEREF _Toc164757854 \h </w:instrText>
            </w:r>
            <w:r>
              <w:rPr>
                <w:webHidden/>
              </w:rPr>
            </w:r>
            <w:r>
              <w:rPr>
                <w:webHidden/>
              </w:rPr>
              <w:fldChar w:fldCharType="separate"/>
            </w:r>
            <w:r>
              <w:rPr>
                <w:webHidden/>
              </w:rPr>
              <w:t>12</w:t>
            </w:r>
            <w:r>
              <w:rPr>
                <w:webHidden/>
              </w:rPr>
              <w:fldChar w:fldCharType="end"/>
            </w:r>
          </w:hyperlink>
        </w:p>
        <w:p w14:paraId="7B16ECF0" w14:textId="6C3997F2" w:rsidR="0009619D" w:rsidRDefault="0009619D">
          <w:pPr>
            <w:pStyle w:val="TOC2"/>
            <w:rPr>
              <w:rFonts w:asciiTheme="minorHAnsi" w:eastAsiaTheme="minorEastAsia" w:hAnsiTheme="minorHAnsi" w:cstheme="minorBidi"/>
              <w:bCs w:val="0"/>
              <w:sz w:val="24"/>
              <w:szCs w:val="24"/>
            </w:rPr>
          </w:pPr>
          <w:hyperlink w:anchor="_Toc164757855" w:history="1">
            <w:r w:rsidRPr="00B451CC">
              <w:rPr>
                <w:rStyle w:val="Hyperlink"/>
              </w:rPr>
              <w:t>2.11</w:t>
            </w:r>
            <w:r>
              <w:rPr>
                <w:rFonts w:asciiTheme="minorHAnsi" w:eastAsiaTheme="minorEastAsia" w:hAnsiTheme="minorHAnsi" w:cstheme="minorBidi"/>
                <w:bCs w:val="0"/>
                <w:sz w:val="24"/>
                <w:szCs w:val="24"/>
              </w:rPr>
              <w:tab/>
            </w:r>
            <w:r w:rsidRPr="00B451CC">
              <w:rPr>
                <w:rStyle w:val="Hyperlink"/>
              </w:rPr>
              <w:t>Where to get support?</w:t>
            </w:r>
            <w:r>
              <w:rPr>
                <w:webHidden/>
              </w:rPr>
              <w:tab/>
            </w:r>
            <w:r>
              <w:rPr>
                <w:webHidden/>
              </w:rPr>
              <w:fldChar w:fldCharType="begin"/>
            </w:r>
            <w:r>
              <w:rPr>
                <w:webHidden/>
              </w:rPr>
              <w:instrText xml:space="preserve"> PAGEREF _Toc164757855 \h </w:instrText>
            </w:r>
            <w:r>
              <w:rPr>
                <w:webHidden/>
              </w:rPr>
            </w:r>
            <w:r>
              <w:rPr>
                <w:webHidden/>
              </w:rPr>
              <w:fldChar w:fldCharType="separate"/>
            </w:r>
            <w:r>
              <w:rPr>
                <w:webHidden/>
              </w:rPr>
              <w:t>13</w:t>
            </w:r>
            <w:r>
              <w:rPr>
                <w:webHidden/>
              </w:rPr>
              <w:fldChar w:fldCharType="end"/>
            </w:r>
          </w:hyperlink>
        </w:p>
        <w:p w14:paraId="398C9BF0" w14:textId="50AE784A" w:rsidR="0009619D" w:rsidRDefault="0009619D">
          <w:pPr>
            <w:pStyle w:val="TOC1"/>
            <w:rPr>
              <w:rFonts w:asciiTheme="minorHAnsi" w:eastAsiaTheme="minorEastAsia" w:hAnsiTheme="minorHAnsi" w:cstheme="minorBidi"/>
              <w:b w:val="0"/>
              <w:bCs w:val="0"/>
              <w:iCs w:val="0"/>
              <w:noProof/>
              <w:sz w:val="24"/>
            </w:rPr>
          </w:pPr>
          <w:hyperlink w:anchor="_Toc164757856" w:history="1">
            <w:r w:rsidRPr="00B451CC">
              <w:rPr>
                <w:rStyle w:val="Hyperlink"/>
                <w:noProof/>
              </w:rPr>
              <w:t>3</w:t>
            </w:r>
            <w:r>
              <w:rPr>
                <w:rFonts w:asciiTheme="minorHAnsi" w:eastAsiaTheme="minorEastAsia" w:hAnsiTheme="minorHAnsi" w:cstheme="minorBidi"/>
                <w:b w:val="0"/>
                <w:bCs w:val="0"/>
                <w:iCs w:val="0"/>
                <w:noProof/>
                <w:sz w:val="24"/>
              </w:rPr>
              <w:tab/>
            </w:r>
            <w:r w:rsidRPr="00B451CC">
              <w:rPr>
                <w:rStyle w:val="Hyperlink"/>
                <w:noProof/>
              </w:rPr>
              <w:t>Using the products</w:t>
            </w:r>
            <w:r>
              <w:rPr>
                <w:noProof/>
                <w:webHidden/>
              </w:rPr>
              <w:tab/>
            </w:r>
            <w:r>
              <w:rPr>
                <w:noProof/>
                <w:webHidden/>
              </w:rPr>
              <w:fldChar w:fldCharType="begin"/>
            </w:r>
            <w:r>
              <w:rPr>
                <w:noProof/>
                <w:webHidden/>
              </w:rPr>
              <w:instrText xml:space="preserve"> PAGEREF _Toc164757856 \h </w:instrText>
            </w:r>
            <w:r>
              <w:rPr>
                <w:noProof/>
                <w:webHidden/>
              </w:rPr>
            </w:r>
            <w:r>
              <w:rPr>
                <w:noProof/>
                <w:webHidden/>
              </w:rPr>
              <w:fldChar w:fldCharType="separate"/>
            </w:r>
            <w:r>
              <w:rPr>
                <w:noProof/>
                <w:webHidden/>
              </w:rPr>
              <w:t>13</w:t>
            </w:r>
            <w:r>
              <w:rPr>
                <w:noProof/>
                <w:webHidden/>
              </w:rPr>
              <w:fldChar w:fldCharType="end"/>
            </w:r>
          </w:hyperlink>
        </w:p>
        <w:p w14:paraId="62471DA1" w14:textId="6ACB23E6" w:rsidR="0009619D" w:rsidRDefault="0009619D">
          <w:pPr>
            <w:pStyle w:val="TOC2"/>
            <w:rPr>
              <w:rFonts w:asciiTheme="minorHAnsi" w:eastAsiaTheme="minorEastAsia" w:hAnsiTheme="minorHAnsi" w:cstheme="minorBidi"/>
              <w:bCs w:val="0"/>
              <w:sz w:val="24"/>
              <w:szCs w:val="24"/>
            </w:rPr>
          </w:pPr>
          <w:hyperlink w:anchor="_Toc164757857" w:history="1">
            <w:r w:rsidRPr="00B451CC">
              <w:rPr>
                <w:rStyle w:val="Hyperlink"/>
              </w:rPr>
              <w:t>3.1</w:t>
            </w:r>
            <w:r>
              <w:rPr>
                <w:rFonts w:asciiTheme="minorHAnsi" w:eastAsiaTheme="minorEastAsia" w:hAnsiTheme="minorHAnsi" w:cstheme="minorBidi"/>
                <w:bCs w:val="0"/>
                <w:sz w:val="24"/>
                <w:szCs w:val="24"/>
              </w:rPr>
              <w:tab/>
            </w:r>
            <w:r w:rsidRPr="00B451CC">
              <w:rPr>
                <w:rStyle w:val="Hyperlink"/>
              </w:rPr>
              <w:t>Applicability to different water types</w:t>
            </w:r>
            <w:r>
              <w:rPr>
                <w:webHidden/>
              </w:rPr>
              <w:tab/>
            </w:r>
            <w:r>
              <w:rPr>
                <w:webHidden/>
              </w:rPr>
              <w:fldChar w:fldCharType="begin"/>
            </w:r>
            <w:r>
              <w:rPr>
                <w:webHidden/>
              </w:rPr>
              <w:instrText xml:space="preserve"> PAGEREF _Toc164757857 \h </w:instrText>
            </w:r>
            <w:r>
              <w:rPr>
                <w:webHidden/>
              </w:rPr>
            </w:r>
            <w:r>
              <w:rPr>
                <w:webHidden/>
              </w:rPr>
              <w:fldChar w:fldCharType="separate"/>
            </w:r>
            <w:r>
              <w:rPr>
                <w:webHidden/>
              </w:rPr>
              <w:t>13</w:t>
            </w:r>
            <w:r>
              <w:rPr>
                <w:webHidden/>
              </w:rPr>
              <w:fldChar w:fldCharType="end"/>
            </w:r>
          </w:hyperlink>
        </w:p>
        <w:p w14:paraId="5D48825A" w14:textId="1CF1DD68" w:rsidR="0009619D" w:rsidRDefault="0009619D">
          <w:pPr>
            <w:pStyle w:val="TOC2"/>
            <w:rPr>
              <w:rFonts w:asciiTheme="minorHAnsi" w:eastAsiaTheme="minorEastAsia" w:hAnsiTheme="minorHAnsi" w:cstheme="minorBidi"/>
              <w:bCs w:val="0"/>
              <w:sz w:val="24"/>
              <w:szCs w:val="24"/>
            </w:rPr>
          </w:pPr>
          <w:hyperlink w:anchor="_Toc164757858" w:history="1">
            <w:r w:rsidRPr="00B451CC">
              <w:rPr>
                <w:rStyle w:val="Hyperlink"/>
              </w:rPr>
              <w:t>3.2</w:t>
            </w:r>
            <w:r>
              <w:rPr>
                <w:rFonts w:asciiTheme="minorHAnsi" w:eastAsiaTheme="minorEastAsia" w:hAnsiTheme="minorHAnsi" w:cstheme="minorBidi"/>
                <w:bCs w:val="0"/>
                <w:sz w:val="24"/>
                <w:szCs w:val="24"/>
              </w:rPr>
              <w:tab/>
            </w:r>
            <w:r w:rsidRPr="00B451CC">
              <w:rPr>
                <w:rStyle w:val="Hyperlink"/>
              </w:rPr>
              <w:t>Interpreting data values</w:t>
            </w:r>
            <w:r>
              <w:rPr>
                <w:webHidden/>
              </w:rPr>
              <w:tab/>
            </w:r>
            <w:r>
              <w:rPr>
                <w:webHidden/>
              </w:rPr>
              <w:fldChar w:fldCharType="begin"/>
            </w:r>
            <w:r>
              <w:rPr>
                <w:webHidden/>
              </w:rPr>
              <w:instrText xml:space="preserve"> PAGEREF _Toc164757858 \h </w:instrText>
            </w:r>
            <w:r>
              <w:rPr>
                <w:webHidden/>
              </w:rPr>
            </w:r>
            <w:r>
              <w:rPr>
                <w:webHidden/>
              </w:rPr>
              <w:fldChar w:fldCharType="separate"/>
            </w:r>
            <w:r>
              <w:rPr>
                <w:webHidden/>
              </w:rPr>
              <w:t>14</w:t>
            </w:r>
            <w:r>
              <w:rPr>
                <w:webHidden/>
              </w:rPr>
              <w:fldChar w:fldCharType="end"/>
            </w:r>
          </w:hyperlink>
        </w:p>
        <w:p w14:paraId="41BDA0DE" w14:textId="7DB79F4C" w:rsidR="0009619D" w:rsidRDefault="0009619D">
          <w:pPr>
            <w:pStyle w:val="TOC2"/>
            <w:rPr>
              <w:rFonts w:asciiTheme="minorHAnsi" w:eastAsiaTheme="minorEastAsia" w:hAnsiTheme="minorHAnsi" w:cstheme="minorBidi"/>
              <w:bCs w:val="0"/>
              <w:sz w:val="24"/>
              <w:szCs w:val="24"/>
            </w:rPr>
          </w:pPr>
          <w:hyperlink w:anchor="_Toc164757859" w:history="1">
            <w:r w:rsidRPr="00B451CC">
              <w:rPr>
                <w:rStyle w:val="Hyperlink"/>
              </w:rPr>
              <w:t>3.3</w:t>
            </w:r>
            <w:r>
              <w:rPr>
                <w:rFonts w:asciiTheme="minorHAnsi" w:eastAsiaTheme="minorEastAsia" w:hAnsiTheme="minorHAnsi" w:cstheme="minorBidi"/>
                <w:bCs w:val="0"/>
                <w:sz w:val="24"/>
                <w:szCs w:val="24"/>
              </w:rPr>
              <w:tab/>
            </w:r>
            <w:r w:rsidRPr="00B451CC">
              <w:rPr>
                <w:rStyle w:val="Hyperlink"/>
              </w:rPr>
              <w:t>Understanding the uncertainty estimates</w:t>
            </w:r>
            <w:r>
              <w:rPr>
                <w:webHidden/>
              </w:rPr>
              <w:tab/>
            </w:r>
            <w:r>
              <w:rPr>
                <w:webHidden/>
              </w:rPr>
              <w:fldChar w:fldCharType="begin"/>
            </w:r>
            <w:r>
              <w:rPr>
                <w:webHidden/>
              </w:rPr>
              <w:instrText xml:space="preserve"> PAGEREF _Toc164757859 \h </w:instrText>
            </w:r>
            <w:r>
              <w:rPr>
                <w:webHidden/>
              </w:rPr>
            </w:r>
            <w:r>
              <w:rPr>
                <w:webHidden/>
              </w:rPr>
              <w:fldChar w:fldCharType="separate"/>
            </w:r>
            <w:r>
              <w:rPr>
                <w:webHidden/>
              </w:rPr>
              <w:t>14</w:t>
            </w:r>
            <w:r>
              <w:rPr>
                <w:webHidden/>
              </w:rPr>
              <w:fldChar w:fldCharType="end"/>
            </w:r>
          </w:hyperlink>
        </w:p>
        <w:p w14:paraId="22D14D40" w14:textId="03F7A756" w:rsidR="0009619D" w:rsidRDefault="0009619D">
          <w:pPr>
            <w:pStyle w:val="TOC2"/>
            <w:rPr>
              <w:rFonts w:asciiTheme="minorHAnsi" w:eastAsiaTheme="minorEastAsia" w:hAnsiTheme="minorHAnsi" w:cstheme="minorBidi"/>
              <w:bCs w:val="0"/>
              <w:sz w:val="24"/>
              <w:szCs w:val="24"/>
            </w:rPr>
          </w:pPr>
          <w:hyperlink w:anchor="_Toc164757860" w:history="1">
            <w:r w:rsidRPr="00B451CC">
              <w:rPr>
                <w:rStyle w:val="Hyperlink"/>
              </w:rPr>
              <w:t>3.4</w:t>
            </w:r>
            <w:r>
              <w:rPr>
                <w:rFonts w:asciiTheme="minorHAnsi" w:eastAsiaTheme="minorEastAsia" w:hAnsiTheme="minorHAnsi" w:cstheme="minorBidi"/>
                <w:bCs w:val="0"/>
                <w:sz w:val="24"/>
                <w:szCs w:val="24"/>
              </w:rPr>
              <w:tab/>
            </w:r>
            <w:r w:rsidRPr="00B451CC">
              <w:rPr>
                <w:rStyle w:val="Hyperlink"/>
              </w:rPr>
              <w:t>Computation of unbiased data</w:t>
            </w:r>
            <w:r>
              <w:rPr>
                <w:webHidden/>
              </w:rPr>
              <w:tab/>
            </w:r>
            <w:r>
              <w:rPr>
                <w:webHidden/>
              </w:rPr>
              <w:fldChar w:fldCharType="begin"/>
            </w:r>
            <w:r>
              <w:rPr>
                <w:webHidden/>
              </w:rPr>
              <w:instrText xml:space="preserve"> PAGEREF _Toc164757860 \h </w:instrText>
            </w:r>
            <w:r>
              <w:rPr>
                <w:webHidden/>
              </w:rPr>
            </w:r>
            <w:r>
              <w:rPr>
                <w:webHidden/>
              </w:rPr>
              <w:fldChar w:fldCharType="separate"/>
            </w:r>
            <w:r>
              <w:rPr>
                <w:webHidden/>
              </w:rPr>
              <w:t>17</w:t>
            </w:r>
            <w:r>
              <w:rPr>
                <w:webHidden/>
              </w:rPr>
              <w:fldChar w:fldCharType="end"/>
            </w:r>
          </w:hyperlink>
        </w:p>
        <w:p w14:paraId="528D599B" w14:textId="7EF51A94" w:rsidR="0009619D" w:rsidRDefault="0009619D">
          <w:pPr>
            <w:pStyle w:val="TOC2"/>
            <w:rPr>
              <w:rFonts w:asciiTheme="minorHAnsi" w:eastAsiaTheme="minorEastAsia" w:hAnsiTheme="minorHAnsi" w:cstheme="minorBidi"/>
              <w:bCs w:val="0"/>
              <w:sz w:val="24"/>
              <w:szCs w:val="24"/>
            </w:rPr>
          </w:pPr>
          <w:hyperlink w:anchor="_Toc164757861" w:history="1">
            <w:r w:rsidRPr="00B451CC">
              <w:rPr>
                <w:rStyle w:val="Hyperlink"/>
              </w:rPr>
              <w:t>3.5</w:t>
            </w:r>
            <w:r>
              <w:rPr>
                <w:rFonts w:asciiTheme="minorHAnsi" w:eastAsiaTheme="minorEastAsia" w:hAnsiTheme="minorHAnsi" w:cstheme="minorBidi"/>
                <w:bCs w:val="0"/>
                <w:sz w:val="24"/>
                <w:szCs w:val="24"/>
              </w:rPr>
              <w:tab/>
            </w:r>
            <w:r w:rsidRPr="00B451CC">
              <w:rPr>
                <w:rStyle w:val="Hyperlink"/>
              </w:rPr>
              <w:t>Statistical Properties of the Chlorophyll Fields</w:t>
            </w:r>
            <w:r>
              <w:rPr>
                <w:webHidden/>
              </w:rPr>
              <w:tab/>
            </w:r>
            <w:r>
              <w:rPr>
                <w:webHidden/>
              </w:rPr>
              <w:fldChar w:fldCharType="begin"/>
            </w:r>
            <w:r>
              <w:rPr>
                <w:webHidden/>
              </w:rPr>
              <w:instrText xml:space="preserve"> PAGEREF _Toc164757861 \h </w:instrText>
            </w:r>
            <w:r>
              <w:rPr>
                <w:webHidden/>
              </w:rPr>
            </w:r>
            <w:r>
              <w:rPr>
                <w:webHidden/>
              </w:rPr>
              <w:fldChar w:fldCharType="separate"/>
            </w:r>
            <w:r>
              <w:rPr>
                <w:webHidden/>
              </w:rPr>
              <w:t>17</w:t>
            </w:r>
            <w:r>
              <w:rPr>
                <w:webHidden/>
              </w:rPr>
              <w:fldChar w:fldCharType="end"/>
            </w:r>
          </w:hyperlink>
        </w:p>
        <w:p w14:paraId="13B3627B" w14:textId="51C8068C" w:rsidR="0009619D" w:rsidRDefault="0009619D">
          <w:pPr>
            <w:pStyle w:val="TOC2"/>
            <w:rPr>
              <w:rFonts w:asciiTheme="minorHAnsi" w:eastAsiaTheme="minorEastAsia" w:hAnsiTheme="minorHAnsi" w:cstheme="minorBidi"/>
              <w:bCs w:val="0"/>
              <w:sz w:val="24"/>
              <w:szCs w:val="24"/>
            </w:rPr>
          </w:pPr>
          <w:hyperlink w:anchor="_Toc164757862" w:history="1">
            <w:r w:rsidRPr="00B451CC">
              <w:rPr>
                <w:rStyle w:val="Hyperlink"/>
              </w:rPr>
              <w:t>3.6</w:t>
            </w:r>
            <w:r>
              <w:rPr>
                <w:rFonts w:asciiTheme="minorHAnsi" w:eastAsiaTheme="minorEastAsia" w:hAnsiTheme="minorHAnsi" w:cstheme="minorBidi"/>
                <w:bCs w:val="0"/>
                <w:sz w:val="24"/>
                <w:szCs w:val="24"/>
              </w:rPr>
              <w:tab/>
            </w:r>
            <w:r w:rsidRPr="00B451CC">
              <w:rPr>
                <w:rStyle w:val="Hyperlink"/>
              </w:rPr>
              <w:t>Computation of the uncertainties of composite products</w:t>
            </w:r>
            <w:r>
              <w:rPr>
                <w:webHidden/>
              </w:rPr>
              <w:tab/>
            </w:r>
            <w:r>
              <w:rPr>
                <w:webHidden/>
              </w:rPr>
              <w:fldChar w:fldCharType="begin"/>
            </w:r>
            <w:r>
              <w:rPr>
                <w:webHidden/>
              </w:rPr>
              <w:instrText xml:space="preserve"> PAGEREF _Toc164757862 \h </w:instrText>
            </w:r>
            <w:r>
              <w:rPr>
                <w:webHidden/>
              </w:rPr>
            </w:r>
            <w:r>
              <w:rPr>
                <w:webHidden/>
              </w:rPr>
              <w:fldChar w:fldCharType="separate"/>
            </w:r>
            <w:r>
              <w:rPr>
                <w:webHidden/>
              </w:rPr>
              <w:t>19</w:t>
            </w:r>
            <w:r>
              <w:rPr>
                <w:webHidden/>
              </w:rPr>
              <w:fldChar w:fldCharType="end"/>
            </w:r>
          </w:hyperlink>
        </w:p>
        <w:p w14:paraId="63D5D3FC" w14:textId="57723DB2" w:rsidR="0009619D" w:rsidRDefault="0009619D">
          <w:pPr>
            <w:pStyle w:val="TOC2"/>
            <w:rPr>
              <w:rFonts w:asciiTheme="minorHAnsi" w:eastAsiaTheme="minorEastAsia" w:hAnsiTheme="minorHAnsi" w:cstheme="minorBidi"/>
              <w:bCs w:val="0"/>
              <w:sz w:val="24"/>
              <w:szCs w:val="24"/>
            </w:rPr>
          </w:pPr>
          <w:hyperlink w:anchor="_Toc164757863" w:history="1">
            <w:r w:rsidRPr="00B451CC">
              <w:rPr>
                <w:rStyle w:val="Hyperlink"/>
              </w:rPr>
              <w:t>3.7</w:t>
            </w:r>
            <w:r>
              <w:rPr>
                <w:rFonts w:asciiTheme="minorHAnsi" w:eastAsiaTheme="minorEastAsia" w:hAnsiTheme="minorHAnsi" w:cstheme="minorBidi"/>
                <w:bCs w:val="0"/>
                <w:sz w:val="24"/>
                <w:szCs w:val="24"/>
              </w:rPr>
              <w:tab/>
            </w:r>
            <w:r w:rsidRPr="00B451CC">
              <w:rPr>
                <w:rStyle w:val="Hyperlink"/>
              </w:rPr>
              <w:t>Creating composites of uncertainty variables</w:t>
            </w:r>
            <w:r>
              <w:rPr>
                <w:webHidden/>
              </w:rPr>
              <w:tab/>
            </w:r>
            <w:r>
              <w:rPr>
                <w:webHidden/>
              </w:rPr>
              <w:fldChar w:fldCharType="begin"/>
            </w:r>
            <w:r>
              <w:rPr>
                <w:webHidden/>
              </w:rPr>
              <w:instrText xml:space="preserve"> PAGEREF _Toc164757863 \h </w:instrText>
            </w:r>
            <w:r>
              <w:rPr>
                <w:webHidden/>
              </w:rPr>
            </w:r>
            <w:r>
              <w:rPr>
                <w:webHidden/>
              </w:rPr>
              <w:fldChar w:fldCharType="separate"/>
            </w:r>
            <w:r>
              <w:rPr>
                <w:webHidden/>
              </w:rPr>
              <w:t>19</w:t>
            </w:r>
            <w:r>
              <w:rPr>
                <w:webHidden/>
              </w:rPr>
              <w:fldChar w:fldCharType="end"/>
            </w:r>
          </w:hyperlink>
        </w:p>
        <w:p w14:paraId="1D325971" w14:textId="6E09E6AE" w:rsidR="0009619D" w:rsidRDefault="0009619D">
          <w:pPr>
            <w:pStyle w:val="TOC1"/>
            <w:rPr>
              <w:rFonts w:asciiTheme="minorHAnsi" w:eastAsiaTheme="minorEastAsia" w:hAnsiTheme="minorHAnsi" w:cstheme="minorBidi"/>
              <w:b w:val="0"/>
              <w:bCs w:val="0"/>
              <w:iCs w:val="0"/>
              <w:noProof/>
              <w:sz w:val="24"/>
            </w:rPr>
          </w:pPr>
          <w:hyperlink w:anchor="_Toc164757864" w:history="1">
            <w:r w:rsidRPr="00B451CC">
              <w:rPr>
                <w:rStyle w:val="Hyperlink"/>
                <w:noProof/>
              </w:rPr>
              <w:t>4</w:t>
            </w:r>
            <w:r>
              <w:rPr>
                <w:rFonts w:asciiTheme="minorHAnsi" w:eastAsiaTheme="minorEastAsia" w:hAnsiTheme="minorHAnsi" w:cstheme="minorBidi"/>
                <w:b w:val="0"/>
                <w:bCs w:val="0"/>
                <w:iCs w:val="0"/>
                <w:noProof/>
                <w:sz w:val="24"/>
              </w:rPr>
              <w:tab/>
            </w:r>
            <w:r w:rsidRPr="00B451CC">
              <w:rPr>
                <w:rStyle w:val="Hyperlink"/>
                <w:noProof/>
              </w:rPr>
              <w:t>Tools and sample programs</w:t>
            </w:r>
            <w:r>
              <w:rPr>
                <w:noProof/>
                <w:webHidden/>
              </w:rPr>
              <w:tab/>
            </w:r>
            <w:r>
              <w:rPr>
                <w:noProof/>
                <w:webHidden/>
              </w:rPr>
              <w:fldChar w:fldCharType="begin"/>
            </w:r>
            <w:r>
              <w:rPr>
                <w:noProof/>
                <w:webHidden/>
              </w:rPr>
              <w:instrText xml:space="preserve"> PAGEREF _Toc164757864 \h </w:instrText>
            </w:r>
            <w:r>
              <w:rPr>
                <w:noProof/>
                <w:webHidden/>
              </w:rPr>
            </w:r>
            <w:r>
              <w:rPr>
                <w:noProof/>
                <w:webHidden/>
              </w:rPr>
              <w:fldChar w:fldCharType="separate"/>
            </w:r>
            <w:r>
              <w:rPr>
                <w:noProof/>
                <w:webHidden/>
              </w:rPr>
              <w:t>20</w:t>
            </w:r>
            <w:r>
              <w:rPr>
                <w:noProof/>
                <w:webHidden/>
              </w:rPr>
              <w:fldChar w:fldCharType="end"/>
            </w:r>
          </w:hyperlink>
        </w:p>
        <w:p w14:paraId="2F9E174C" w14:textId="237B8EA2" w:rsidR="0009619D" w:rsidRDefault="0009619D">
          <w:pPr>
            <w:pStyle w:val="TOC2"/>
            <w:rPr>
              <w:rFonts w:asciiTheme="minorHAnsi" w:eastAsiaTheme="minorEastAsia" w:hAnsiTheme="minorHAnsi" w:cstheme="minorBidi"/>
              <w:bCs w:val="0"/>
              <w:sz w:val="24"/>
              <w:szCs w:val="24"/>
            </w:rPr>
          </w:pPr>
          <w:hyperlink w:anchor="_Toc164757865" w:history="1">
            <w:r w:rsidRPr="00B451CC">
              <w:rPr>
                <w:rStyle w:val="Hyperlink"/>
              </w:rPr>
              <w:t>4.1</w:t>
            </w:r>
            <w:r>
              <w:rPr>
                <w:rFonts w:asciiTheme="minorHAnsi" w:eastAsiaTheme="minorEastAsia" w:hAnsiTheme="minorHAnsi" w:cstheme="minorBidi"/>
                <w:bCs w:val="0"/>
                <w:sz w:val="24"/>
                <w:szCs w:val="24"/>
              </w:rPr>
              <w:tab/>
            </w:r>
            <w:r w:rsidRPr="00B451CC">
              <w:rPr>
                <w:rStyle w:val="Hyperlink"/>
              </w:rPr>
              <w:t>Code snippets in various languages</w:t>
            </w:r>
            <w:r>
              <w:rPr>
                <w:webHidden/>
              </w:rPr>
              <w:tab/>
            </w:r>
            <w:r>
              <w:rPr>
                <w:webHidden/>
              </w:rPr>
              <w:fldChar w:fldCharType="begin"/>
            </w:r>
            <w:r>
              <w:rPr>
                <w:webHidden/>
              </w:rPr>
              <w:instrText xml:space="preserve"> PAGEREF _Toc164757865 \h </w:instrText>
            </w:r>
            <w:r>
              <w:rPr>
                <w:webHidden/>
              </w:rPr>
            </w:r>
            <w:r>
              <w:rPr>
                <w:webHidden/>
              </w:rPr>
              <w:fldChar w:fldCharType="separate"/>
            </w:r>
            <w:r>
              <w:rPr>
                <w:webHidden/>
              </w:rPr>
              <w:t>21</w:t>
            </w:r>
            <w:r>
              <w:rPr>
                <w:webHidden/>
              </w:rPr>
              <w:fldChar w:fldCharType="end"/>
            </w:r>
          </w:hyperlink>
        </w:p>
        <w:p w14:paraId="5EF090E1" w14:textId="2FCFD099" w:rsidR="0009619D" w:rsidRDefault="0009619D">
          <w:pPr>
            <w:pStyle w:val="TOC3"/>
            <w:rPr>
              <w:rFonts w:asciiTheme="minorHAnsi" w:eastAsiaTheme="minorEastAsia" w:hAnsiTheme="minorHAnsi" w:cstheme="minorBidi"/>
              <w:sz w:val="24"/>
              <w:szCs w:val="24"/>
            </w:rPr>
          </w:pPr>
          <w:hyperlink w:anchor="_Toc164757866" w:history="1">
            <w:r w:rsidRPr="00B451CC">
              <w:rPr>
                <w:rStyle w:val="Hyperlink"/>
              </w:rPr>
              <w:t>4.1.1</w:t>
            </w:r>
            <w:r>
              <w:rPr>
                <w:rFonts w:asciiTheme="minorHAnsi" w:eastAsiaTheme="minorEastAsia" w:hAnsiTheme="minorHAnsi" w:cstheme="minorBidi"/>
                <w:sz w:val="24"/>
                <w:szCs w:val="24"/>
              </w:rPr>
              <w:tab/>
            </w:r>
            <w:r w:rsidRPr="00B451CC">
              <w:rPr>
                <w:rStyle w:val="Hyperlink"/>
              </w:rPr>
              <w:t>Python</w:t>
            </w:r>
            <w:r>
              <w:rPr>
                <w:webHidden/>
              </w:rPr>
              <w:tab/>
            </w:r>
            <w:r>
              <w:rPr>
                <w:webHidden/>
              </w:rPr>
              <w:fldChar w:fldCharType="begin"/>
            </w:r>
            <w:r>
              <w:rPr>
                <w:webHidden/>
              </w:rPr>
              <w:instrText xml:space="preserve"> PAGEREF _Toc164757866 \h </w:instrText>
            </w:r>
            <w:r>
              <w:rPr>
                <w:webHidden/>
              </w:rPr>
            </w:r>
            <w:r>
              <w:rPr>
                <w:webHidden/>
              </w:rPr>
              <w:fldChar w:fldCharType="separate"/>
            </w:r>
            <w:r>
              <w:rPr>
                <w:webHidden/>
              </w:rPr>
              <w:t>21</w:t>
            </w:r>
            <w:r>
              <w:rPr>
                <w:webHidden/>
              </w:rPr>
              <w:fldChar w:fldCharType="end"/>
            </w:r>
          </w:hyperlink>
        </w:p>
        <w:p w14:paraId="4DF2F283" w14:textId="351C3E51" w:rsidR="0009619D" w:rsidRDefault="0009619D">
          <w:pPr>
            <w:pStyle w:val="TOC3"/>
            <w:rPr>
              <w:rFonts w:asciiTheme="minorHAnsi" w:eastAsiaTheme="minorEastAsia" w:hAnsiTheme="minorHAnsi" w:cstheme="minorBidi"/>
              <w:sz w:val="24"/>
              <w:szCs w:val="24"/>
            </w:rPr>
          </w:pPr>
          <w:hyperlink w:anchor="_Toc164757867" w:history="1">
            <w:r w:rsidRPr="00B451CC">
              <w:rPr>
                <w:rStyle w:val="Hyperlink"/>
              </w:rPr>
              <w:t>4.1.2</w:t>
            </w:r>
            <w:r>
              <w:rPr>
                <w:rFonts w:asciiTheme="minorHAnsi" w:eastAsiaTheme="minorEastAsia" w:hAnsiTheme="minorHAnsi" w:cstheme="minorBidi"/>
                <w:sz w:val="24"/>
                <w:szCs w:val="24"/>
              </w:rPr>
              <w:tab/>
            </w:r>
            <w:r w:rsidRPr="00B451CC">
              <w:rPr>
                <w:rStyle w:val="Hyperlink"/>
              </w:rPr>
              <w:t>R</w:t>
            </w:r>
            <w:r>
              <w:rPr>
                <w:webHidden/>
              </w:rPr>
              <w:tab/>
            </w:r>
            <w:r>
              <w:rPr>
                <w:webHidden/>
              </w:rPr>
              <w:fldChar w:fldCharType="begin"/>
            </w:r>
            <w:r>
              <w:rPr>
                <w:webHidden/>
              </w:rPr>
              <w:instrText xml:space="preserve"> PAGEREF _Toc164757867 \h </w:instrText>
            </w:r>
            <w:r>
              <w:rPr>
                <w:webHidden/>
              </w:rPr>
            </w:r>
            <w:r>
              <w:rPr>
                <w:webHidden/>
              </w:rPr>
              <w:fldChar w:fldCharType="separate"/>
            </w:r>
            <w:r>
              <w:rPr>
                <w:webHidden/>
              </w:rPr>
              <w:t>21</w:t>
            </w:r>
            <w:r>
              <w:rPr>
                <w:webHidden/>
              </w:rPr>
              <w:fldChar w:fldCharType="end"/>
            </w:r>
          </w:hyperlink>
        </w:p>
        <w:p w14:paraId="7C4E5F35" w14:textId="42FA16CC" w:rsidR="0009619D" w:rsidRDefault="0009619D">
          <w:pPr>
            <w:pStyle w:val="TOC3"/>
            <w:rPr>
              <w:rFonts w:asciiTheme="minorHAnsi" w:eastAsiaTheme="minorEastAsia" w:hAnsiTheme="minorHAnsi" w:cstheme="minorBidi"/>
              <w:sz w:val="24"/>
              <w:szCs w:val="24"/>
            </w:rPr>
          </w:pPr>
          <w:hyperlink w:anchor="_Toc164757868" w:history="1">
            <w:r w:rsidRPr="00B451CC">
              <w:rPr>
                <w:rStyle w:val="Hyperlink"/>
              </w:rPr>
              <w:t>4.1.3</w:t>
            </w:r>
            <w:r>
              <w:rPr>
                <w:rFonts w:asciiTheme="minorHAnsi" w:eastAsiaTheme="minorEastAsia" w:hAnsiTheme="minorHAnsi" w:cstheme="minorBidi"/>
                <w:sz w:val="24"/>
                <w:szCs w:val="24"/>
              </w:rPr>
              <w:tab/>
            </w:r>
            <w:r w:rsidRPr="00B451CC">
              <w:rPr>
                <w:rStyle w:val="Hyperlink"/>
              </w:rPr>
              <w:t>IDL</w:t>
            </w:r>
            <w:r>
              <w:rPr>
                <w:webHidden/>
              </w:rPr>
              <w:tab/>
            </w:r>
            <w:r>
              <w:rPr>
                <w:webHidden/>
              </w:rPr>
              <w:fldChar w:fldCharType="begin"/>
            </w:r>
            <w:r>
              <w:rPr>
                <w:webHidden/>
              </w:rPr>
              <w:instrText xml:space="preserve"> PAGEREF _Toc164757868 \h </w:instrText>
            </w:r>
            <w:r>
              <w:rPr>
                <w:webHidden/>
              </w:rPr>
            </w:r>
            <w:r>
              <w:rPr>
                <w:webHidden/>
              </w:rPr>
              <w:fldChar w:fldCharType="separate"/>
            </w:r>
            <w:r>
              <w:rPr>
                <w:webHidden/>
              </w:rPr>
              <w:t>22</w:t>
            </w:r>
            <w:r>
              <w:rPr>
                <w:webHidden/>
              </w:rPr>
              <w:fldChar w:fldCharType="end"/>
            </w:r>
          </w:hyperlink>
        </w:p>
        <w:p w14:paraId="65A7695D" w14:textId="5458E3DA" w:rsidR="0009619D" w:rsidRDefault="0009619D">
          <w:pPr>
            <w:pStyle w:val="TOC1"/>
            <w:rPr>
              <w:rFonts w:asciiTheme="minorHAnsi" w:eastAsiaTheme="minorEastAsia" w:hAnsiTheme="minorHAnsi" w:cstheme="minorBidi"/>
              <w:b w:val="0"/>
              <w:bCs w:val="0"/>
              <w:iCs w:val="0"/>
              <w:noProof/>
              <w:sz w:val="24"/>
            </w:rPr>
          </w:pPr>
          <w:hyperlink w:anchor="_Toc164757869" w:history="1">
            <w:r w:rsidRPr="00B451CC">
              <w:rPr>
                <w:rStyle w:val="Hyperlink"/>
                <w:noProof/>
              </w:rPr>
              <w:t>5</w:t>
            </w:r>
            <w:r>
              <w:rPr>
                <w:rFonts w:asciiTheme="minorHAnsi" w:eastAsiaTheme="minorEastAsia" w:hAnsiTheme="minorHAnsi" w:cstheme="minorBidi"/>
                <w:b w:val="0"/>
                <w:bCs w:val="0"/>
                <w:iCs w:val="0"/>
                <w:noProof/>
                <w:sz w:val="24"/>
              </w:rPr>
              <w:tab/>
            </w:r>
            <w:r w:rsidRPr="00B451CC">
              <w:rPr>
                <w:rStyle w:val="Hyperlink"/>
                <w:noProof/>
              </w:rPr>
              <w:t>Known issues up to time of writing (April 2024)</w:t>
            </w:r>
            <w:r>
              <w:rPr>
                <w:noProof/>
                <w:webHidden/>
              </w:rPr>
              <w:tab/>
            </w:r>
            <w:r>
              <w:rPr>
                <w:noProof/>
                <w:webHidden/>
              </w:rPr>
              <w:fldChar w:fldCharType="begin"/>
            </w:r>
            <w:r>
              <w:rPr>
                <w:noProof/>
                <w:webHidden/>
              </w:rPr>
              <w:instrText xml:space="preserve"> PAGEREF _Toc164757869 \h </w:instrText>
            </w:r>
            <w:r>
              <w:rPr>
                <w:noProof/>
                <w:webHidden/>
              </w:rPr>
            </w:r>
            <w:r>
              <w:rPr>
                <w:noProof/>
                <w:webHidden/>
              </w:rPr>
              <w:fldChar w:fldCharType="separate"/>
            </w:r>
            <w:r>
              <w:rPr>
                <w:noProof/>
                <w:webHidden/>
              </w:rPr>
              <w:t>22</w:t>
            </w:r>
            <w:r>
              <w:rPr>
                <w:noProof/>
                <w:webHidden/>
              </w:rPr>
              <w:fldChar w:fldCharType="end"/>
            </w:r>
          </w:hyperlink>
        </w:p>
        <w:p w14:paraId="62821164" w14:textId="5AF3653C" w:rsidR="0009619D" w:rsidRDefault="0009619D">
          <w:pPr>
            <w:pStyle w:val="TOC2"/>
            <w:rPr>
              <w:rFonts w:asciiTheme="minorHAnsi" w:eastAsiaTheme="minorEastAsia" w:hAnsiTheme="minorHAnsi" w:cstheme="minorBidi"/>
              <w:bCs w:val="0"/>
              <w:sz w:val="24"/>
              <w:szCs w:val="24"/>
            </w:rPr>
          </w:pPr>
          <w:hyperlink w:anchor="_Toc164757870" w:history="1">
            <w:r w:rsidRPr="00B451CC">
              <w:rPr>
                <w:rStyle w:val="Hyperlink"/>
              </w:rPr>
              <w:t>5.1</w:t>
            </w:r>
            <w:r>
              <w:rPr>
                <w:rFonts w:asciiTheme="minorHAnsi" w:eastAsiaTheme="minorEastAsia" w:hAnsiTheme="minorHAnsi" w:cstheme="minorBidi"/>
                <w:bCs w:val="0"/>
                <w:sz w:val="24"/>
                <w:szCs w:val="24"/>
              </w:rPr>
              <w:tab/>
            </w:r>
            <w:r w:rsidRPr="00B451CC">
              <w:rPr>
                <w:rStyle w:val="Hyperlink"/>
              </w:rPr>
              <w:t>Major errors</w:t>
            </w:r>
            <w:r>
              <w:rPr>
                <w:webHidden/>
              </w:rPr>
              <w:tab/>
            </w:r>
            <w:r>
              <w:rPr>
                <w:webHidden/>
              </w:rPr>
              <w:fldChar w:fldCharType="begin"/>
            </w:r>
            <w:r>
              <w:rPr>
                <w:webHidden/>
              </w:rPr>
              <w:instrText xml:space="preserve"> PAGEREF _Toc164757870 \h </w:instrText>
            </w:r>
            <w:r>
              <w:rPr>
                <w:webHidden/>
              </w:rPr>
            </w:r>
            <w:r>
              <w:rPr>
                <w:webHidden/>
              </w:rPr>
              <w:fldChar w:fldCharType="separate"/>
            </w:r>
            <w:r>
              <w:rPr>
                <w:webHidden/>
              </w:rPr>
              <w:t>22</w:t>
            </w:r>
            <w:r>
              <w:rPr>
                <w:webHidden/>
              </w:rPr>
              <w:fldChar w:fldCharType="end"/>
            </w:r>
          </w:hyperlink>
        </w:p>
        <w:p w14:paraId="32E205CA" w14:textId="5F671CC1" w:rsidR="0009619D" w:rsidRDefault="0009619D">
          <w:pPr>
            <w:pStyle w:val="TOC2"/>
            <w:rPr>
              <w:rFonts w:asciiTheme="minorHAnsi" w:eastAsiaTheme="minorEastAsia" w:hAnsiTheme="minorHAnsi" w:cstheme="minorBidi"/>
              <w:bCs w:val="0"/>
              <w:sz w:val="24"/>
              <w:szCs w:val="24"/>
            </w:rPr>
          </w:pPr>
          <w:hyperlink w:anchor="_Toc164757871" w:history="1">
            <w:r w:rsidRPr="00B451CC">
              <w:rPr>
                <w:rStyle w:val="Hyperlink"/>
              </w:rPr>
              <w:t>5.2</w:t>
            </w:r>
            <w:r>
              <w:rPr>
                <w:rFonts w:asciiTheme="minorHAnsi" w:eastAsiaTheme="minorEastAsia" w:hAnsiTheme="minorHAnsi" w:cstheme="minorBidi"/>
                <w:bCs w:val="0"/>
                <w:sz w:val="24"/>
                <w:szCs w:val="24"/>
              </w:rPr>
              <w:tab/>
            </w:r>
            <w:r w:rsidRPr="00B451CC">
              <w:rPr>
                <w:rStyle w:val="Hyperlink"/>
              </w:rPr>
              <w:t>Data errors</w:t>
            </w:r>
            <w:r>
              <w:rPr>
                <w:webHidden/>
              </w:rPr>
              <w:tab/>
            </w:r>
            <w:r>
              <w:rPr>
                <w:webHidden/>
              </w:rPr>
              <w:fldChar w:fldCharType="begin"/>
            </w:r>
            <w:r>
              <w:rPr>
                <w:webHidden/>
              </w:rPr>
              <w:instrText xml:space="preserve"> PAGEREF _Toc164757871 \h </w:instrText>
            </w:r>
            <w:r>
              <w:rPr>
                <w:webHidden/>
              </w:rPr>
            </w:r>
            <w:r>
              <w:rPr>
                <w:webHidden/>
              </w:rPr>
              <w:fldChar w:fldCharType="separate"/>
            </w:r>
            <w:r>
              <w:rPr>
                <w:webHidden/>
              </w:rPr>
              <w:t>23</w:t>
            </w:r>
            <w:r>
              <w:rPr>
                <w:webHidden/>
              </w:rPr>
              <w:fldChar w:fldCharType="end"/>
            </w:r>
          </w:hyperlink>
        </w:p>
        <w:p w14:paraId="2404F5C5" w14:textId="0EE30B60" w:rsidR="0009619D" w:rsidRDefault="0009619D">
          <w:pPr>
            <w:pStyle w:val="TOC2"/>
            <w:rPr>
              <w:rFonts w:asciiTheme="minorHAnsi" w:eastAsiaTheme="minorEastAsia" w:hAnsiTheme="minorHAnsi" w:cstheme="minorBidi"/>
              <w:bCs w:val="0"/>
              <w:sz w:val="24"/>
              <w:szCs w:val="24"/>
            </w:rPr>
          </w:pPr>
          <w:hyperlink w:anchor="_Toc164757872" w:history="1">
            <w:r w:rsidRPr="00B451CC">
              <w:rPr>
                <w:rStyle w:val="Hyperlink"/>
              </w:rPr>
              <w:t>5.3</w:t>
            </w:r>
            <w:r>
              <w:rPr>
                <w:rFonts w:asciiTheme="minorHAnsi" w:eastAsiaTheme="minorEastAsia" w:hAnsiTheme="minorHAnsi" w:cstheme="minorBidi"/>
                <w:bCs w:val="0"/>
                <w:sz w:val="24"/>
                <w:szCs w:val="24"/>
              </w:rPr>
              <w:tab/>
            </w:r>
            <w:r w:rsidRPr="00B451CC">
              <w:rPr>
                <w:rStyle w:val="Hyperlink"/>
              </w:rPr>
              <w:t>Non-errors, but care required by users.</w:t>
            </w:r>
            <w:r>
              <w:rPr>
                <w:webHidden/>
              </w:rPr>
              <w:tab/>
            </w:r>
            <w:r>
              <w:rPr>
                <w:webHidden/>
              </w:rPr>
              <w:fldChar w:fldCharType="begin"/>
            </w:r>
            <w:r>
              <w:rPr>
                <w:webHidden/>
              </w:rPr>
              <w:instrText xml:space="preserve"> PAGEREF _Toc164757872 \h </w:instrText>
            </w:r>
            <w:r>
              <w:rPr>
                <w:webHidden/>
              </w:rPr>
            </w:r>
            <w:r>
              <w:rPr>
                <w:webHidden/>
              </w:rPr>
              <w:fldChar w:fldCharType="separate"/>
            </w:r>
            <w:r>
              <w:rPr>
                <w:webHidden/>
              </w:rPr>
              <w:t>23</w:t>
            </w:r>
            <w:r>
              <w:rPr>
                <w:webHidden/>
              </w:rPr>
              <w:fldChar w:fldCharType="end"/>
            </w:r>
          </w:hyperlink>
        </w:p>
        <w:p w14:paraId="6D5542CE" w14:textId="7FF5A2A6" w:rsidR="0009619D" w:rsidRDefault="0009619D">
          <w:pPr>
            <w:pStyle w:val="TOC2"/>
            <w:rPr>
              <w:rFonts w:asciiTheme="minorHAnsi" w:eastAsiaTheme="minorEastAsia" w:hAnsiTheme="minorHAnsi" w:cstheme="minorBidi"/>
              <w:bCs w:val="0"/>
              <w:sz w:val="24"/>
              <w:szCs w:val="24"/>
            </w:rPr>
          </w:pPr>
          <w:hyperlink w:anchor="_Toc164757873" w:history="1">
            <w:r w:rsidRPr="00B451CC">
              <w:rPr>
                <w:rStyle w:val="Hyperlink"/>
              </w:rPr>
              <w:t>5.4</w:t>
            </w:r>
            <w:r>
              <w:rPr>
                <w:rFonts w:asciiTheme="minorHAnsi" w:eastAsiaTheme="minorEastAsia" w:hAnsiTheme="minorHAnsi" w:cstheme="minorBidi"/>
                <w:bCs w:val="0"/>
                <w:sz w:val="24"/>
                <w:szCs w:val="24"/>
              </w:rPr>
              <w:tab/>
            </w:r>
            <w:r w:rsidRPr="00B451CC">
              <w:rPr>
                <w:rStyle w:val="Hyperlink"/>
              </w:rPr>
              <w:t>Trivial issues</w:t>
            </w:r>
            <w:r>
              <w:rPr>
                <w:webHidden/>
              </w:rPr>
              <w:tab/>
            </w:r>
            <w:r>
              <w:rPr>
                <w:webHidden/>
              </w:rPr>
              <w:fldChar w:fldCharType="begin"/>
            </w:r>
            <w:r>
              <w:rPr>
                <w:webHidden/>
              </w:rPr>
              <w:instrText xml:space="preserve"> PAGEREF _Toc164757873 \h </w:instrText>
            </w:r>
            <w:r>
              <w:rPr>
                <w:webHidden/>
              </w:rPr>
            </w:r>
            <w:r>
              <w:rPr>
                <w:webHidden/>
              </w:rPr>
              <w:fldChar w:fldCharType="separate"/>
            </w:r>
            <w:r>
              <w:rPr>
                <w:webHidden/>
              </w:rPr>
              <w:t>25</w:t>
            </w:r>
            <w:r>
              <w:rPr>
                <w:webHidden/>
              </w:rPr>
              <w:fldChar w:fldCharType="end"/>
            </w:r>
          </w:hyperlink>
        </w:p>
        <w:p w14:paraId="7AF0DA89" w14:textId="1F0DEEAD" w:rsidR="0009619D" w:rsidRDefault="0009619D">
          <w:pPr>
            <w:pStyle w:val="TOC2"/>
            <w:rPr>
              <w:rFonts w:asciiTheme="minorHAnsi" w:eastAsiaTheme="minorEastAsia" w:hAnsiTheme="minorHAnsi" w:cstheme="minorBidi"/>
              <w:bCs w:val="0"/>
              <w:sz w:val="24"/>
              <w:szCs w:val="24"/>
            </w:rPr>
          </w:pPr>
          <w:hyperlink w:anchor="_Toc164757874" w:history="1">
            <w:r w:rsidRPr="00B451CC">
              <w:rPr>
                <w:rStyle w:val="Hyperlink"/>
              </w:rPr>
              <w:t>5.5</w:t>
            </w:r>
            <w:r>
              <w:rPr>
                <w:rFonts w:asciiTheme="minorHAnsi" w:eastAsiaTheme="minorEastAsia" w:hAnsiTheme="minorHAnsi" w:cstheme="minorBidi"/>
                <w:bCs w:val="0"/>
                <w:sz w:val="24"/>
                <w:szCs w:val="24"/>
              </w:rPr>
              <w:tab/>
            </w:r>
            <w:r w:rsidRPr="00B451CC">
              <w:rPr>
                <w:rStyle w:val="Hyperlink"/>
              </w:rPr>
              <w:t>Informational only</w:t>
            </w:r>
            <w:r>
              <w:rPr>
                <w:webHidden/>
              </w:rPr>
              <w:tab/>
            </w:r>
            <w:r>
              <w:rPr>
                <w:webHidden/>
              </w:rPr>
              <w:fldChar w:fldCharType="begin"/>
            </w:r>
            <w:r>
              <w:rPr>
                <w:webHidden/>
              </w:rPr>
              <w:instrText xml:space="preserve"> PAGEREF _Toc164757874 \h </w:instrText>
            </w:r>
            <w:r>
              <w:rPr>
                <w:webHidden/>
              </w:rPr>
            </w:r>
            <w:r>
              <w:rPr>
                <w:webHidden/>
              </w:rPr>
              <w:fldChar w:fldCharType="separate"/>
            </w:r>
            <w:r>
              <w:rPr>
                <w:webHidden/>
              </w:rPr>
              <w:t>25</w:t>
            </w:r>
            <w:r>
              <w:rPr>
                <w:webHidden/>
              </w:rPr>
              <w:fldChar w:fldCharType="end"/>
            </w:r>
          </w:hyperlink>
        </w:p>
        <w:p w14:paraId="04FCA3CC" w14:textId="72CFA218" w:rsidR="0009619D" w:rsidRDefault="0009619D">
          <w:pPr>
            <w:pStyle w:val="TOC2"/>
            <w:rPr>
              <w:rFonts w:asciiTheme="minorHAnsi" w:eastAsiaTheme="minorEastAsia" w:hAnsiTheme="minorHAnsi" w:cstheme="minorBidi"/>
              <w:bCs w:val="0"/>
              <w:sz w:val="24"/>
              <w:szCs w:val="24"/>
            </w:rPr>
          </w:pPr>
          <w:hyperlink w:anchor="_Toc164757875" w:history="1">
            <w:r w:rsidRPr="00B451CC">
              <w:rPr>
                <w:rStyle w:val="Hyperlink"/>
              </w:rPr>
              <w:t>5.6</w:t>
            </w:r>
            <w:r>
              <w:rPr>
                <w:rFonts w:asciiTheme="minorHAnsi" w:eastAsiaTheme="minorEastAsia" w:hAnsiTheme="minorHAnsi" w:cstheme="minorBidi"/>
                <w:bCs w:val="0"/>
                <w:sz w:val="24"/>
                <w:szCs w:val="24"/>
              </w:rPr>
              <w:tab/>
            </w:r>
            <w:r w:rsidRPr="00B451CC">
              <w:rPr>
                <w:rStyle w:val="Hyperlink"/>
              </w:rPr>
              <w:t>Noteworthy changes from v2.0/v3.0/v3.1/4.2 format</w:t>
            </w:r>
            <w:r>
              <w:rPr>
                <w:webHidden/>
              </w:rPr>
              <w:tab/>
            </w:r>
            <w:r>
              <w:rPr>
                <w:webHidden/>
              </w:rPr>
              <w:fldChar w:fldCharType="begin"/>
            </w:r>
            <w:r>
              <w:rPr>
                <w:webHidden/>
              </w:rPr>
              <w:instrText xml:space="preserve"> PAGEREF _Toc164757875 \h </w:instrText>
            </w:r>
            <w:r>
              <w:rPr>
                <w:webHidden/>
              </w:rPr>
            </w:r>
            <w:r>
              <w:rPr>
                <w:webHidden/>
              </w:rPr>
              <w:fldChar w:fldCharType="separate"/>
            </w:r>
            <w:r>
              <w:rPr>
                <w:webHidden/>
              </w:rPr>
              <w:t>26</w:t>
            </w:r>
            <w:r>
              <w:rPr>
                <w:webHidden/>
              </w:rPr>
              <w:fldChar w:fldCharType="end"/>
            </w:r>
          </w:hyperlink>
        </w:p>
        <w:p w14:paraId="6B247D7B" w14:textId="227B3549" w:rsidR="0009619D" w:rsidRDefault="0009619D">
          <w:pPr>
            <w:pStyle w:val="TOC2"/>
            <w:rPr>
              <w:rFonts w:asciiTheme="minorHAnsi" w:eastAsiaTheme="minorEastAsia" w:hAnsiTheme="minorHAnsi" w:cstheme="minorBidi"/>
              <w:bCs w:val="0"/>
              <w:sz w:val="24"/>
              <w:szCs w:val="24"/>
            </w:rPr>
          </w:pPr>
          <w:hyperlink w:anchor="_Toc164757876" w:history="1">
            <w:r w:rsidRPr="00B451CC">
              <w:rPr>
                <w:rStyle w:val="Hyperlink"/>
              </w:rPr>
              <w:t>5.7</w:t>
            </w:r>
            <w:r>
              <w:rPr>
                <w:rFonts w:asciiTheme="minorHAnsi" w:eastAsiaTheme="minorEastAsia" w:hAnsiTheme="minorHAnsi" w:cstheme="minorBidi"/>
                <w:bCs w:val="0"/>
                <w:sz w:val="24"/>
                <w:szCs w:val="24"/>
              </w:rPr>
              <w:tab/>
            </w:r>
            <w:r w:rsidRPr="00B451CC">
              <w:rPr>
                <w:rStyle w:val="Hyperlink"/>
              </w:rPr>
              <w:t>Noteworthy changes from v1.0 format (applies to v2.0 onwards)</w:t>
            </w:r>
            <w:r>
              <w:rPr>
                <w:webHidden/>
              </w:rPr>
              <w:tab/>
            </w:r>
            <w:r>
              <w:rPr>
                <w:webHidden/>
              </w:rPr>
              <w:fldChar w:fldCharType="begin"/>
            </w:r>
            <w:r>
              <w:rPr>
                <w:webHidden/>
              </w:rPr>
              <w:instrText xml:space="preserve"> PAGEREF _Toc164757876 \h </w:instrText>
            </w:r>
            <w:r>
              <w:rPr>
                <w:webHidden/>
              </w:rPr>
            </w:r>
            <w:r>
              <w:rPr>
                <w:webHidden/>
              </w:rPr>
              <w:fldChar w:fldCharType="separate"/>
            </w:r>
            <w:r>
              <w:rPr>
                <w:webHidden/>
              </w:rPr>
              <w:t>26</w:t>
            </w:r>
            <w:r>
              <w:rPr>
                <w:webHidden/>
              </w:rPr>
              <w:fldChar w:fldCharType="end"/>
            </w:r>
          </w:hyperlink>
        </w:p>
        <w:p w14:paraId="71EED69C" w14:textId="05B59D00" w:rsidR="0009619D" w:rsidRDefault="0009619D">
          <w:pPr>
            <w:pStyle w:val="TOC1"/>
            <w:rPr>
              <w:rFonts w:asciiTheme="minorHAnsi" w:eastAsiaTheme="minorEastAsia" w:hAnsiTheme="minorHAnsi" w:cstheme="minorBidi"/>
              <w:b w:val="0"/>
              <w:bCs w:val="0"/>
              <w:iCs w:val="0"/>
              <w:noProof/>
              <w:sz w:val="24"/>
            </w:rPr>
          </w:pPr>
          <w:hyperlink w:anchor="_Toc164757877" w:history="1">
            <w:r w:rsidRPr="00B451CC">
              <w:rPr>
                <w:rStyle w:val="Hyperlink"/>
                <w:noProof/>
              </w:rPr>
              <w:t>6</w:t>
            </w:r>
            <w:r>
              <w:rPr>
                <w:rFonts w:asciiTheme="minorHAnsi" w:eastAsiaTheme="minorEastAsia" w:hAnsiTheme="minorHAnsi" w:cstheme="minorBidi"/>
                <w:b w:val="0"/>
                <w:bCs w:val="0"/>
                <w:iCs w:val="0"/>
                <w:noProof/>
                <w:sz w:val="24"/>
              </w:rPr>
              <w:tab/>
            </w:r>
            <w:r w:rsidRPr="00B451CC">
              <w:rPr>
                <w:rStyle w:val="Hyperlink"/>
                <w:noProof/>
              </w:rPr>
              <w:t>The products: scientific overview</w:t>
            </w:r>
            <w:r>
              <w:rPr>
                <w:noProof/>
                <w:webHidden/>
              </w:rPr>
              <w:tab/>
            </w:r>
            <w:r>
              <w:rPr>
                <w:noProof/>
                <w:webHidden/>
              </w:rPr>
              <w:fldChar w:fldCharType="begin"/>
            </w:r>
            <w:r>
              <w:rPr>
                <w:noProof/>
                <w:webHidden/>
              </w:rPr>
              <w:instrText xml:space="preserve"> PAGEREF _Toc164757877 \h </w:instrText>
            </w:r>
            <w:r>
              <w:rPr>
                <w:noProof/>
                <w:webHidden/>
              </w:rPr>
            </w:r>
            <w:r>
              <w:rPr>
                <w:noProof/>
                <w:webHidden/>
              </w:rPr>
              <w:fldChar w:fldCharType="separate"/>
            </w:r>
            <w:r>
              <w:rPr>
                <w:noProof/>
                <w:webHidden/>
              </w:rPr>
              <w:t>28</w:t>
            </w:r>
            <w:r>
              <w:rPr>
                <w:noProof/>
                <w:webHidden/>
              </w:rPr>
              <w:fldChar w:fldCharType="end"/>
            </w:r>
          </w:hyperlink>
        </w:p>
        <w:p w14:paraId="72AC137B" w14:textId="46D803BC" w:rsidR="0009619D" w:rsidRDefault="0009619D">
          <w:pPr>
            <w:pStyle w:val="TOC2"/>
            <w:rPr>
              <w:rFonts w:asciiTheme="minorHAnsi" w:eastAsiaTheme="minorEastAsia" w:hAnsiTheme="minorHAnsi" w:cstheme="minorBidi"/>
              <w:bCs w:val="0"/>
              <w:sz w:val="24"/>
              <w:szCs w:val="24"/>
            </w:rPr>
          </w:pPr>
          <w:hyperlink w:anchor="_Toc164757878" w:history="1">
            <w:r w:rsidRPr="00B451CC">
              <w:rPr>
                <w:rStyle w:val="Hyperlink"/>
              </w:rPr>
              <w:t>6.1</w:t>
            </w:r>
            <w:r>
              <w:rPr>
                <w:rFonts w:asciiTheme="minorHAnsi" w:eastAsiaTheme="minorEastAsia" w:hAnsiTheme="minorHAnsi" w:cstheme="minorBidi"/>
                <w:bCs w:val="0"/>
                <w:sz w:val="24"/>
                <w:szCs w:val="24"/>
              </w:rPr>
              <w:tab/>
            </w:r>
            <w:r w:rsidRPr="00B451CC">
              <w:rPr>
                <w:rStyle w:val="Hyperlink"/>
              </w:rPr>
              <w:t>Comparison of OC-CCI v6.0 and v5.0</w:t>
            </w:r>
            <w:r>
              <w:rPr>
                <w:webHidden/>
              </w:rPr>
              <w:tab/>
            </w:r>
            <w:r>
              <w:rPr>
                <w:webHidden/>
              </w:rPr>
              <w:fldChar w:fldCharType="begin"/>
            </w:r>
            <w:r>
              <w:rPr>
                <w:webHidden/>
              </w:rPr>
              <w:instrText xml:space="preserve"> PAGEREF _Toc164757878 \h </w:instrText>
            </w:r>
            <w:r>
              <w:rPr>
                <w:webHidden/>
              </w:rPr>
            </w:r>
            <w:r>
              <w:rPr>
                <w:webHidden/>
              </w:rPr>
              <w:fldChar w:fldCharType="separate"/>
            </w:r>
            <w:r>
              <w:rPr>
                <w:webHidden/>
              </w:rPr>
              <w:t>28</w:t>
            </w:r>
            <w:r>
              <w:rPr>
                <w:webHidden/>
              </w:rPr>
              <w:fldChar w:fldCharType="end"/>
            </w:r>
          </w:hyperlink>
        </w:p>
        <w:p w14:paraId="4E745CC7" w14:textId="78E1A6EA" w:rsidR="0009619D" w:rsidRDefault="0009619D">
          <w:pPr>
            <w:pStyle w:val="TOC2"/>
            <w:rPr>
              <w:rFonts w:asciiTheme="minorHAnsi" w:eastAsiaTheme="minorEastAsia" w:hAnsiTheme="minorHAnsi" w:cstheme="minorBidi"/>
              <w:bCs w:val="0"/>
              <w:sz w:val="24"/>
              <w:szCs w:val="24"/>
            </w:rPr>
          </w:pPr>
          <w:hyperlink w:anchor="_Toc164757879" w:history="1">
            <w:r w:rsidRPr="00B451CC">
              <w:rPr>
                <w:rStyle w:val="Hyperlink"/>
              </w:rPr>
              <w:t>6.2</w:t>
            </w:r>
            <w:r>
              <w:rPr>
                <w:rFonts w:asciiTheme="minorHAnsi" w:eastAsiaTheme="minorEastAsia" w:hAnsiTheme="minorHAnsi" w:cstheme="minorBidi"/>
                <w:bCs w:val="0"/>
                <w:sz w:val="24"/>
                <w:szCs w:val="24"/>
              </w:rPr>
              <w:tab/>
            </w:r>
            <w:r w:rsidRPr="00B451CC">
              <w:rPr>
                <w:rStyle w:val="Hyperlink"/>
              </w:rPr>
              <w:t>Product overview</w:t>
            </w:r>
            <w:r>
              <w:rPr>
                <w:webHidden/>
              </w:rPr>
              <w:tab/>
            </w:r>
            <w:r>
              <w:rPr>
                <w:webHidden/>
              </w:rPr>
              <w:fldChar w:fldCharType="begin"/>
            </w:r>
            <w:r>
              <w:rPr>
                <w:webHidden/>
              </w:rPr>
              <w:instrText xml:space="preserve"> PAGEREF _Toc164757879 \h </w:instrText>
            </w:r>
            <w:r>
              <w:rPr>
                <w:webHidden/>
              </w:rPr>
            </w:r>
            <w:r>
              <w:rPr>
                <w:webHidden/>
              </w:rPr>
              <w:fldChar w:fldCharType="separate"/>
            </w:r>
            <w:r>
              <w:rPr>
                <w:webHidden/>
              </w:rPr>
              <w:t>33</w:t>
            </w:r>
            <w:r>
              <w:rPr>
                <w:webHidden/>
              </w:rPr>
              <w:fldChar w:fldCharType="end"/>
            </w:r>
          </w:hyperlink>
        </w:p>
        <w:p w14:paraId="61182B50" w14:textId="18595F35" w:rsidR="0009619D" w:rsidRDefault="0009619D">
          <w:pPr>
            <w:pStyle w:val="TOC3"/>
            <w:rPr>
              <w:rFonts w:asciiTheme="minorHAnsi" w:eastAsiaTheme="minorEastAsia" w:hAnsiTheme="minorHAnsi" w:cstheme="minorBidi"/>
              <w:sz w:val="24"/>
              <w:szCs w:val="24"/>
            </w:rPr>
          </w:pPr>
          <w:hyperlink w:anchor="_Toc164757880" w:history="1">
            <w:r w:rsidRPr="00B451CC">
              <w:rPr>
                <w:rStyle w:val="Hyperlink"/>
              </w:rPr>
              <w:t>6.2.1</w:t>
            </w:r>
            <w:r>
              <w:rPr>
                <w:rFonts w:asciiTheme="minorHAnsi" w:eastAsiaTheme="minorEastAsia" w:hAnsiTheme="minorHAnsi" w:cstheme="minorBidi"/>
                <w:sz w:val="24"/>
                <w:szCs w:val="24"/>
              </w:rPr>
              <w:tab/>
            </w:r>
            <w:r w:rsidRPr="00B451CC">
              <w:rPr>
                <w:rStyle w:val="Hyperlink"/>
              </w:rPr>
              <w:t>Chlorophyll-a concentration (mg m</w:t>
            </w:r>
            <w:r w:rsidRPr="00B451CC">
              <w:rPr>
                <w:rStyle w:val="Hyperlink"/>
                <w:vertAlign w:val="superscript"/>
              </w:rPr>
              <w:t>-3</w:t>
            </w:r>
            <w:r w:rsidRPr="00B451CC">
              <w:rPr>
                <w:rStyle w:val="Hyperlink"/>
              </w:rPr>
              <w:t>)</w:t>
            </w:r>
            <w:r>
              <w:rPr>
                <w:webHidden/>
              </w:rPr>
              <w:tab/>
            </w:r>
            <w:r>
              <w:rPr>
                <w:webHidden/>
              </w:rPr>
              <w:fldChar w:fldCharType="begin"/>
            </w:r>
            <w:r>
              <w:rPr>
                <w:webHidden/>
              </w:rPr>
              <w:instrText xml:space="preserve"> PAGEREF _Toc164757880 \h </w:instrText>
            </w:r>
            <w:r>
              <w:rPr>
                <w:webHidden/>
              </w:rPr>
            </w:r>
            <w:r>
              <w:rPr>
                <w:webHidden/>
              </w:rPr>
              <w:fldChar w:fldCharType="separate"/>
            </w:r>
            <w:r>
              <w:rPr>
                <w:webHidden/>
              </w:rPr>
              <w:t>33</w:t>
            </w:r>
            <w:r>
              <w:rPr>
                <w:webHidden/>
              </w:rPr>
              <w:fldChar w:fldCharType="end"/>
            </w:r>
          </w:hyperlink>
        </w:p>
        <w:p w14:paraId="774280EA" w14:textId="12964DF8" w:rsidR="0009619D" w:rsidRDefault="0009619D">
          <w:pPr>
            <w:pStyle w:val="TOC3"/>
            <w:rPr>
              <w:rFonts w:asciiTheme="minorHAnsi" w:eastAsiaTheme="minorEastAsia" w:hAnsiTheme="minorHAnsi" w:cstheme="minorBidi"/>
              <w:sz w:val="24"/>
              <w:szCs w:val="24"/>
            </w:rPr>
          </w:pPr>
          <w:hyperlink w:anchor="_Toc164757881" w:history="1">
            <w:r w:rsidRPr="00B451CC">
              <w:rPr>
                <w:rStyle w:val="Hyperlink"/>
              </w:rPr>
              <w:t>6.2.2</w:t>
            </w:r>
            <w:r>
              <w:rPr>
                <w:rFonts w:asciiTheme="minorHAnsi" w:eastAsiaTheme="minorEastAsia" w:hAnsiTheme="minorHAnsi" w:cstheme="minorBidi"/>
                <w:sz w:val="24"/>
                <w:szCs w:val="24"/>
              </w:rPr>
              <w:tab/>
            </w:r>
            <w:r w:rsidRPr="00B451CC">
              <w:rPr>
                <w:rStyle w:val="Hyperlink"/>
              </w:rPr>
              <w:t>Remote Sensing Reflectance (sr</w:t>
            </w:r>
            <w:r w:rsidRPr="00B451CC">
              <w:rPr>
                <w:rStyle w:val="Hyperlink"/>
                <w:vertAlign w:val="superscript"/>
              </w:rPr>
              <w:t>-1</w:t>
            </w:r>
            <w:r w:rsidRPr="00B451CC">
              <w:rPr>
                <w:rStyle w:val="Hyperlink"/>
              </w:rPr>
              <w:t>)</w:t>
            </w:r>
            <w:r>
              <w:rPr>
                <w:webHidden/>
              </w:rPr>
              <w:tab/>
            </w:r>
            <w:r>
              <w:rPr>
                <w:webHidden/>
              </w:rPr>
              <w:fldChar w:fldCharType="begin"/>
            </w:r>
            <w:r>
              <w:rPr>
                <w:webHidden/>
              </w:rPr>
              <w:instrText xml:space="preserve"> PAGEREF _Toc164757881 \h </w:instrText>
            </w:r>
            <w:r>
              <w:rPr>
                <w:webHidden/>
              </w:rPr>
            </w:r>
            <w:r>
              <w:rPr>
                <w:webHidden/>
              </w:rPr>
              <w:fldChar w:fldCharType="separate"/>
            </w:r>
            <w:r>
              <w:rPr>
                <w:webHidden/>
              </w:rPr>
              <w:t>34</w:t>
            </w:r>
            <w:r>
              <w:rPr>
                <w:webHidden/>
              </w:rPr>
              <w:fldChar w:fldCharType="end"/>
            </w:r>
          </w:hyperlink>
        </w:p>
        <w:p w14:paraId="4D587D94" w14:textId="49EDB089" w:rsidR="0009619D" w:rsidRDefault="0009619D">
          <w:pPr>
            <w:pStyle w:val="TOC3"/>
            <w:rPr>
              <w:rFonts w:asciiTheme="minorHAnsi" w:eastAsiaTheme="minorEastAsia" w:hAnsiTheme="minorHAnsi" w:cstheme="minorBidi"/>
              <w:sz w:val="24"/>
              <w:szCs w:val="24"/>
            </w:rPr>
          </w:pPr>
          <w:hyperlink w:anchor="_Toc164757882" w:history="1">
            <w:r w:rsidRPr="00B451CC">
              <w:rPr>
                <w:rStyle w:val="Hyperlink"/>
              </w:rPr>
              <w:t>6.2.3</w:t>
            </w:r>
            <w:r>
              <w:rPr>
                <w:rFonts w:asciiTheme="minorHAnsi" w:eastAsiaTheme="minorEastAsia" w:hAnsiTheme="minorHAnsi" w:cstheme="minorBidi"/>
                <w:sz w:val="24"/>
                <w:szCs w:val="24"/>
              </w:rPr>
              <w:tab/>
            </w:r>
            <w:r w:rsidRPr="00B451CC">
              <w:rPr>
                <w:rStyle w:val="Hyperlink"/>
              </w:rPr>
              <w:t>Kd490: the attenuation coefficient for downwelling irradiance (m</w:t>
            </w:r>
            <w:r w:rsidRPr="00B451CC">
              <w:rPr>
                <w:rStyle w:val="Hyperlink"/>
                <w:vertAlign w:val="superscript"/>
              </w:rPr>
              <w:t>-1</w:t>
            </w:r>
            <w:r w:rsidRPr="00B451CC">
              <w:rPr>
                <w:rStyle w:val="Hyperlink"/>
              </w:rPr>
              <w:t>)</w:t>
            </w:r>
            <w:r>
              <w:rPr>
                <w:webHidden/>
              </w:rPr>
              <w:tab/>
            </w:r>
            <w:r>
              <w:rPr>
                <w:webHidden/>
              </w:rPr>
              <w:fldChar w:fldCharType="begin"/>
            </w:r>
            <w:r>
              <w:rPr>
                <w:webHidden/>
              </w:rPr>
              <w:instrText xml:space="preserve"> PAGEREF _Toc164757882 \h </w:instrText>
            </w:r>
            <w:r>
              <w:rPr>
                <w:webHidden/>
              </w:rPr>
            </w:r>
            <w:r>
              <w:rPr>
                <w:webHidden/>
              </w:rPr>
              <w:fldChar w:fldCharType="separate"/>
            </w:r>
            <w:r>
              <w:rPr>
                <w:webHidden/>
              </w:rPr>
              <w:t>35</w:t>
            </w:r>
            <w:r>
              <w:rPr>
                <w:webHidden/>
              </w:rPr>
              <w:fldChar w:fldCharType="end"/>
            </w:r>
          </w:hyperlink>
        </w:p>
        <w:p w14:paraId="56D6783F" w14:textId="7F8B876C" w:rsidR="0009619D" w:rsidRDefault="0009619D">
          <w:pPr>
            <w:pStyle w:val="TOC3"/>
            <w:rPr>
              <w:rFonts w:asciiTheme="minorHAnsi" w:eastAsiaTheme="minorEastAsia" w:hAnsiTheme="minorHAnsi" w:cstheme="minorBidi"/>
              <w:sz w:val="24"/>
              <w:szCs w:val="24"/>
            </w:rPr>
          </w:pPr>
          <w:hyperlink w:anchor="_Toc164757883" w:history="1">
            <w:r w:rsidRPr="00B451CC">
              <w:rPr>
                <w:rStyle w:val="Hyperlink"/>
              </w:rPr>
              <w:t>6.2.4</w:t>
            </w:r>
            <w:r>
              <w:rPr>
                <w:rFonts w:asciiTheme="minorHAnsi" w:eastAsiaTheme="minorEastAsia" w:hAnsiTheme="minorHAnsi" w:cstheme="minorBidi"/>
                <w:sz w:val="24"/>
                <w:szCs w:val="24"/>
              </w:rPr>
              <w:tab/>
            </w:r>
            <w:r w:rsidRPr="00B451CC">
              <w:rPr>
                <w:rStyle w:val="Hyperlink"/>
              </w:rPr>
              <w:t>Inherent Optical Properties (IOP): total absorption and backscattering coefficients and their components (a</w:t>
            </w:r>
            <w:r w:rsidRPr="00B451CC">
              <w:rPr>
                <w:rStyle w:val="Hyperlink"/>
                <w:vertAlign w:val="subscript"/>
              </w:rPr>
              <w:t>tot</w:t>
            </w:r>
            <w:r w:rsidRPr="00B451CC">
              <w:rPr>
                <w:rStyle w:val="Hyperlink"/>
              </w:rPr>
              <w:t>, a</w:t>
            </w:r>
            <w:r w:rsidRPr="00B451CC">
              <w:rPr>
                <w:rStyle w:val="Hyperlink"/>
                <w:vertAlign w:val="subscript"/>
              </w:rPr>
              <w:t>ph</w:t>
            </w:r>
            <w:r w:rsidRPr="00B451CC">
              <w:rPr>
                <w:rStyle w:val="Hyperlink"/>
              </w:rPr>
              <w:t>, a</w:t>
            </w:r>
            <w:r w:rsidRPr="00B451CC">
              <w:rPr>
                <w:rStyle w:val="Hyperlink"/>
                <w:vertAlign w:val="subscript"/>
              </w:rPr>
              <w:t>dg</w:t>
            </w:r>
            <w:r w:rsidRPr="00B451CC">
              <w:rPr>
                <w:rStyle w:val="Hyperlink"/>
              </w:rPr>
              <w:t>, b</w:t>
            </w:r>
            <w:r w:rsidRPr="00B451CC">
              <w:rPr>
                <w:rStyle w:val="Hyperlink"/>
                <w:vertAlign w:val="subscript"/>
              </w:rPr>
              <w:t>bp</w:t>
            </w:r>
            <w:r w:rsidRPr="00B451CC">
              <w:rPr>
                <w:rStyle w:val="Hyperlink"/>
              </w:rPr>
              <w:t>) (m</w:t>
            </w:r>
            <w:r w:rsidRPr="00B451CC">
              <w:rPr>
                <w:rStyle w:val="Hyperlink"/>
                <w:vertAlign w:val="superscript"/>
              </w:rPr>
              <w:t>-1</w:t>
            </w:r>
            <w:r w:rsidRPr="00B451CC">
              <w:rPr>
                <w:rStyle w:val="Hyperlink"/>
              </w:rPr>
              <w:t>)</w:t>
            </w:r>
            <w:r>
              <w:rPr>
                <w:webHidden/>
              </w:rPr>
              <w:tab/>
            </w:r>
            <w:r>
              <w:rPr>
                <w:webHidden/>
              </w:rPr>
              <w:fldChar w:fldCharType="begin"/>
            </w:r>
            <w:r>
              <w:rPr>
                <w:webHidden/>
              </w:rPr>
              <w:instrText xml:space="preserve"> PAGEREF _Toc164757883 \h </w:instrText>
            </w:r>
            <w:r>
              <w:rPr>
                <w:webHidden/>
              </w:rPr>
            </w:r>
            <w:r>
              <w:rPr>
                <w:webHidden/>
              </w:rPr>
              <w:fldChar w:fldCharType="separate"/>
            </w:r>
            <w:r>
              <w:rPr>
                <w:webHidden/>
              </w:rPr>
              <w:t>35</w:t>
            </w:r>
            <w:r>
              <w:rPr>
                <w:webHidden/>
              </w:rPr>
              <w:fldChar w:fldCharType="end"/>
            </w:r>
          </w:hyperlink>
        </w:p>
        <w:p w14:paraId="7CCFEEC9" w14:textId="72C2AF90" w:rsidR="0009619D" w:rsidRDefault="0009619D">
          <w:pPr>
            <w:pStyle w:val="TOC3"/>
            <w:rPr>
              <w:rFonts w:asciiTheme="minorHAnsi" w:eastAsiaTheme="minorEastAsia" w:hAnsiTheme="minorHAnsi" w:cstheme="minorBidi"/>
              <w:sz w:val="24"/>
              <w:szCs w:val="24"/>
            </w:rPr>
          </w:pPr>
          <w:hyperlink w:anchor="_Toc164757884" w:history="1">
            <w:r w:rsidRPr="00B451CC">
              <w:rPr>
                <w:rStyle w:val="Hyperlink"/>
              </w:rPr>
              <w:t>6.2.5</w:t>
            </w:r>
            <w:r>
              <w:rPr>
                <w:rFonts w:asciiTheme="minorHAnsi" w:eastAsiaTheme="minorEastAsia" w:hAnsiTheme="minorHAnsi" w:cstheme="minorBidi"/>
                <w:sz w:val="24"/>
                <w:szCs w:val="24"/>
              </w:rPr>
              <w:tab/>
            </w:r>
            <w:r w:rsidRPr="00B451CC">
              <w:rPr>
                <w:rStyle w:val="Hyperlink"/>
              </w:rPr>
              <w:t>Uncertainty characterisation</w:t>
            </w:r>
            <w:r>
              <w:rPr>
                <w:webHidden/>
              </w:rPr>
              <w:tab/>
            </w:r>
            <w:r>
              <w:rPr>
                <w:webHidden/>
              </w:rPr>
              <w:fldChar w:fldCharType="begin"/>
            </w:r>
            <w:r>
              <w:rPr>
                <w:webHidden/>
              </w:rPr>
              <w:instrText xml:space="preserve"> PAGEREF _Toc164757884 \h </w:instrText>
            </w:r>
            <w:r>
              <w:rPr>
                <w:webHidden/>
              </w:rPr>
            </w:r>
            <w:r>
              <w:rPr>
                <w:webHidden/>
              </w:rPr>
              <w:fldChar w:fldCharType="separate"/>
            </w:r>
            <w:r>
              <w:rPr>
                <w:webHidden/>
              </w:rPr>
              <w:t>37</w:t>
            </w:r>
            <w:r>
              <w:rPr>
                <w:webHidden/>
              </w:rPr>
              <w:fldChar w:fldCharType="end"/>
            </w:r>
          </w:hyperlink>
        </w:p>
        <w:p w14:paraId="5008966C" w14:textId="47B71E22" w:rsidR="0009619D" w:rsidRDefault="0009619D">
          <w:pPr>
            <w:pStyle w:val="TOC3"/>
            <w:rPr>
              <w:rFonts w:asciiTheme="minorHAnsi" w:eastAsiaTheme="minorEastAsia" w:hAnsiTheme="minorHAnsi" w:cstheme="minorBidi"/>
              <w:sz w:val="24"/>
              <w:szCs w:val="24"/>
            </w:rPr>
          </w:pPr>
          <w:hyperlink w:anchor="_Toc164757885" w:history="1">
            <w:r w:rsidRPr="00B451CC">
              <w:rPr>
                <w:rStyle w:val="Hyperlink"/>
              </w:rPr>
              <w:t>6.2.6</w:t>
            </w:r>
            <w:r>
              <w:rPr>
                <w:rFonts w:asciiTheme="minorHAnsi" w:eastAsiaTheme="minorEastAsia" w:hAnsiTheme="minorHAnsi" w:cstheme="minorBidi"/>
                <w:sz w:val="24"/>
                <w:szCs w:val="24"/>
              </w:rPr>
              <w:tab/>
            </w:r>
            <w:r w:rsidRPr="00B451CC">
              <w:rPr>
                <w:rStyle w:val="Hyperlink"/>
              </w:rPr>
              <w:t>Optical water classes</w:t>
            </w:r>
            <w:r>
              <w:rPr>
                <w:webHidden/>
              </w:rPr>
              <w:tab/>
            </w:r>
            <w:r>
              <w:rPr>
                <w:webHidden/>
              </w:rPr>
              <w:fldChar w:fldCharType="begin"/>
            </w:r>
            <w:r>
              <w:rPr>
                <w:webHidden/>
              </w:rPr>
              <w:instrText xml:space="preserve"> PAGEREF _Toc164757885 \h </w:instrText>
            </w:r>
            <w:r>
              <w:rPr>
                <w:webHidden/>
              </w:rPr>
            </w:r>
            <w:r>
              <w:rPr>
                <w:webHidden/>
              </w:rPr>
              <w:fldChar w:fldCharType="separate"/>
            </w:r>
            <w:r>
              <w:rPr>
                <w:webHidden/>
              </w:rPr>
              <w:t>37</w:t>
            </w:r>
            <w:r>
              <w:rPr>
                <w:webHidden/>
              </w:rPr>
              <w:fldChar w:fldCharType="end"/>
            </w:r>
          </w:hyperlink>
        </w:p>
        <w:p w14:paraId="747F7B62" w14:textId="6034551F" w:rsidR="0009619D" w:rsidRDefault="0009619D">
          <w:pPr>
            <w:pStyle w:val="TOC3"/>
            <w:rPr>
              <w:rFonts w:asciiTheme="minorHAnsi" w:eastAsiaTheme="minorEastAsia" w:hAnsiTheme="minorHAnsi" w:cstheme="minorBidi"/>
              <w:sz w:val="24"/>
              <w:szCs w:val="24"/>
            </w:rPr>
          </w:pPr>
          <w:hyperlink w:anchor="_Toc164757886" w:history="1">
            <w:r w:rsidRPr="00B451CC">
              <w:rPr>
                <w:rStyle w:val="Hyperlink"/>
              </w:rPr>
              <w:t>6.2.7</w:t>
            </w:r>
            <w:r>
              <w:rPr>
                <w:rFonts w:asciiTheme="minorHAnsi" w:eastAsiaTheme="minorEastAsia" w:hAnsiTheme="minorHAnsi" w:cstheme="minorBidi"/>
                <w:sz w:val="24"/>
                <w:szCs w:val="24"/>
              </w:rPr>
              <w:tab/>
            </w:r>
            <w:r w:rsidRPr="00B451CC">
              <w:rPr>
                <w:rStyle w:val="Hyperlink"/>
              </w:rPr>
              <w:t>The data-day approach</w:t>
            </w:r>
            <w:r>
              <w:rPr>
                <w:webHidden/>
              </w:rPr>
              <w:tab/>
            </w:r>
            <w:r>
              <w:rPr>
                <w:webHidden/>
              </w:rPr>
              <w:fldChar w:fldCharType="begin"/>
            </w:r>
            <w:r>
              <w:rPr>
                <w:webHidden/>
              </w:rPr>
              <w:instrText xml:space="preserve"> PAGEREF _Toc164757886 \h </w:instrText>
            </w:r>
            <w:r>
              <w:rPr>
                <w:webHidden/>
              </w:rPr>
            </w:r>
            <w:r>
              <w:rPr>
                <w:webHidden/>
              </w:rPr>
              <w:fldChar w:fldCharType="separate"/>
            </w:r>
            <w:r>
              <w:rPr>
                <w:webHidden/>
              </w:rPr>
              <w:t>38</w:t>
            </w:r>
            <w:r>
              <w:rPr>
                <w:webHidden/>
              </w:rPr>
              <w:fldChar w:fldCharType="end"/>
            </w:r>
          </w:hyperlink>
        </w:p>
        <w:p w14:paraId="59AD49BF" w14:textId="0945CD24" w:rsidR="0009619D" w:rsidRDefault="0009619D">
          <w:pPr>
            <w:pStyle w:val="TOC1"/>
            <w:rPr>
              <w:rFonts w:asciiTheme="minorHAnsi" w:eastAsiaTheme="minorEastAsia" w:hAnsiTheme="minorHAnsi" w:cstheme="minorBidi"/>
              <w:b w:val="0"/>
              <w:bCs w:val="0"/>
              <w:iCs w:val="0"/>
              <w:noProof/>
              <w:sz w:val="24"/>
            </w:rPr>
          </w:pPr>
          <w:hyperlink w:anchor="_Toc164757887" w:history="1">
            <w:r w:rsidRPr="00B451CC">
              <w:rPr>
                <w:rStyle w:val="Hyperlink"/>
                <w:noProof/>
              </w:rPr>
              <w:t>7</w:t>
            </w:r>
            <w:r>
              <w:rPr>
                <w:rFonts w:asciiTheme="minorHAnsi" w:eastAsiaTheme="minorEastAsia" w:hAnsiTheme="minorHAnsi" w:cstheme="minorBidi"/>
                <w:b w:val="0"/>
                <w:bCs w:val="0"/>
                <w:iCs w:val="0"/>
                <w:noProof/>
                <w:sz w:val="24"/>
              </w:rPr>
              <w:tab/>
            </w:r>
            <w:r w:rsidRPr="00B451CC">
              <w:rPr>
                <w:rStyle w:val="Hyperlink"/>
                <w:noProof/>
              </w:rPr>
              <w:t>The products: technical overview</w:t>
            </w:r>
            <w:r>
              <w:rPr>
                <w:noProof/>
                <w:webHidden/>
              </w:rPr>
              <w:tab/>
            </w:r>
            <w:r>
              <w:rPr>
                <w:noProof/>
                <w:webHidden/>
              </w:rPr>
              <w:fldChar w:fldCharType="begin"/>
            </w:r>
            <w:r>
              <w:rPr>
                <w:noProof/>
                <w:webHidden/>
              </w:rPr>
              <w:instrText xml:space="preserve"> PAGEREF _Toc164757887 \h </w:instrText>
            </w:r>
            <w:r>
              <w:rPr>
                <w:noProof/>
                <w:webHidden/>
              </w:rPr>
            </w:r>
            <w:r>
              <w:rPr>
                <w:noProof/>
                <w:webHidden/>
              </w:rPr>
              <w:fldChar w:fldCharType="separate"/>
            </w:r>
            <w:r>
              <w:rPr>
                <w:noProof/>
                <w:webHidden/>
              </w:rPr>
              <w:t>39</w:t>
            </w:r>
            <w:r>
              <w:rPr>
                <w:noProof/>
                <w:webHidden/>
              </w:rPr>
              <w:fldChar w:fldCharType="end"/>
            </w:r>
          </w:hyperlink>
        </w:p>
        <w:p w14:paraId="67F31AFF" w14:textId="43B15D64" w:rsidR="0009619D" w:rsidRDefault="0009619D">
          <w:pPr>
            <w:pStyle w:val="TOC2"/>
            <w:rPr>
              <w:rFonts w:asciiTheme="minorHAnsi" w:eastAsiaTheme="minorEastAsia" w:hAnsiTheme="minorHAnsi" w:cstheme="minorBidi"/>
              <w:bCs w:val="0"/>
              <w:sz w:val="24"/>
              <w:szCs w:val="24"/>
            </w:rPr>
          </w:pPr>
          <w:hyperlink w:anchor="_Toc164757888" w:history="1">
            <w:r w:rsidRPr="00B451CC">
              <w:rPr>
                <w:rStyle w:val="Hyperlink"/>
              </w:rPr>
              <w:t>7.1</w:t>
            </w:r>
            <w:r>
              <w:rPr>
                <w:rFonts w:asciiTheme="minorHAnsi" w:eastAsiaTheme="minorEastAsia" w:hAnsiTheme="minorHAnsi" w:cstheme="minorBidi"/>
                <w:bCs w:val="0"/>
                <w:sz w:val="24"/>
                <w:szCs w:val="24"/>
              </w:rPr>
              <w:tab/>
            </w:r>
            <w:r w:rsidRPr="00B451CC">
              <w:rPr>
                <w:rStyle w:val="Hyperlink"/>
              </w:rPr>
              <w:t>General format description</w:t>
            </w:r>
            <w:r>
              <w:rPr>
                <w:webHidden/>
              </w:rPr>
              <w:tab/>
            </w:r>
            <w:r>
              <w:rPr>
                <w:webHidden/>
              </w:rPr>
              <w:fldChar w:fldCharType="begin"/>
            </w:r>
            <w:r>
              <w:rPr>
                <w:webHidden/>
              </w:rPr>
              <w:instrText xml:space="preserve"> PAGEREF _Toc164757888 \h </w:instrText>
            </w:r>
            <w:r>
              <w:rPr>
                <w:webHidden/>
              </w:rPr>
            </w:r>
            <w:r>
              <w:rPr>
                <w:webHidden/>
              </w:rPr>
              <w:fldChar w:fldCharType="separate"/>
            </w:r>
            <w:r>
              <w:rPr>
                <w:webHidden/>
              </w:rPr>
              <w:t>39</w:t>
            </w:r>
            <w:r>
              <w:rPr>
                <w:webHidden/>
              </w:rPr>
              <w:fldChar w:fldCharType="end"/>
            </w:r>
          </w:hyperlink>
        </w:p>
        <w:p w14:paraId="745F9714" w14:textId="7FC899C4" w:rsidR="0009619D" w:rsidRDefault="0009619D">
          <w:pPr>
            <w:pStyle w:val="TOC2"/>
            <w:rPr>
              <w:rFonts w:asciiTheme="minorHAnsi" w:eastAsiaTheme="minorEastAsia" w:hAnsiTheme="minorHAnsi" w:cstheme="minorBidi"/>
              <w:bCs w:val="0"/>
              <w:sz w:val="24"/>
              <w:szCs w:val="24"/>
            </w:rPr>
          </w:pPr>
          <w:hyperlink w:anchor="_Toc164757889" w:history="1">
            <w:r w:rsidRPr="00B451CC">
              <w:rPr>
                <w:rStyle w:val="Hyperlink"/>
              </w:rPr>
              <w:t>7.2</w:t>
            </w:r>
            <w:r>
              <w:rPr>
                <w:rFonts w:asciiTheme="minorHAnsi" w:eastAsiaTheme="minorEastAsia" w:hAnsiTheme="minorHAnsi" w:cstheme="minorBidi"/>
                <w:bCs w:val="0"/>
                <w:sz w:val="24"/>
                <w:szCs w:val="24"/>
              </w:rPr>
              <w:tab/>
            </w:r>
            <w:r w:rsidRPr="00B451CC">
              <w:rPr>
                <w:rStyle w:val="Hyperlink"/>
              </w:rPr>
              <w:t>Filename convention</w:t>
            </w:r>
            <w:r>
              <w:rPr>
                <w:webHidden/>
              </w:rPr>
              <w:tab/>
            </w:r>
            <w:r>
              <w:rPr>
                <w:webHidden/>
              </w:rPr>
              <w:fldChar w:fldCharType="begin"/>
            </w:r>
            <w:r>
              <w:rPr>
                <w:webHidden/>
              </w:rPr>
              <w:instrText xml:space="preserve"> PAGEREF _Toc164757889 \h </w:instrText>
            </w:r>
            <w:r>
              <w:rPr>
                <w:webHidden/>
              </w:rPr>
            </w:r>
            <w:r>
              <w:rPr>
                <w:webHidden/>
              </w:rPr>
              <w:fldChar w:fldCharType="separate"/>
            </w:r>
            <w:r>
              <w:rPr>
                <w:webHidden/>
              </w:rPr>
              <w:t>39</w:t>
            </w:r>
            <w:r>
              <w:rPr>
                <w:webHidden/>
              </w:rPr>
              <w:fldChar w:fldCharType="end"/>
            </w:r>
          </w:hyperlink>
        </w:p>
        <w:p w14:paraId="1233D06E" w14:textId="375A5DDA" w:rsidR="0009619D" w:rsidRDefault="0009619D">
          <w:pPr>
            <w:pStyle w:val="TOC2"/>
            <w:rPr>
              <w:rFonts w:asciiTheme="minorHAnsi" w:eastAsiaTheme="minorEastAsia" w:hAnsiTheme="minorHAnsi" w:cstheme="minorBidi"/>
              <w:bCs w:val="0"/>
              <w:sz w:val="24"/>
              <w:szCs w:val="24"/>
            </w:rPr>
          </w:pPr>
          <w:hyperlink w:anchor="_Toc164757890" w:history="1">
            <w:r w:rsidRPr="00B451CC">
              <w:rPr>
                <w:rStyle w:val="Hyperlink"/>
              </w:rPr>
              <w:t>7.3</w:t>
            </w:r>
            <w:r>
              <w:rPr>
                <w:rFonts w:asciiTheme="minorHAnsi" w:eastAsiaTheme="minorEastAsia" w:hAnsiTheme="minorHAnsi" w:cstheme="minorBidi"/>
                <w:bCs w:val="0"/>
                <w:sz w:val="24"/>
                <w:szCs w:val="24"/>
              </w:rPr>
              <w:tab/>
            </w:r>
            <w:r w:rsidRPr="00B451CC">
              <w:rPr>
                <w:rStyle w:val="Hyperlink"/>
              </w:rPr>
              <w:t>Example filename</w:t>
            </w:r>
            <w:r>
              <w:rPr>
                <w:webHidden/>
              </w:rPr>
              <w:tab/>
            </w:r>
            <w:r>
              <w:rPr>
                <w:webHidden/>
              </w:rPr>
              <w:fldChar w:fldCharType="begin"/>
            </w:r>
            <w:r>
              <w:rPr>
                <w:webHidden/>
              </w:rPr>
              <w:instrText xml:space="preserve"> PAGEREF _Toc164757890 \h </w:instrText>
            </w:r>
            <w:r>
              <w:rPr>
                <w:webHidden/>
              </w:rPr>
            </w:r>
            <w:r>
              <w:rPr>
                <w:webHidden/>
              </w:rPr>
              <w:fldChar w:fldCharType="separate"/>
            </w:r>
            <w:r>
              <w:rPr>
                <w:webHidden/>
              </w:rPr>
              <w:t>40</w:t>
            </w:r>
            <w:r>
              <w:rPr>
                <w:webHidden/>
              </w:rPr>
              <w:fldChar w:fldCharType="end"/>
            </w:r>
          </w:hyperlink>
        </w:p>
        <w:p w14:paraId="68CFD0AB" w14:textId="2ACF6A0B" w:rsidR="0009619D" w:rsidRDefault="0009619D">
          <w:pPr>
            <w:pStyle w:val="TOC2"/>
            <w:rPr>
              <w:rFonts w:asciiTheme="minorHAnsi" w:eastAsiaTheme="minorEastAsia" w:hAnsiTheme="minorHAnsi" w:cstheme="minorBidi"/>
              <w:bCs w:val="0"/>
              <w:sz w:val="24"/>
              <w:szCs w:val="24"/>
            </w:rPr>
          </w:pPr>
          <w:hyperlink w:anchor="_Toc164757891" w:history="1">
            <w:r w:rsidRPr="00B451CC">
              <w:rPr>
                <w:rStyle w:val="Hyperlink"/>
              </w:rPr>
              <w:t>7.4</w:t>
            </w:r>
            <w:r>
              <w:rPr>
                <w:rFonts w:asciiTheme="minorHAnsi" w:eastAsiaTheme="minorEastAsia" w:hAnsiTheme="minorHAnsi" w:cstheme="minorBidi"/>
                <w:bCs w:val="0"/>
                <w:sz w:val="24"/>
                <w:szCs w:val="24"/>
              </w:rPr>
              <w:tab/>
            </w:r>
            <w:r w:rsidRPr="00B451CC">
              <w:rPr>
                <w:rStyle w:val="Hyperlink"/>
              </w:rPr>
              <w:t>Grid format, map projection and coverage</w:t>
            </w:r>
            <w:r>
              <w:rPr>
                <w:webHidden/>
              </w:rPr>
              <w:tab/>
            </w:r>
            <w:r>
              <w:rPr>
                <w:webHidden/>
              </w:rPr>
              <w:fldChar w:fldCharType="begin"/>
            </w:r>
            <w:r>
              <w:rPr>
                <w:webHidden/>
              </w:rPr>
              <w:instrText xml:space="preserve"> PAGEREF _Toc164757891 \h </w:instrText>
            </w:r>
            <w:r>
              <w:rPr>
                <w:webHidden/>
              </w:rPr>
            </w:r>
            <w:r>
              <w:rPr>
                <w:webHidden/>
              </w:rPr>
              <w:fldChar w:fldCharType="separate"/>
            </w:r>
            <w:r>
              <w:rPr>
                <w:webHidden/>
              </w:rPr>
              <w:t>41</w:t>
            </w:r>
            <w:r>
              <w:rPr>
                <w:webHidden/>
              </w:rPr>
              <w:fldChar w:fldCharType="end"/>
            </w:r>
          </w:hyperlink>
        </w:p>
        <w:p w14:paraId="07851F9E" w14:textId="056A5094" w:rsidR="0009619D" w:rsidRDefault="0009619D">
          <w:pPr>
            <w:pStyle w:val="TOC2"/>
            <w:rPr>
              <w:rFonts w:asciiTheme="minorHAnsi" w:eastAsiaTheme="minorEastAsia" w:hAnsiTheme="minorHAnsi" w:cstheme="minorBidi"/>
              <w:bCs w:val="0"/>
              <w:sz w:val="24"/>
              <w:szCs w:val="24"/>
            </w:rPr>
          </w:pPr>
          <w:hyperlink w:anchor="_Toc164757892" w:history="1">
            <w:r w:rsidRPr="00B451CC">
              <w:rPr>
                <w:rStyle w:val="Hyperlink"/>
              </w:rPr>
              <w:t>7.5</w:t>
            </w:r>
            <w:r>
              <w:rPr>
                <w:rFonts w:asciiTheme="minorHAnsi" w:eastAsiaTheme="minorEastAsia" w:hAnsiTheme="minorHAnsi" w:cstheme="minorBidi"/>
                <w:bCs w:val="0"/>
                <w:sz w:val="24"/>
                <w:szCs w:val="24"/>
              </w:rPr>
              <w:tab/>
            </w:r>
            <w:r w:rsidRPr="00B451CC">
              <w:rPr>
                <w:rStyle w:val="Hyperlink"/>
              </w:rPr>
              <w:t>Geographic grid format</w:t>
            </w:r>
            <w:r>
              <w:rPr>
                <w:webHidden/>
              </w:rPr>
              <w:tab/>
            </w:r>
            <w:r>
              <w:rPr>
                <w:webHidden/>
              </w:rPr>
              <w:fldChar w:fldCharType="begin"/>
            </w:r>
            <w:r>
              <w:rPr>
                <w:webHidden/>
              </w:rPr>
              <w:instrText xml:space="preserve"> PAGEREF _Toc164757892 \h </w:instrText>
            </w:r>
            <w:r>
              <w:rPr>
                <w:webHidden/>
              </w:rPr>
            </w:r>
            <w:r>
              <w:rPr>
                <w:webHidden/>
              </w:rPr>
              <w:fldChar w:fldCharType="separate"/>
            </w:r>
            <w:r>
              <w:rPr>
                <w:webHidden/>
              </w:rPr>
              <w:t>41</w:t>
            </w:r>
            <w:r>
              <w:rPr>
                <w:webHidden/>
              </w:rPr>
              <w:fldChar w:fldCharType="end"/>
            </w:r>
          </w:hyperlink>
        </w:p>
        <w:p w14:paraId="191AAEAB" w14:textId="6AE8B982" w:rsidR="0009619D" w:rsidRDefault="0009619D">
          <w:pPr>
            <w:pStyle w:val="TOC2"/>
            <w:rPr>
              <w:rFonts w:asciiTheme="minorHAnsi" w:eastAsiaTheme="minorEastAsia" w:hAnsiTheme="minorHAnsi" w:cstheme="minorBidi"/>
              <w:bCs w:val="0"/>
              <w:sz w:val="24"/>
              <w:szCs w:val="24"/>
            </w:rPr>
          </w:pPr>
          <w:hyperlink w:anchor="_Toc164757893" w:history="1">
            <w:r w:rsidRPr="00B451CC">
              <w:rPr>
                <w:rStyle w:val="Hyperlink"/>
              </w:rPr>
              <w:t>7.6</w:t>
            </w:r>
            <w:r>
              <w:rPr>
                <w:rFonts w:asciiTheme="minorHAnsi" w:eastAsiaTheme="minorEastAsia" w:hAnsiTheme="minorHAnsi" w:cstheme="minorBidi"/>
                <w:bCs w:val="0"/>
                <w:sz w:val="24"/>
                <w:szCs w:val="24"/>
              </w:rPr>
              <w:tab/>
            </w:r>
            <w:r w:rsidRPr="00B451CC">
              <w:rPr>
                <w:rStyle w:val="Hyperlink"/>
              </w:rPr>
              <w:t>Binned grid format</w:t>
            </w:r>
            <w:r>
              <w:rPr>
                <w:webHidden/>
              </w:rPr>
              <w:tab/>
            </w:r>
            <w:r>
              <w:rPr>
                <w:webHidden/>
              </w:rPr>
              <w:fldChar w:fldCharType="begin"/>
            </w:r>
            <w:r>
              <w:rPr>
                <w:webHidden/>
              </w:rPr>
              <w:instrText xml:space="preserve"> PAGEREF _Toc164757893 \h </w:instrText>
            </w:r>
            <w:r>
              <w:rPr>
                <w:webHidden/>
              </w:rPr>
            </w:r>
            <w:r>
              <w:rPr>
                <w:webHidden/>
              </w:rPr>
              <w:fldChar w:fldCharType="separate"/>
            </w:r>
            <w:r>
              <w:rPr>
                <w:webHidden/>
              </w:rPr>
              <w:t>41</w:t>
            </w:r>
            <w:r>
              <w:rPr>
                <w:webHidden/>
              </w:rPr>
              <w:fldChar w:fldCharType="end"/>
            </w:r>
          </w:hyperlink>
        </w:p>
        <w:p w14:paraId="2FAB876D" w14:textId="0D135AC7" w:rsidR="0009619D" w:rsidRDefault="0009619D">
          <w:pPr>
            <w:pStyle w:val="TOC2"/>
            <w:rPr>
              <w:rFonts w:asciiTheme="minorHAnsi" w:eastAsiaTheme="minorEastAsia" w:hAnsiTheme="minorHAnsi" w:cstheme="minorBidi"/>
              <w:bCs w:val="0"/>
              <w:sz w:val="24"/>
              <w:szCs w:val="24"/>
            </w:rPr>
          </w:pPr>
          <w:hyperlink w:anchor="_Toc164757894" w:history="1">
            <w:r w:rsidRPr="00B451CC">
              <w:rPr>
                <w:rStyle w:val="Hyperlink"/>
              </w:rPr>
              <w:t>7.7</w:t>
            </w:r>
            <w:r>
              <w:rPr>
                <w:rFonts w:asciiTheme="minorHAnsi" w:eastAsiaTheme="minorEastAsia" w:hAnsiTheme="minorHAnsi" w:cstheme="minorBidi"/>
                <w:bCs w:val="0"/>
                <w:sz w:val="24"/>
                <w:szCs w:val="24"/>
              </w:rPr>
              <w:tab/>
            </w:r>
            <w:r w:rsidRPr="00B451CC">
              <w:rPr>
                <w:rStyle w:val="Hyperlink"/>
              </w:rPr>
              <w:t>File structure</w:t>
            </w:r>
            <w:r>
              <w:rPr>
                <w:webHidden/>
              </w:rPr>
              <w:tab/>
            </w:r>
            <w:r>
              <w:rPr>
                <w:webHidden/>
              </w:rPr>
              <w:fldChar w:fldCharType="begin"/>
            </w:r>
            <w:r>
              <w:rPr>
                <w:webHidden/>
              </w:rPr>
              <w:instrText xml:space="preserve"> PAGEREF _Toc164757894 \h </w:instrText>
            </w:r>
            <w:r>
              <w:rPr>
                <w:webHidden/>
              </w:rPr>
            </w:r>
            <w:r>
              <w:rPr>
                <w:webHidden/>
              </w:rPr>
              <w:fldChar w:fldCharType="separate"/>
            </w:r>
            <w:r>
              <w:rPr>
                <w:webHidden/>
              </w:rPr>
              <w:t>42</w:t>
            </w:r>
            <w:r>
              <w:rPr>
                <w:webHidden/>
              </w:rPr>
              <w:fldChar w:fldCharType="end"/>
            </w:r>
          </w:hyperlink>
        </w:p>
        <w:p w14:paraId="62772801" w14:textId="252D4BAE" w:rsidR="0009619D" w:rsidRDefault="0009619D">
          <w:pPr>
            <w:pStyle w:val="TOC2"/>
            <w:rPr>
              <w:rFonts w:asciiTheme="minorHAnsi" w:eastAsiaTheme="minorEastAsia" w:hAnsiTheme="minorHAnsi" w:cstheme="minorBidi"/>
              <w:bCs w:val="0"/>
              <w:sz w:val="24"/>
              <w:szCs w:val="24"/>
            </w:rPr>
          </w:pPr>
          <w:hyperlink w:anchor="_Toc164757895" w:history="1">
            <w:r w:rsidRPr="00B451CC">
              <w:rPr>
                <w:rStyle w:val="Hyperlink"/>
              </w:rPr>
              <w:t>7.8</w:t>
            </w:r>
            <w:r>
              <w:rPr>
                <w:rFonts w:asciiTheme="minorHAnsi" w:eastAsiaTheme="minorEastAsia" w:hAnsiTheme="minorHAnsi" w:cstheme="minorBidi"/>
                <w:bCs w:val="0"/>
                <w:sz w:val="24"/>
                <w:szCs w:val="24"/>
              </w:rPr>
              <w:tab/>
            </w:r>
            <w:r w:rsidRPr="00B451CC">
              <w:rPr>
                <w:rStyle w:val="Hyperlink"/>
              </w:rPr>
              <w:t>Specific elements of the sinusoidal products</w:t>
            </w:r>
            <w:r>
              <w:rPr>
                <w:webHidden/>
              </w:rPr>
              <w:tab/>
            </w:r>
            <w:r>
              <w:rPr>
                <w:webHidden/>
              </w:rPr>
              <w:fldChar w:fldCharType="begin"/>
            </w:r>
            <w:r>
              <w:rPr>
                <w:webHidden/>
              </w:rPr>
              <w:instrText xml:space="preserve"> PAGEREF _Toc164757895 \h </w:instrText>
            </w:r>
            <w:r>
              <w:rPr>
                <w:webHidden/>
              </w:rPr>
            </w:r>
            <w:r>
              <w:rPr>
                <w:webHidden/>
              </w:rPr>
              <w:fldChar w:fldCharType="separate"/>
            </w:r>
            <w:r>
              <w:rPr>
                <w:webHidden/>
              </w:rPr>
              <w:t>42</w:t>
            </w:r>
            <w:r>
              <w:rPr>
                <w:webHidden/>
              </w:rPr>
              <w:fldChar w:fldCharType="end"/>
            </w:r>
          </w:hyperlink>
        </w:p>
        <w:p w14:paraId="10468C2D" w14:textId="5048A0B7" w:rsidR="0009619D" w:rsidRDefault="0009619D">
          <w:pPr>
            <w:pStyle w:val="TOC2"/>
            <w:rPr>
              <w:rFonts w:asciiTheme="minorHAnsi" w:eastAsiaTheme="minorEastAsia" w:hAnsiTheme="minorHAnsi" w:cstheme="minorBidi"/>
              <w:bCs w:val="0"/>
              <w:sz w:val="24"/>
              <w:szCs w:val="24"/>
            </w:rPr>
          </w:pPr>
          <w:hyperlink w:anchor="_Toc164757896" w:history="1">
            <w:r w:rsidRPr="00B451CC">
              <w:rPr>
                <w:rStyle w:val="Hyperlink"/>
              </w:rPr>
              <w:t>7.9</w:t>
            </w:r>
            <w:r>
              <w:rPr>
                <w:rFonts w:asciiTheme="minorHAnsi" w:eastAsiaTheme="minorEastAsia" w:hAnsiTheme="minorHAnsi" w:cstheme="minorBidi"/>
                <w:bCs w:val="0"/>
                <w:sz w:val="24"/>
                <w:szCs w:val="24"/>
              </w:rPr>
              <w:tab/>
            </w:r>
            <w:r w:rsidRPr="00B451CC">
              <w:rPr>
                <w:rStyle w:val="Hyperlink"/>
              </w:rPr>
              <w:t>Specific elements of the geographic products</w:t>
            </w:r>
            <w:r>
              <w:rPr>
                <w:webHidden/>
              </w:rPr>
              <w:tab/>
            </w:r>
            <w:r>
              <w:rPr>
                <w:webHidden/>
              </w:rPr>
              <w:fldChar w:fldCharType="begin"/>
            </w:r>
            <w:r>
              <w:rPr>
                <w:webHidden/>
              </w:rPr>
              <w:instrText xml:space="preserve"> PAGEREF _Toc164757896 \h </w:instrText>
            </w:r>
            <w:r>
              <w:rPr>
                <w:webHidden/>
              </w:rPr>
            </w:r>
            <w:r>
              <w:rPr>
                <w:webHidden/>
              </w:rPr>
              <w:fldChar w:fldCharType="separate"/>
            </w:r>
            <w:r>
              <w:rPr>
                <w:webHidden/>
              </w:rPr>
              <w:t>43</w:t>
            </w:r>
            <w:r>
              <w:rPr>
                <w:webHidden/>
              </w:rPr>
              <w:fldChar w:fldCharType="end"/>
            </w:r>
          </w:hyperlink>
        </w:p>
        <w:p w14:paraId="7D7C5DB4" w14:textId="0CA68A68" w:rsidR="0009619D" w:rsidRDefault="0009619D">
          <w:pPr>
            <w:pStyle w:val="TOC2"/>
            <w:rPr>
              <w:rFonts w:asciiTheme="minorHAnsi" w:eastAsiaTheme="minorEastAsia" w:hAnsiTheme="minorHAnsi" w:cstheme="minorBidi"/>
              <w:bCs w:val="0"/>
              <w:sz w:val="24"/>
              <w:szCs w:val="24"/>
            </w:rPr>
          </w:pPr>
          <w:hyperlink w:anchor="_Toc164757897" w:history="1">
            <w:r w:rsidRPr="00B451CC">
              <w:rPr>
                <w:rStyle w:val="Hyperlink"/>
              </w:rPr>
              <w:t>7.10</w:t>
            </w:r>
            <w:r>
              <w:rPr>
                <w:rFonts w:asciiTheme="minorHAnsi" w:eastAsiaTheme="minorEastAsia" w:hAnsiTheme="minorHAnsi" w:cstheme="minorBidi"/>
                <w:bCs w:val="0"/>
                <w:sz w:val="24"/>
                <w:szCs w:val="24"/>
              </w:rPr>
              <w:tab/>
            </w:r>
            <w:r w:rsidRPr="00B451CC">
              <w:rPr>
                <w:rStyle w:val="Hyperlink"/>
              </w:rPr>
              <w:t>Product dimensions</w:t>
            </w:r>
            <w:r>
              <w:rPr>
                <w:webHidden/>
              </w:rPr>
              <w:tab/>
            </w:r>
            <w:r>
              <w:rPr>
                <w:webHidden/>
              </w:rPr>
              <w:fldChar w:fldCharType="begin"/>
            </w:r>
            <w:r>
              <w:rPr>
                <w:webHidden/>
              </w:rPr>
              <w:instrText xml:space="preserve"> PAGEREF _Toc164757897 \h </w:instrText>
            </w:r>
            <w:r>
              <w:rPr>
                <w:webHidden/>
              </w:rPr>
            </w:r>
            <w:r>
              <w:rPr>
                <w:webHidden/>
              </w:rPr>
              <w:fldChar w:fldCharType="separate"/>
            </w:r>
            <w:r>
              <w:rPr>
                <w:webHidden/>
              </w:rPr>
              <w:t>43</w:t>
            </w:r>
            <w:r>
              <w:rPr>
                <w:webHidden/>
              </w:rPr>
              <w:fldChar w:fldCharType="end"/>
            </w:r>
          </w:hyperlink>
        </w:p>
        <w:p w14:paraId="2723CDE9" w14:textId="7BB060ED" w:rsidR="0009619D" w:rsidRDefault="0009619D">
          <w:pPr>
            <w:pStyle w:val="TOC2"/>
            <w:rPr>
              <w:rFonts w:asciiTheme="minorHAnsi" w:eastAsiaTheme="minorEastAsia" w:hAnsiTheme="minorHAnsi" w:cstheme="minorBidi"/>
              <w:bCs w:val="0"/>
              <w:sz w:val="24"/>
              <w:szCs w:val="24"/>
            </w:rPr>
          </w:pPr>
          <w:hyperlink w:anchor="_Toc164757898" w:history="1">
            <w:r w:rsidRPr="00B451CC">
              <w:rPr>
                <w:rStyle w:val="Hyperlink"/>
              </w:rPr>
              <w:t>7.11</w:t>
            </w:r>
            <w:r>
              <w:rPr>
                <w:rFonts w:asciiTheme="minorHAnsi" w:eastAsiaTheme="minorEastAsia" w:hAnsiTheme="minorHAnsi" w:cstheme="minorBidi"/>
                <w:bCs w:val="0"/>
                <w:sz w:val="24"/>
                <w:szCs w:val="24"/>
              </w:rPr>
              <w:tab/>
            </w:r>
            <w:r w:rsidRPr="00B451CC">
              <w:rPr>
                <w:rStyle w:val="Hyperlink"/>
              </w:rPr>
              <w:t>Flags</w:t>
            </w:r>
            <w:r>
              <w:rPr>
                <w:webHidden/>
              </w:rPr>
              <w:tab/>
            </w:r>
            <w:r>
              <w:rPr>
                <w:webHidden/>
              </w:rPr>
              <w:fldChar w:fldCharType="begin"/>
            </w:r>
            <w:r>
              <w:rPr>
                <w:webHidden/>
              </w:rPr>
              <w:instrText xml:space="preserve"> PAGEREF _Toc164757898 \h </w:instrText>
            </w:r>
            <w:r>
              <w:rPr>
                <w:webHidden/>
              </w:rPr>
            </w:r>
            <w:r>
              <w:rPr>
                <w:webHidden/>
              </w:rPr>
              <w:fldChar w:fldCharType="separate"/>
            </w:r>
            <w:r>
              <w:rPr>
                <w:webHidden/>
              </w:rPr>
              <w:t>43</w:t>
            </w:r>
            <w:r>
              <w:rPr>
                <w:webHidden/>
              </w:rPr>
              <w:fldChar w:fldCharType="end"/>
            </w:r>
          </w:hyperlink>
        </w:p>
        <w:p w14:paraId="239F1F84" w14:textId="51E757A1" w:rsidR="0009619D" w:rsidRDefault="0009619D">
          <w:pPr>
            <w:pStyle w:val="TOC2"/>
            <w:rPr>
              <w:rFonts w:asciiTheme="minorHAnsi" w:eastAsiaTheme="minorEastAsia" w:hAnsiTheme="minorHAnsi" w:cstheme="minorBidi"/>
              <w:bCs w:val="0"/>
              <w:sz w:val="24"/>
              <w:szCs w:val="24"/>
            </w:rPr>
          </w:pPr>
          <w:hyperlink w:anchor="_Toc164757899" w:history="1">
            <w:r w:rsidRPr="00B451CC">
              <w:rPr>
                <w:rStyle w:val="Hyperlink"/>
              </w:rPr>
              <w:t>7.12</w:t>
            </w:r>
            <w:r>
              <w:rPr>
                <w:rFonts w:asciiTheme="minorHAnsi" w:eastAsiaTheme="minorEastAsia" w:hAnsiTheme="minorHAnsi" w:cstheme="minorBidi"/>
                <w:bCs w:val="0"/>
                <w:sz w:val="24"/>
                <w:szCs w:val="24"/>
              </w:rPr>
              <w:tab/>
            </w:r>
            <w:r w:rsidRPr="00B451CC">
              <w:rPr>
                <w:rStyle w:val="Hyperlink"/>
              </w:rPr>
              <w:t>Geophysical variables</w:t>
            </w:r>
            <w:r>
              <w:rPr>
                <w:webHidden/>
              </w:rPr>
              <w:tab/>
            </w:r>
            <w:r>
              <w:rPr>
                <w:webHidden/>
              </w:rPr>
              <w:fldChar w:fldCharType="begin"/>
            </w:r>
            <w:r>
              <w:rPr>
                <w:webHidden/>
              </w:rPr>
              <w:instrText xml:space="preserve"> PAGEREF _Toc164757899 \h </w:instrText>
            </w:r>
            <w:r>
              <w:rPr>
                <w:webHidden/>
              </w:rPr>
            </w:r>
            <w:r>
              <w:rPr>
                <w:webHidden/>
              </w:rPr>
              <w:fldChar w:fldCharType="separate"/>
            </w:r>
            <w:r>
              <w:rPr>
                <w:webHidden/>
              </w:rPr>
              <w:t>44</w:t>
            </w:r>
            <w:r>
              <w:rPr>
                <w:webHidden/>
              </w:rPr>
              <w:fldChar w:fldCharType="end"/>
            </w:r>
          </w:hyperlink>
        </w:p>
        <w:p w14:paraId="2A88C373" w14:textId="649FC77B" w:rsidR="0009619D" w:rsidRDefault="0009619D">
          <w:pPr>
            <w:pStyle w:val="TOC2"/>
            <w:rPr>
              <w:rFonts w:asciiTheme="minorHAnsi" w:eastAsiaTheme="minorEastAsia" w:hAnsiTheme="minorHAnsi" w:cstheme="minorBidi"/>
              <w:bCs w:val="0"/>
              <w:sz w:val="24"/>
              <w:szCs w:val="24"/>
            </w:rPr>
          </w:pPr>
          <w:hyperlink w:anchor="_Toc164757900" w:history="1">
            <w:r w:rsidRPr="00B451CC">
              <w:rPr>
                <w:rStyle w:val="Hyperlink"/>
              </w:rPr>
              <w:t>7.13</w:t>
            </w:r>
            <w:r>
              <w:rPr>
                <w:rFonts w:asciiTheme="minorHAnsi" w:eastAsiaTheme="minorEastAsia" w:hAnsiTheme="minorHAnsi" w:cstheme="minorBidi"/>
                <w:bCs w:val="0"/>
                <w:sz w:val="24"/>
                <w:szCs w:val="24"/>
              </w:rPr>
              <w:tab/>
            </w:r>
            <w:r w:rsidRPr="00B451CC">
              <w:rPr>
                <w:rStyle w:val="Hyperlink"/>
              </w:rPr>
              <w:t>Data sources (number of observations)</w:t>
            </w:r>
            <w:r>
              <w:rPr>
                <w:webHidden/>
              </w:rPr>
              <w:tab/>
            </w:r>
            <w:r>
              <w:rPr>
                <w:webHidden/>
              </w:rPr>
              <w:fldChar w:fldCharType="begin"/>
            </w:r>
            <w:r>
              <w:rPr>
                <w:webHidden/>
              </w:rPr>
              <w:instrText xml:space="preserve"> PAGEREF _Toc164757900 \h </w:instrText>
            </w:r>
            <w:r>
              <w:rPr>
                <w:webHidden/>
              </w:rPr>
            </w:r>
            <w:r>
              <w:rPr>
                <w:webHidden/>
              </w:rPr>
              <w:fldChar w:fldCharType="separate"/>
            </w:r>
            <w:r>
              <w:rPr>
                <w:webHidden/>
              </w:rPr>
              <w:t>46</w:t>
            </w:r>
            <w:r>
              <w:rPr>
                <w:webHidden/>
              </w:rPr>
              <w:fldChar w:fldCharType="end"/>
            </w:r>
          </w:hyperlink>
        </w:p>
        <w:p w14:paraId="5BBEEAF7" w14:textId="12E2243A" w:rsidR="0009619D" w:rsidRDefault="0009619D">
          <w:pPr>
            <w:pStyle w:val="TOC2"/>
            <w:rPr>
              <w:rFonts w:asciiTheme="minorHAnsi" w:eastAsiaTheme="minorEastAsia" w:hAnsiTheme="minorHAnsi" w:cstheme="minorBidi"/>
              <w:bCs w:val="0"/>
              <w:sz w:val="24"/>
              <w:szCs w:val="24"/>
            </w:rPr>
          </w:pPr>
          <w:hyperlink w:anchor="_Toc164757901" w:history="1">
            <w:r w:rsidRPr="00B451CC">
              <w:rPr>
                <w:rStyle w:val="Hyperlink"/>
              </w:rPr>
              <w:t>7.14</w:t>
            </w:r>
            <w:r>
              <w:rPr>
                <w:rFonts w:asciiTheme="minorHAnsi" w:eastAsiaTheme="minorEastAsia" w:hAnsiTheme="minorHAnsi" w:cstheme="minorBidi"/>
                <w:bCs w:val="0"/>
                <w:sz w:val="24"/>
                <w:szCs w:val="24"/>
              </w:rPr>
              <w:tab/>
            </w:r>
            <w:r w:rsidRPr="00B451CC">
              <w:rPr>
                <w:rStyle w:val="Hyperlink"/>
              </w:rPr>
              <w:t>High level metadata</w:t>
            </w:r>
            <w:r>
              <w:rPr>
                <w:webHidden/>
              </w:rPr>
              <w:tab/>
            </w:r>
            <w:r>
              <w:rPr>
                <w:webHidden/>
              </w:rPr>
              <w:fldChar w:fldCharType="begin"/>
            </w:r>
            <w:r>
              <w:rPr>
                <w:webHidden/>
              </w:rPr>
              <w:instrText xml:space="preserve"> PAGEREF _Toc164757901 \h </w:instrText>
            </w:r>
            <w:r>
              <w:rPr>
                <w:webHidden/>
              </w:rPr>
            </w:r>
            <w:r>
              <w:rPr>
                <w:webHidden/>
              </w:rPr>
              <w:fldChar w:fldCharType="separate"/>
            </w:r>
            <w:r>
              <w:rPr>
                <w:webHidden/>
              </w:rPr>
              <w:t>47</w:t>
            </w:r>
            <w:r>
              <w:rPr>
                <w:webHidden/>
              </w:rPr>
              <w:fldChar w:fldCharType="end"/>
            </w:r>
          </w:hyperlink>
        </w:p>
        <w:p w14:paraId="4648FDEA" w14:textId="23052170" w:rsidR="0009619D" w:rsidRDefault="0009619D">
          <w:pPr>
            <w:pStyle w:val="TOC1"/>
            <w:rPr>
              <w:rFonts w:asciiTheme="minorHAnsi" w:eastAsiaTheme="minorEastAsia" w:hAnsiTheme="minorHAnsi" w:cstheme="minorBidi"/>
              <w:b w:val="0"/>
              <w:bCs w:val="0"/>
              <w:iCs w:val="0"/>
              <w:noProof/>
              <w:sz w:val="24"/>
            </w:rPr>
          </w:pPr>
          <w:hyperlink w:anchor="_Toc164757902" w:history="1">
            <w:r w:rsidRPr="00B451CC">
              <w:rPr>
                <w:rStyle w:val="Hyperlink"/>
                <w:noProof/>
              </w:rPr>
              <w:t>8</w:t>
            </w:r>
            <w:r>
              <w:rPr>
                <w:rFonts w:asciiTheme="minorHAnsi" w:eastAsiaTheme="minorEastAsia" w:hAnsiTheme="minorHAnsi" w:cstheme="minorBidi"/>
                <w:b w:val="0"/>
                <w:bCs w:val="0"/>
                <w:iCs w:val="0"/>
                <w:noProof/>
                <w:sz w:val="24"/>
              </w:rPr>
              <w:tab/>
            </w:r>
            <w:r w:rsidRPr="00B451CC">
              <w:rPr>
                <w:rStyle w:val="Hyperlink"/>
                <w:noProof/>
              </w:rPr>
              <w:t>How were the products made?</w:t>
            </w:r>
            <w:r>
              <w:rPr>
                <w:noProof/>
                <w:webHidden/>
              </w:rPr>
              <w:tab/>
            </w:r>
            <w:r>
              <w:rPr>
                <w:noProof/>
                <w:webHidden/>
              </w:rPr>
              <w:fldChar w:fldCharType="begin"/>
            </w:r>
            <w:r>
              <w:rPr>
                <w:noProof/>
                <w:webHidden/>
              </w:rPr>
              <w:instrText xml:space="preserve"> PAGEREF _Toc164757902 \h </w:instrText>
            </w:r>
            <w:r>
              <w:rPr>
                <w:noProof/>
                <w:webHidden/>
              </w:rPr>
            </w:r>
            <w:r>
              <w:rPr>
                <w:noProof/>
                <w:webHidden/>
              </w:rPr>
              <w:fldChar w:fldCharType="separate"/>
            </w:r>
            <w:r>
              <w:rPr>
                <w:noProof/>
                <w:webHidden/>
              </w:rPr>
              <w:t>48</w:t>
            </w:r>
            <w:r>
              <w:rPr>
                <w:noProof/>
                <w:webHidden/>
              </w:rPr>
              <w:fldChar w:fldCharType="end"/>
            </w:r>
          </w:hyperlink>
        </w:p>
        <w:p w14:paraId="7941E155" w14:textId="20D213C6" w:rsidR="0009619D" w:rsidRDefault="0009619D">
          <w:pPr>
            <w:pStyle w:val="TOC2"/>
            <w:rPr>
              <w:rFonts w:asciiTheme="minorHAnsi" w:eastAsiaTheme="minorEastAsia" w:hAnsiTheme="minorHAnsi" w:cstheme="minorBidi"/>
              <w:bCs w:val="0"/>
              <w:sz w:val="24"/>
              <w:szCs w:val="24"/>
            </w:rPr>
          </w:pPr>
          <w:hyperlink w:anchor="_Toc164757903" w:history="1">
            <w:r w:rsidRPr="00B451CC">
              <w:rPr>
                <w:rStyle w:val="Hyperlink"/>
              </w:rPr>
              <w:t>8.1</w:t>
            </w:r>
            <w:r>
              <w:rPr>
                <w:rFonts w:asciiTheme="minorHAnsi" w:eastAsiaTheme="minorEastAsia" w:hAnsiTheme="minorHAnsi" w:cstheme="minorBidi"/>
                <w:bCs w:val="0"/>
                <w:sz w:val="24"/>
                <w:szCs w:val="24"/>
              </w:rPr>
              <w:tab/>
            </w:r>
            <w:r w:rsidRPr="00B451CC">
              <w:rPr>
                <w:rStyle w:val="Hyperlink"/>
              </w:rPr>
              <w:t>Input datasets</w:t>
            </w:r>
            <w:r>
              <w:rPr>
                <w:webHidden/>
              </w:rPr>
              <w:tab/>
            </w:r>
            <w:r>
              <w:rPr>
                <w:webHidden/>
              </w:rPr>
              <w:fldChar w:fldCharType="begin"/>
            </w:r>
            <w:r>
              <w:rPr>
                <w:webHidden/>
              </w:rPr>
              <w:instrText xml:space="preserve"> PAGEREF _Toc164757903 \h </w:instrText>
            </w:r>
            <w:r>
              <w:rPr>
                <w:webHidden/>
              </w:rPr>
            </w:r>
            <w:r>
              <w:rPr>
                <w:webHidden/>
              </w:rPr>
              <w:fldChar w:fldCharType="separate"/>
            </w:r>
            <w:r>
              <w:rPr>
                <w:webHidden/>
              </w:rPr>
              <w:t>48</w:t>
            </w:r>
            <w:r>
              <w:rPr>
                <w:webHidden/>
              </w:rPr>
              <w:fldChar w:fldCharType="end"/>
            </w:r>
          </w:hyperlink>
        </w:p>
        <w:p w14:paraId="6F6E6639" w14:textId="38D1A355" w:rsidR="0009619D" w:rsidRDefault="0009619D">
          <w:pPr>
            <w:pStyle w:val="TOC2"/>
            <w:rPr>
              <w:rFonts w:asciiTheme="minorHAnsi" w:eastAsiaTheme="minorEastAsia" w:hAnsiTheme="minorHAnsi" w:cstheme="minorBidi"/>
              <w:bCs w:val="0"/>
              <w:sz w:val="24"/>
              <w:szCs w:val="24"/>
            </w:rPr>
          </w:pPr>
          <w:hyperlink w:anchor="_Toc164757904" w:history="1">
            <w:r w:rsidRPr="00B451CC">
              <w:rPr>
                <w:rStyle w:val="Hyperlink"/>
              </w:rPr>
              <w:t>8.2</w:t>
            </w:r>
            <w:r>
              <w:rPr>
                <w:rFonts w:asciiTheme="minorHAnsi" w:eastAsiaTheme="minorEastAsia" w:hAnsiTheme="minorHAnsi" w:cstheme="minorBidi"/>
                <w:bCs w:val="0"/>
                <w:sz w:val="24"/>
                <w:szCs w:val="24"/>
              </w:rPr>
              <w:tab/>
            </w:r>
            <w:r w:rsidRPr="00B451CC">
              <w:rPr>
                <w:rStyle w:val="Hyperlink"/>
              </w:rPr>
              <w:t>Level 2 processing and binning</w:t>
            </w:r>
            <w:r>
              <w:rPr>
                <w:webHidden/>
              </w:rPr>
              <w:tab/>
            </w:r>
            <w:r>
              <w:rPr>
                <w:webHidden/>
              </w:rPr>
              <w:fldChar w:fldCharType="begin"/>
            </w:r>
            <w:r>
              <w:rPr>
                <w:webHidden/>
              </w:rPr>
              <w:instrText xml:space="preserve"> PAGEREF _Toc164757904 \h </w:instrText>
            </w:r>
            <w:r>
              <w:rPr>
                <w:webHidden/>
              </w:rPr>
            </w:r>
            <w:r>
              <w:rPr>
                <w:webHidden/>
              </w:rPr>
              <w:fldChar w:fldCharType="separate"/>
            </w:r>
            <w:r>
              <w:rPr>
                <w:webHidden/>
              </w:rPr>
              <w:t>48</w:t>
            </w:r>
            <w:r>
              <w:rPr>
                <w:webHidden/>
              </w:rPr>
              <w:fldChar w:fldCharType="end"/>
            </w:r>
          </w:hyperlink>
        </w:p>
        <w:p w14:paraId="79548BB8" w14:textId="55C2B31D" w:rsidR="0009619D" w:rsidRDefault="0009619D">
          <w:pPr>
            <w:pStyle w:val="TOC2"/>
            <w:rPr>
              <w:rFonts w:asciiTheme="minorHAnsi" w:eastAsiaTheme="minorEastAsia" w:hAnsiTheme="minorHAnsi" w:cstheme="minorBidi"/>
              <w:bCs w:val="0"/>
              <w:sz w:val="24"/>
              <w:szCs w:val="24"/>
            </w:rPr>
          </w:pPr>
          <w:hyperlink w:anchor="_Toc164757905" w:history="1">
            <w:r w:rsidRPr="00B451CC">
              <w:rPr>
                <w:rStyle w:val="Hyperlink"/>
              </w:rPr>
              <w:t>8.3</w:t>
            </w:r>
            <w:r>
              <w:rPr>
                <w:rFonts w:asciiTheme="minorHAnsi" w:eastAsiaTheme="minorEastAsia" w:hAnsiTheme="minorHAnsi" w:cstheme="minorBidi"/>
                <w:bCs w:val="0"/>
                <w:sz w:val="24"/>
                <w:szCs w:val="24"/>
              </w:rPr>
              <w:tab/>
            </w:r>
            <w:r w:rsidRPr="00B451CC">
              <w:rPr>
                <w:rStyle w:val="Hyperlink"/>
              </w:rPr>
              <w:t>Band shifting</w:t>
            </w:r>
            <w:r>
              <w:rPr>
                <w:webHidden/>
              </w:rPr>
              <w:tab/>
            </w:r>
            <w:r>
              <w:rPr>
                <w:webHidden/>
              </w:rPr>
              <w:fldChar w:fldCharType="begin"/>
            </w:r>
            <w:r>
              <w:rPr>
                <w:webHidden/>
              </w:rPr>
              <w:instrText xml:space="preserve"> PAGEREF _Toc164757905 \h </w:instrText>
            </w:r>
            <w:r>
              <w:rPr>
                <w:webHidden/>
              </w:rPr>
            </w:r>
            <w:r>
              <w:rPr>
                <w:webHidden/>
              </w:rPr>
              <w:fldChar w:fldCharType="separate"/>
            </w:r>
            <w:r>
              <w:rPr>
                <w:webHidden/>
              </w:rPr>
              <w:t>48</w:t>
            </w:r>
            <w:r>
              <w:rPr>
                <w:webHidden/>
              </w:rPr>
              <w:fldChar w:fldCharType="end"/>
            </w:r>
          </w:hyperlink>
        </w:p>
        <w:p w14:paraId="3B810B27" w14:textId="6B1E605F" w:rsidR="0009619D" w:rsidRDefault="0009619D">
          <w:pPr>
            <w:pStyle w:val="TOC2"/>
            <w:rPr>
              <w:rFonts w:asciiTheme="minorHAnsi" w:eastAsiaTheme="minorEastAsia" w:hAnsiTheme="minorHAnsi" w:cstheme="minorBidi"/>
              <w:bCs w:val="0"/>
              <w:sz w:val="24"/>
              <w:szCs w:val="24"/>
            </w:rPr>
          </w:pPr>
          <w:hyperlink w:anchor="_Toc164757906" w:history="1">
            <w:r w:rsidRPr="00B451CC">
              <w:rPr>
                <w:rStyle w:val="Hyperlink"/>
              </w:rPr>
              <w:t>8.4</w:t>
            </w:r>
            <w:r>
              <w:rPr>
                <w:rFonts w:asciiTheme="minorHAnsi" w:eastAsiaTheme="minorEastAsia" w:hAnsiTheme="minorHAnsi" w:cstheme="minorBidi"/>
                <w:bCs w:val="0"/>
                <w:sz w:val="24"/>
                <w:szCs w:val="24"/>
              </w:rPr>
              <w:tab/>
            </w:r>
            <w:r w:rsidRPr="00B451CC">
              <w:rPr>
                <w:rStyle w:val="Hyperlink"/>
              </w:rPr>
              <w:t>Bias correction</w:t>
            </w:r>
            <w:r>
              <w:rPr>
                <w:webHidden/>
              </w:rPr>
              <w:tab/>
            </w:r>
            <w:r>
              <w:rPr>
                <w:webHidden/>
              </w:rPr>
              <w:fldChar w:fldCharType="begin"/>
            </w:r>
            <w:r>
              <w:rPr>
                <w:webHidden/>
              </w:rPr>
              <w:instrText xml:space="preserve"> PAGEREF _Toc164757906 \h </w:instrText>
            </w:r>
            <w:r>
              <w:rPr>
                <w:webHidden/>
              </w:rPr>
            </w:r>
            <w:r>
              <w:rPr>
                <w:webHidden/>
              </w:rPr>
              <w:fldChar w:fldCharType="separate"/>
            </w:r>
            <w:r>
              <w:rPr>
                <w:webHidden/>
              </w:rPr>
              <w:t>48</w:t>
            </w:r>
            <w:r>
              <w:rPr>
                <w:webHidden/>
              </w:rPr>
              <w:fldChar w:fldCharType="end"/>
            </w:r>
          </w:hyperlink>
        </w:p>
        <w:p w14:paraId="6095B401" w14:textId="25B77EF8" w:rsidR="0009619D" w:rsidRDefault="0009619D">
          <w:pPr>
            <w:pStyle w:val="TOC2"/>
            <w:rPr>
              <w:rFonts w:asciiTheme="minorHAnsi" w:eastAsiaTheme="minorEastAsia" w:hAnsiTheme="minorHAnsi" w:cstheme="minorBidi"/>
              <w:bCs w:val="0"/>
              <w:sz w:val="24"/>
              <w:szCs w:val="24"/>
            </w:rPr>
          </w:pPr>
          <w:hyperlink w:anchor="_Toc164757907" w:history="1">
            <w:r w:rsidRPr="00B451CC">
              <w:rPr>
                <w:rStyle w:val="Hyperlink"/>
              </w:rPr>
              <w:t>8.5</w:t>
            </w:r>
            <w:r>
              <w:rPr>
                <w:rFonts w:asciiTheme="minorHAnsi" w:eastAsiaTheme="minorEastAsia" w:hAnsiTheme="minorHAnsi" w:cstheme="minorBidi"/>
                <w:bCs w:val="0"/>
                <w:sz w:val="24"/>
                <w:szCs w:val="24"/>
              </w:rPr>
              <w:tab/>
            </w:r>
            <w:r w:rsidRPr="00B451CC">
              <w:rPr>
                <w:rStyle w:val="Hyperlink"/>
              </w:rPr>
              <w:t>Merging</w:t>
            </w:r>
            <w:r>
              <w:rPr>
                <w:webHidden/>
              </w:rPr>
              <w:tab/>
            </w:r>
            <w:r>
              <w:rPr>
                <w:webHidden/>
              </w:rPr>
              <w:fldChar w:fldCharType="begin"/>
            </w:r>
            <w:r>
              <w:rPr>
                <w:webHidden/>
              </w:rPr>
              <w:instrText xml:space="preserve"> PAGEREF _Toc164757907 \h </w:instrText>
            </w:r>
            <w:r>
              <w:rPr>
                <w:webHidden/>
              </w:rPr>
            </w:r>
            <w:r>
              <w:rPr>
                <w:webHidden/>
              </w:rPr>
              <w:fldChar w:fldCharType="separate"/>
            </w:r>
            <w:r>
              <w:rPr>
                <w:webHidden/>
              </w:rPr>
              <w:t>49</w:t>
            </w:r>
            <w:r>
              <w:rPr>
                <w:webHidden/>
              </w:rPr>
              <w:fldChar w:fldCharType="end"/>
            </w:r>
          </w:hyperlink>
        </w:p>
        <w:p w14:paraId="6A276639" w14:textId="0862B097" w:rsidR="0009619D" w:rsidRDefault="0009619D">
          <w:pPr>
            <w:pStyle w:val="TOC2"/>
            <w:rPr>
              <w:rFonts w:asciiTheme="minorHAnsi" w:eastAsiaTheme="minorEastAsia" w:hAnsiTheme="minorHAnsi" w:cstheme="minorBidi"/>
              <w:bCs w:val="0"/>
              <w:sz w:val="24"/>
              <w:szCs w:val="24"/>
            </w:rPr>
          </w:pPr>
          <w:hyperlink w:anchor="_Toc164757908" w:history="1">
            <w:r w:rsidRPr="00B451CC">
              <w:rPr>
                <w:rStyle w:val="Hyperlink"/>
              </w:rPr>
              <w:t>8.6</w:t>
            </w:r>
            <w:r>
              <w:rPr>
                <w:rFonts w:asciiTheme="minorHAnsi" w:eastAsiaTheme="minorEastAsia" w:hAnsiTheme="minorHAnsi" w:cstheme="minorBidi"/>
                <w:bCs w:val="0"/>
                <w:sz w:val="24"/>
                <w:szCs w:val="24"/>
              </w:rPr>
              <w:tab/>
            </w:r>
            <w:r w:rsidRPr="00B451CC">
              <w:rPr>
                <w:rStyle w:val="Hyperlink"/>
              </w:rPr>
              <w:t>Water class membership</w:t>
            </w:r>
            <w:r>
              <w:rPr>
                <w:webHidden/>
              </w:rPr>
              <w:tab/>
            </w:r>
            <w:r>
              <w:rPr>
                <w:webHidden/>
              </w:rPr>
              <w:fldChar w:fldCharType="begin"/>
            </w:r>
            <w:r>
              <w:rPr>
                <w:webHidden/>
              </w:rPr>
              <w:instrText xml:space="preserve"> PAGEREF _Toc164757908 \h </w:instrText>
            </w:r>
            <w:r>
              <w:rPr>
                <w:webHidden/>
              </w:rPr>
            </w:r>
            <w:r>
              <w:rPr>
                <w:webHidden/>
              </w:rPr>
              <w:fldChar w:fldCharType="separate"/>
            </w:r>
            <w:r>
              <w:rPr>
                <w:webHidden/>
              </w:rPr>
              <w:t>49</w:t>
            </w:r>
            <w:r>
              <w:rPr>
                <w:webHidden/>
              </w:rPr>
              <w:fldChar w:fldCharType="end"/>
            </w:r>
          </w:hyperlink>
        </w:p>
        <w:p w14:paraId="04898D13" w14:textId="0C189C24" w:rsidR="0009619D" w:rsidRDefault="0009619D">
          <w:pPr>
            <w:pStyle w:val="TOC2"/>
            <w:rPr>
              <w:rFonts w:asciiTheme="minorHAnsi" w:eastAsiaTheme="minorEastAsia" w:hAnsiTheme="minorHAnsi" w:cstheme="minorBidi"/>
              <w:bCs w:val="0"/>
              <w:sz w:val="24"/>
              <w:szCs w:val="24"/>
            </w:rPr>
          </w:pPr>
          <w:hyperlink w:anchor="_Toc164757909" w:history="1">
            <w:r w:rsidRPr="00B451CC">
              <w:rPr>
                <w:rStyle w:val="Hyperlink"/>
              </w:rPr>
              <w:t>8.7</w:t>
            </w:r>
            <w:r>
              <w:rPr>
                <w:rFonts w:asciiTheme="minorHAnsi" w:eastAsiaTheme="minorEastAsia" w:hAnsiTheme="minorHAnsi" w:cstheme="minorBidi"/>
                <w:bCs w:val="0"/>
                <w:sz w:val="24"/>
                <w:szCs w:val="24"/>
              </w:rPr>
              <w:tab/>
            </w:r>
            <w:r w:rsidRPr="00B451CC">
              <w:rPr>
                <w:rStyle w:val="Hyperlink"/>
              </w:rPr>
              <w:t>Product generation</w:t>
            </w:r>
            <w:r>
              <w:rPr>
                <w:webHidden/>
              </w:rPr>
              <w:tab/>
            </w:r>
            <w:r>
              <w:rPr>
                <w:webHidden/>
              </w:rPr>
              <w:fldChar w:fldCharType="begin"/>
            </w:r>
            <w:r>
              <w:rPr>
                <w:webHidden/>
              </w:rPr>
              <w:instrText xml:space="preserve"> PAGEREF _Toc164757909 \h </w:instrText>
            </w:r>
            <w:r>
              <w:rPr>
                <w:webHidden/>
              </w:rPr>
            </w:r>
            <w:r>
              <w:rPr>
                <w:webHidden/>
              </w:rPr>
              <w:fldChar w:fldCharType="separate"/>
            </w:r>
            <w:r>
              <w:rPr>
                <w:webHidden/>
              </w:rPr>
              <w:t>49</w:t>
            </w:r>
            <w:r>
              <w:rPr>
                <w:webHidden/>
              </w:rPr>
              <w:fldChar w:fldCharType="end"/>
            </w:r>
          </w:hyperlink>
        </w:p>
        <w:p w14:paraId="2BF5C8C0" w14:textId="3B3DE91F" w:rsidR="0009619D" w:rsidRDefault="0009619D">
          <w:pPr>
            <w:pStyle w:val="TOC2"/>
            <w:rPr>
              <w:rFonts w:asciiTheme="minorHAnsi" w:eastAsiaTheme="minorEastAsia" w:hAnsiTheme="minorHAnsi" w:cstheme="minorBidi"/>
              <w:bCs w:val="0"/>
              <w:sz w:val="24"/>
              <w:szCs w:val="24"/>
            </w:rPr>
          </w:pPr>
          <w:hyperlink w:anchor="_Toc164757910" w:history="1">
            <w:r w:rsidRPr="00B451CC">
              <w:rPr>
                <w:rStyle w:val="Hyperlink"/>
              </w:rPr>
              <w:t>8.8</w:t>
            </w:r>
            <w:r>
              <w:rPr>
                <w:rFonts w:asciiTheme="minorHAnsi" w:eastAsiaTheme="minorEastAsia" w:hAnsiTheme="minorHAnsi" w:cstheme="minorBidi"/>
                <w:bCs w:val="0"/>
                <w:sz w:val="24"/>
                <w:szCs w:val="24"/>
              </w:rPr>
              <w:tab/>
            </w:r>
            <w:r w:rsidRPr="00B451CC">
              <w:rPr>
                <w:rStyle w:val="Hyperlink"/>
              </w:rPr>
              <w:t>Uncertainty estimation</w:t>
            </w:r>
            <w:r>
              <w:rPr>
                <w:webHidden/>
              </w:rPr>
              <w:tab/>
            </w:r>
            <w:r>
              <w:rPr>
                <w:webHidden/>
              </w:rPr>
              <w:fldChar w:fldCharType="begin"/>
            </w:r>
            <w:r>
              <w:rPr>
                <w:webHidden/>
              </w:rPr>
              <w:instrText xml:space="preserve"> PAGEREF _Toc164757910 \h </w:instrText>
            </w:r>
            <w:r>
              <w:rPr>
                <w:webHidden/>
              </w:rPr>
            </w:r>
            <w:r>
              <w:rPr>
                <w:webHidden/>
              </w:rPr>
              <w:fldChar w:fldCharType="separate"/>
            </w:r>
            <w:r>
              <w:rPr>
                <w:webHidden/>
              </w:rPr>
              <w:t>49</w:t>
            </w:r>
            <w:r>
              <w:rPr>
                <w:webHidden/>
              </w:rPr>
              <w:fldChar w:fldCharType="end"/>
            </w:r>
          </w:hyperlink>
        </w:p>
        <w:p w14:paraId="0F234618" w14:textId="537D41EA" w:rsidR="0009619D" w:rsidRDefault="0009619D">
          <w:pPr>
            <w:pStyle w:val="TOC2"/>
            <w:rPr>
              <w:rFonts w:asciiTheme="minorHAnsi" w:eastAsiaTheme="minorEastAsia" w:hAnsiTheme="minorHAnsi" w:cstheme="minorBidi"/>
              <w:bCs w:val="0"/>
              <w:sz w:val="24"/>
              <w:szCs w:val="24"/>
            </w:rPr>
          </w:pPr>
          <w:hyperlink w:anchor="_Toc164757911" w:history="1">
            <w:r w:rsidRPr="00B451CC">
              <w:rPr>
                <w:rStyle w:val="Hyperlink"/>
              </w:rPr>
              <w:t>8.9</w:t>
            </w:r>
            <w:r>
              <w:rPr>
                <w:rFonts w:asciiTheme="minorHAnsi" w:eastAsiaTheme="minorEastAsia" w:hAnsiTheme="minorHAnsi" w:cstheme="minorBidi"/>
                <w:bCs w:val="0"/>
                <w:sz w:val="24"/>
                <w:szCs w:val="24"/>
              </w:rPr>
              <w:tab/>
            </w:r>
            <w:r w:rsidRPr="00B451CC">
              <w:rPr>
                <w:rStyle w:val="Hyperlink"/>
              </w:rPr>
              <w:t>Reprojection</w:t>
            </w:r>
            <w:r>
              <w:rPr>
                <w:webHidden/>
              </w:rPr>
              <w:tab/>
            </w:r>
            <w:r>
              <w:rPr>
                <w:webHidden/>
              </w:rPr>
              <w:fldChar w:fldCharType="begin"/>
            </w:r>
            <w:r>
              <w:rPr>
                <w:webHidden/>
              </w:rPr>
              <w:instrText xml:space="preserve"> PAGEREF _Toc164757911 \h </w:instrText>
            </w:r>
            <w:r>
              <w:rPr>
                <w:webHidden/>
              </w:rPr>
            </w:r>
            <w:r>
              <w:rPr>
                <w:webHidden/>
              </w:rPr>
              <w:fldChar w:fldCharType="separate"/>
            </w:r>
            <w:r>
              <w:rPr>
                <w:webHidden/>
              </w:rPr>
              <w:t>49</w:t>
            </w:r>
            <w:r>
              <w:rPr>
                <w:webHidden/>
              </w:rPr>
              <w:fldChar w:fldCharType="end"/>
            </w:r>
          </w:hyperlink>
        </w:p>
        <w:p w14:paraId="5744C01D" w14:textId="1BFE3857" w:rsidR="0009619D" w:rsidRDefault="0009619D">
          <w:pPr>
            <w:pStyle w:val="TOC2"/>
            <w:rPr>
              <w:rFonts w:asciiTheme="minorHAnsi" w:eastAsiaTheme="minorEastAsia" w:hAnsiTheme="minorHAnsi" w:cstheme="minorBidi"/>
              <w:bCs w:val="0"/>
              <w:sz w:val="24"/>
              <w:szCs w:val="24"/>
            </w:rPr>
          </w:pPr>
          <w:hyperlink w:anchor="_Toc164757912" w:history="1">
            <w:r w:rsidRPr="00B451CC">
              <w:rPr>
                <w:rStyle w:val="Hyperlink"/>
              </w:rPr>
              <w:t>8.10</w:t>
            </w:r>
            <w:r>
              <w:rPr>
                <w:rFonts w:asciiTheme="minorHAnsi" w:eastAsiaTheme="minorEastAsia" w:hAnsiTheme="minorHAnsi" w:cstheme="minorBidi"/>
                <w:bCs w:val="0"/>
                <w:sz w:val="24"/>
                <w:szCs w:val="24"/>
              </w:rPr>
              <w:tab/>
            </w:r>
            <w:r w:rsidRPr="00B451CC">
              <w:rPr>
                <w:rStyle w:val="Hyperlink"/>
              </w:rPr>
              <w:t>Additional/derived products</w:t>
            </w:r>
            <w:r>
              <w:rPr>
                <w:webHidden/>
              </w:rPr>
              <w:tab/>
            </w:r>
            <w:r>
              <w:rPr>
                <w:webHidden/>
              </w:rPr>
              <w:fldChar w:fldCharType="begin"/>
            </w:r>
            <w:r>
              <w:rPr>
                <w:webHidden/>
              </w:rPr>
              <w:instrText xml:space="preserve"> PAGEREF _Toc164757912 \h </w:instrText>
            </w:r>
            <w:r>
              <w:rPr>
                <w:webHidden/>
              </w:rPr>
            </w:r>
            <w:r>
              <w:rPr>
                <w:webHidden/>
              </w:rPr>
              <w:fldChar w:fldCharType="separate"/>
            </w:r>
            <w:r>
              <w:rPr>
                <w:webHidden/>
              </w:rPr>
              <w:t>49</w:t>
            </w:r>
            <w:r>
              <w:rPr>
                <w:webHidden/>
              </w:rPr>
              <w:fldChar w:fldCharType="end"/>
            </w:r>
          </w:hyperlink>
        </w:p>
        <w:p w14:paraId="038AF7A0" w14:textId="7CDD13E5" w:rsidR="0009619D" w:rsidRDefault="0009619D">
          <w:pPr>
            <w:pStyle w:val="TOC1"/>
            <w:rPr>
              <w:rFonts w:asciiTheme="minorHAnsi" w:eastAsiaTheme="minorEastAsia" w:hAnsiTheme="minorHAnsi" w:cstheme="minorBidi"/>
              <w:b w:val="0"/>
              <w:bCs w:val="0"/>
              <w:iCs w:val="0"/>
              <w:noProof/>
              <w:sz w:val="24"/>
            </w:rPr>
          </w:pPr>
          <w:hyperlink w:anchor="_Toc164757913" w:history="1">
            <w:r w:rsidRPr="00B451CC">
              <w:rPr>
                <w:rStyle w:val="Hyperlink"/>
                <w:noProof/>
              </w:rPr>
              <w:t>9</w:t>
            </w:r>
            <w:r>
              <w:rPr>
                <w:rFonts w:asciiTheme="minorHAnsi" w:eastAsiaTheme="minorEastAsia" w:hAnsiTheme="minorHAnsi" w:cstheme="minorBidi"/>
                <w:b w:val="0"/>
                <w:bCs w:val="0"/>
                <w:iCs w:val="0"/>
                <w:noProof/>
                <w:sz w:val="24"/>
              </w:rPr>
              <w:tab/>
            </w:r>
            <w:r w:rsidRPr="00B451CC">
              <w:rPr>
                <w:rStyle w:val="Hyperlink"/>
                <w:noProof/>
              </w:rPr>
              <w:t>References</w:t>
            </w:r>
            <w:r>
              <w:rPr>
                <w:noProof/>
                <w:webHidden/>
              </w:rPr>
              <w:tab/>
            </w:r>
            <w:r>
              <w:rPr>
                <w:noProof/>
                <w:webHidden/>
              </w:rPr>
              <w:fldChar w:fldCharType="begin"/>
            </w:r>
            <w:r>
              <w:rPr>
                <w:noProof/>
                <w:webHidden/>
              </w:rPr>
              <w:instrText xml:space="preserve"> PAGEREF _Toc164757913 \h </w:instrText>
            </w:r>
            <w:r>
              <w:rPr>
                <w:noProof/>
                <w:webHidden/>
              </w:rPr>
            </w:r>
            <w:r>
              <w:rPr>
                <w:noProof/>
                <w:webHidden/>
              </w:rPr>
              <w:fldChar w:fldCharType="separate"/>
            </w:r>
            <w:r>
              <w:rPr>
                <w:noProof/>
                <w:webHidden/>
              </w:rPr>
              <w:t>51</w:t>
            </w:r>
            <w:r>
              <w:rPr>
                <w:noProof/>
                <w:webHidden/>
              </w:rPr>
              <w:fldChar w:fldCharType="end"/>
            </w:r>
          </w:hyperlink>
        </w:p>
        <w:p w14:paraId="054A557F" w14:textId="0CDD16C7" w:rsidR="0009619D" w:rsidRDefault="0009619D">
          <w:pPr>
            <w:pStyle w:val="TOC1"/>
            <w:rPr>
              <w:rFonts w:asciiTheme="minorHAnsi" w:eastAsiaTheme="minorEastAsia" w:hAnsiTheme="minorHAnsi" w:cstheme="minorBidi"/>
              <w:b w:val="0"/>
              <w:bCs w:val="0"/>
              <w:iCs w:val="0"/>
              <w:noProof/>
              <w:sz w:val="24"/>
            </w:rPr>
          </w:pPr>
          <w:hyperlink w:anchor="_Toc164757914" w:history="1">
            <w:r w:rsidRPr="00B451CC">
              <w:rPr>
                <w:rStyle w:val="Hyperlink"/>
                <w:noProof/>
              </w:rPr>
              <w:t>10</w:t>
            </w:r>
            <w:r>
              <w:rPr>
                <w:rFonts w:asciiTheme="minorHAnsi" w:eastAsiaTheme="minorEastAsia" w:hAnsiTheme="minorHAnsi" w:cstheme="minorBidi"/>
                <w:b w:val="0"/>
                <w:bCs w:val="0"/>
                <w:iCs w:val="0"/>
                <w:noProof/>
                <w:sz w:val="24"/>
              </w:rPr>
              <w:tab/>
            </w:r>
            <w:r w:rsidRPr="00B451CC">
              <w:rPr>
                <w:rStyle w:val="Hyperlink"/>
                <w:noProof/>
              </w:rPr>
              <w:t>Earlier versions of OC-CCI dataset</w:t>
            </w:r>
            <w:r>
              <w:rPr>
                <w:noProof/>
                <w:webHidden/>
              </w:rPr>
              <w:tab/>
            </w:r>
            <w:r>
              <w:rPr>
                <w:noProof/>
                <w:webHidden/>
              </w:rPr>
              <w:fldChar w:fldCharType="begin"/>
            </w:r>
            <w:r>
              <w:rPr>
                <w:noProof/>
                <w:webHidden/>
              </w:rPr>
              <w:instrText xml:space="preserve"> PAGEREF _Toc164757914 \h </w:instrText>
            </w:r>
            <w:r>
              <w:rPr>
                <w:noProof/>
                <w:webHidden/>
              </w:rPr>
            </w:r>
            <w:r>
              <w:rPr>
                <w:noProof/>
                <w:webHidden/>
              </w:rPr>
              <w:fldChar w:fldCharType="separate"/>
            </w:r>
            <w:r>
              <w:rPr>
                <w:noProof/>
                <w:webHidden/>
              </w:rPr>
              <w:t>52</w:t>
            </w:r>
            <w:r>
              <w:rPr>
                <w:noProof/>
                <w:webHidden/>
              </w:rPr>
              <w:fldChar w:fldCharType="end"/>
            </w:r>
          </w:hyperlink>
        </w:p>
        <w:p w14:paraId="0FBEAE99" w14:textId="5825C78F" w:rsidR="0009619D" w:rsidRDefault="0009619D">
          <w:pPr>
            <w:pStyle w:val="TOC2"/>
            <w:rPr>
              <w:rFonts w:asciiTheme="minorHAnsi" w:eastAsiaTheme="minorEastAsia" w:hAnsiTheme="minorHAnsi" w:cstheme="minorBidi"/>
              <w:bCs w:val="0"/>
              <w:sz w:val="24"/>
              <w:szCs w:val="24"/>
            </w:rPr>
          </w:pPr>
          <w:hyperlink w:anchor="_Toc164757915" w:history="1">
            <w:r w:rsidRPr="00B451CC">
              <w:rPr>
                <w:rStyle w:val="Hyperlink"/>
              </w:rPr>
              <w:t>V0 (September 2012)</w:t>
            </w:r>
            <w:r>
              <w:rPr>
                <w:webHidden/>
              </w:rPr>
              <w:tab/>
            </w:r>
            <w:r>
              <w:rPr>
                <w:webHidden/>
              </w:rPr>
              <w:fldChar w:fldCharType="begin"/>
            </w:r>
            <w:r>
              <w:rPr>
                <w:webHidden/>
              </w:rPr>
              <w:instrText xml:space="preserve"> PAGEREF _Toc164757915 \h </w:instrText>
            </w:r>
            <w:r>
              <w:rPr>
                <w:webHidden/>
              </w:rPr>
            </w:r>
            <w:r>
              <w:rPr>
                <w:webHidden/>
              </w:rPr>
              <w:fldChar w:fldCharType="separate"/>
            </w:r>
            <w:r>
              <w:rPr>
                <w:webHidden/>
              </w:rPr>
              <w:t>52</w:t>
            </w:r>
            <w:r>
              <w:rPr>
                <w:webHidden/>
              </w:rPr>
              <w:fldChar w:fldCharType="end"/>
            </w:r>
          </w:hyperlink>
        </w:p>
        <w:p w14:paraId="213CE5AC" w14:textId="1E77CE11" w:rsidR="0009619D" w:rsidRDefault="0009619D">
          <w:pPr>
            <w:pStyle w:val="TOC2"/>
            <w:rPr>
              <w:rFonts w:asciiTheme="minorHAnsi" w:eastAsiaTheme="minorEastAsia" w:hAnsiTheme="minorHAnsi" w:cstheme="minorBidi"/>
              <w:bCs w:val="0"/>
              <w:sz w:val="24"/>
              <w:szCs w:val="24"/>
            </w:rPr>
          </w:pPr>
          <w:hyperlink w:anchor="_Toc164757916" w:history="1">
            <w:r w:rsidRPr="00B451CC">
              <w:rPr>
                <w:rStyle w:val="Hyperlink"/>
              </w:rPr>
              <w:t>V0.9 (May 2013) and v0.95 (July 2013)</w:t>
            </w:r>
            <w:r>
              <w:rPr>
                <w:webHidden/>
              </w:rPr>
              <w:tab/>
            </w:r>
            <w:r>
              <w:rPr>
                <w:webHidden/>
              </w:rPr>
              <w:fldChar w:fldCharType="begin"/>
            </w:r>
            <w:r>
              <w:rPr>
                <w:webHidden/>
              </w:rPr>
              <w:instrText xml:space="preserve"> PAGEREF _Toc164757916 \h </w:instrText>
            </w:r>
            <w:r>
              <w:rPr>
                <w:webHidden/>
              </w:rPr>
            </w:r>
            <w:r>
              <w:rPr>
                <w:webHidden/>
              </w:rPr>
              <w:fldChar w:fldCharType="separate"/>
            </w:r>
            <w:r>
              <w:rPr>
                <w:webHidden/>
              </w:rPr>
              <w:t>52</w:t>
            </w:r>
            <w:r>
              <w:rPr>
                <w:webHidden/>
              </w:rPr>
              <w:fldChar w:fldCharType="end"/>
            </w:r>
          </w:hyperlink>
        </w:p>
        <w:p w14:paraId="3843B2E7" w14:textId="6A1611C3" w:rsidR="0009619D" w:rsidRDefault="0009619D">
          <w:pPr>
            <w:pStyle w:val="TOC2"/>
            <w:rPr>
              <w:rFonts w:asciiTheme="minorHAnsi" w:eastAsiaTheme="minorEastAsia" w:hAnsiTheme="minorHAnsi" w:cstheme="minorBidi"/>
              <w:bCs w:val="0"/>
              <w:sz w:val="24"/>
              <w:szCs w:val="24"/>
            </w:rPr>
          </w:pPr>
          <w:hyperlink w:anchor="_Toc164757917" w:history="1">
            <w:r w:rsidRPr="00B451CC">
              <w:rPr>
                <w:rStyle w:val="Hyperlink"/>
              </w:rPr>
              <w:t>V1.0rc1 (November 2013)</w:t>
            </w:r>
            <w:r>
              <w:rPr>
                <w:webHidden/>
              </w:rPr>
              <w:tab/>
            </w:r>
            <w:r>
              <w:rPr>
                <w:webHidden/>
              </w:rPr>
              <w:fldChar w:fldCharType="begin"/>
            </w:r>
            <w:r>
              <w:rPr>
                <w:webHidden/>
              </w:rPr>
              <w:instrText xml:space="preserve"> PAGEREF _Toc164757917 \h </w:instrText>
            </w:r>
            <w:r>
              <w:rPr>
                <w:webHidden/>
              </w:rPr>
            </w:r>
            <w:r>
              <w:rPr>
                <w:webHidden/>
              </w:rPr>
              <w:fldChar w:fldCharType="separate"/>
            </w:r>
            <w:r>
              <w:rPr>
                <w:webHidden/>
              </w:rPr>
              <w:t>52</w:t>
            </w:r>
            <w:r>
              <w:rPr>
                <w:webHidden/>
              </w:rPr>
              <w:fldChar w:fldCharType="end"/>
            </w:r>
          </w:hyperlink>
        </w:p>
        <w:p w14:paraId="18332355" w14:textId="4DFB467F" w:rsidR="0009619D" w:rsidRDefault="0009619D">
          <w:pPr>
            <w:pStyle w:val="TOC2"/>
            <w:rPr>
              <w:rFonts w:asciiTheme="minorHAnsi" w:eastAsiaTheme="minorEastAsia" w:hAnsiTheme="minorHAnsi" w:cstheme="minorBidi"/>
              <w:bCs w:val="0"/>
              <w:sz w:val="24"/>
              <w:szCs w:val="24"/>
            </w:rPr>
          </w:pPr>
          <w:hyperlink w:anchor="_Toc164757918" w:history="1">
            <w:r w:rsidRPr="00B451CC">
              <w:rPr>
                <w:rStyle w:val="Hyperlink"/>
              </w:rPr>
              <w:t>V1.0rc2 / V1.0 (December 2013)</w:t>
            </w:r>
            <w:r>
              <w:rPr>
                <w:webHidden/>
              </w:rPr>
              <w:tab/>
            </w:r>
            <w:r>
              <w:rPr>
                <w:webHidden/>
              </w:rPr>
              <w:fldChar w:fldCharType="begin"/>
            </w:r>
            <w:r>
              <w:rPr>
                <w:webHidden/>
              </w:rPr>
              <w:instrText xml:space="preserve"> PAGEREF _Toc164757918 \h </w:instrText>
            </w:r>
            <w:r>
              <w:rPr>
                <w:webHidden/>
              </w:rPr>
            </w:r>
            <w:r>
              <w:rPr>
                <w:webHidden/>
              </w:rPr>
              <w:fldChar w:fldCharType="separate"/>
            </w:r>
            <w:r>
              <w:rPr>
                <w:webHidden/>
              </w:rPr>
              <w:t>53</w:t>
            </w:r>
            <w:r>
              <w:rPr>
                <w:webHidden/>
              </w:rPr>
              <w:fldChar w:fldCharType="end"/>
            </w:r>
          </w:hyperlink>
        </w:p>
        <w:p w14:paraId="7CDF3E6E" w14:textId="68DE149D" w:rsidR="0009619D" w:rsidRDefault="0009619D">
          <w:pPr>
            <w:pStyle w:val="TOC2"/>
            <w:rPr>
              <w:rFonts w:asciiTheme="minorHAnsi" w:eastAsiaTheme="minorEastAsia" w:hAnsiTheme="minorHAnsi" w:cstheme="minorBidi"/>
              <w:bCs w:val="0"/>
              <w:sz w:val="24"/>
              <w:szCs w:val="24"/>
            </w:rPr>
          </w:pPr>
          <w:hyperlink w:anchor="_Toc164757919" w:history="1">
            <w:r w:rsidRPr="00B451CC">
              <w:rPr>
                <w:rStyle w:val="Hyperlink"/>
              </w:rPr>
              <w:t>V2.0 (April 2015)</w:t>
            </w:r>
            <w:r>
              <w:rPr>
                <w:webHidden/>
              </w:rPr>
              <w:tab/>
            </w:r>
            <w:r>
              <w:rPr>
                <w:webHidden/>
              </w:rPr>
              <w:fldChar w:fldCharType="begin"/>
            </w:r>
            <w:r>
              <w:rPr>
                <w:webHidden/>
              </w:rPr>
              <w:instrText xml:space="preserve"> PAGEREF _Toc164757919 \h </w:instrText>
            </w:r>
            <w:r>
              <w:rPr>
                <w:webHidden/>
              </w:rPr>
            </w:r>
            <w:r>
              <w:rPr>
                <w:webHidden/>
              </w:rPr>
              <w:fldChar w:fldCharType="separate"/>
            </w:r>
            <w:r>
              <w:rPr>
                <w:webHidden/>
              </w:rPr>
              <w:t>53</w:t>
            </w:r>
            <w:r>
              <w:rPr>
                <w:webHidden/>
              </w:rPr>
              <w:fldChar w:fldCharType="end"/>
            </w:r>
          </w:hyperlink>
        </w:p>
        <w:p w14:paraId="1B6AF7E7" w14:textId="601302D4" w:rsidR="0009619D" w:rsidRDefault="0009619D">
          <w:pPr>
            <w:pStyle w:val="TOC2"/>
            <w:rPr>
              <w:rFonts w:asciiTheme="minorHAnsi" w:eastAsiaTheme="minorEastAsia" w:hAnsiTheme="minorHAnsi" w:cstheme="minorBidi"/>
              <w:bCs w:val="0"/>
              <w:sz w:val="24"/>
              <w:szCs w:val="24"/>
            </w:rPr>
          </w:pPr>
          <w:hyperlink w:anchor="_Toc164757920" w:history="1">
            <w:r w:rsidRPr="00B451CC">
              <w:rPr>
                <w:rStyle w:val="Hyperlink"/>
              </w:rPr>
              <w:t>V3.0 (August 2016)</w:t>
            </w:r>
            <w:r>
              <w:rPr>
                <w:webHidden/>
              </w:rPr>
              <w:tab/>
            </w:r>
            <w:r>
              <w:rPr>
                <w:webHidden/>
              </w:rPr>
              <w:fldChar w:fldCharType="begin"/>
            </w:r>
            <w:r>
              <w:rPr>
                <w:webHidden/>
              </w:rPr>
              <w:instrText xml:space="preserve"> PAGEREF _Toc164757920 \h </w:instrText>
            </w:r>
            <w:r>
              <w:rPr>
                <w:webHidden/>
              </w:rPr>
            </w:r>
            <w:r>
              <w:rPr>
                <w:webHidden/>
              </w:rPr>
              <w:fldChar w:fldCharType="separate"/>
            </w:r>
            <w:r>
              <w:rPr>
                <w:webHidden/>
              </w:rPr>
              <w:t>53</w:t>
            </w:r>
            <w:r>
              <w:rPr>
                <w:webHidden/>
              </w:rPr>
              <w:fldChar w:fldCharType="end"/>
            </w:r>
          </w:hyperlink>
        </w:p>
        <w:p w14:paraId="71B508CB" w14:textId="5C2DC9DF" w:rsidR="0009619D" w:rsidRDefault="0009619D">
          <w:pPr>
            <w:pStyle w:val="TOC2"/>
            <w:rPr>
              <w:rFonts w:asciiTheme="minorHAnsi" w:eastAsiaTheme="minorEastAsia" w:hAnsiTheme="minorHAnsi" w:cstheme="minorBidi"/>
              <w:bCs w:val="0"/>
              <w:sz w:val="24"/>
              <w:szCs w:val="24"/>
            </w:rPr>
          </w:pPr>
          <w:hyperlink w:anchor="_Toc164757921" w:history="1">
            <w:r w:rsidRPr="00B451CC">
              <w:rPr>
                <w:rStyle w:val="Hyperlink"/>
              </w:rPr>
              <w:t>V3.1 (May 2017)</w:t>
            </w:r>
            <w:r>
              <w:rPr>
                <w:webHidden/>
              </w:rPr>
              <w:tab/>
            </w:r>
            <w:r>
              <w:rPr>
                <w:webHidden/>
              </w:rPr>
              <w:fldChar w:fldCharType="begin"/>
            </w:r>
            <w:r>
              <w:rPr>
                <w:webHidden/>
              </w:rPr>
              <w:instrText xml:space="preserve"> PAGEREF _Toc164757921 \h </w:instrText>
            </w:r>
            <w:r>
              <w:rPr>
                <w:webHidden/>
              </w:rPr>
            </w:r>
            <w:r>
              <w:rPr>
                <w:webHidden/>
              </w:rPr>
              <w:fldChar w:fldCharType="separate"/>
            </w:r>
            <w:r>
              <w:rPr>
                <w:webHidden/>
              </w:rPr>
              <w:t>53</w:t>
            </w:r>
            <w:r>
              <w:rPr>
                <w:webHidden/>
              </w:rPr>
              <w:fldChar w:fldCharType="end"/>
            </w:r>
          </w:hyperlink>
        </w:p>
        <w:p w14:paraId="491F5692" w14:textId="1BC0B91F" w:rsidR="0009619D" w:rsidRDefault="0009619D">
          <w:pPr>
            <w:pStyle w:val="TOC2"/>
            <w:rPr>
              <w:rFonts w:asciiTheme="minorHAnsi" w:eastAsiaTheme="minorEastAsia" w:hAnsiTheme="minorHAnsi" w:cstheme="minorBidi"/>
              <w:bCs w:val="0"/>
              <w:sz w:val="24"/>
              <w:szCs w:val="24"/>
            </w:rPr>
          </w:pPr>
          <w:hyperlink w:anchor="_Toc164757922" w:history="1">
            <w:r w:rsidRPr="00B451CC">
              <w:rPr>
                <w:rStyle w:val="Hyperlink"/>
              </w:rPr>
              <w:t>V4.2 (May 2019)</w:t>
            </w:r>
            <w:r>
              <w:rPr>
                <w:webHidden/>
              </w:rPr>
              <w:tab/>
            </w:r>
            <w:r>
              <w:rPr>
                <w:webHidden/>
              </w:rPr>
              <w:fldChar w:fldCharType="begin"/>
            </w:r>
            <w:r>
              <w:rPr>
                <w:webHidden/>
              </w:rPr>
              <w:instrText xml:space="preserve"> PAGEREF _Toc164757922 \h </w:instrText>
            </w:r>
            <w:r>
              <w:rPr>
                <w:webHidden/>
              </w:rPr>
            </w:r>
            <w:r>
              <w:rPr>
                <w:webHidden/>
              </w:rPr>
              <w:fldChar w:fldCharType="separate"/>
            </w:r>
            <w:r>
              <w:rPr>
                <w:webHidden/>
              </w:rPr>
              <w:t>53</w:t>
            </w:r>
            <w:r>
              <w:rPr>
                <w:webHidden/>
              </w:rPr>
              <w:fldChar w:fldCharType="end"/>
            </w:r>
          </w:hyperlink>
        </w:p>
        <w:p w14:paraId="5248FE92" w14:textId="3F867EED" w:rsidR="0009619D" w:rsidRDefault="0009619D">
          <w:pPr>
            <w:pStyle w:val="TOC2"/>
            <w:rPr>
              <w:rFonts w:asciiTheme="minorHAnsi" w:eastAsiaTheme="minorEastAsia" w:hAnsiTheme="minorHAnsi" w:cstheme="minorBidi"/>
              <w:bCs w:val="0"/>
              <w:sz w:val="24"/>
              <w:szCs w:val="24"/>
            </w:rPr>
          </w:pPr>
          <w:hyperlink w:anchor="_Toc164757923" w:history="1">
            <w:r w:rsidRPr="00B451CC">
              <w:rPr>
                <w:rStyle w:val="Hyperlink"/>
              </w:rPr>
              <w:t>V5.0 (Oct 2020)</w:t>
            </w:r>
            <w:r>
              <w:rPr>
                <w:webHidden/>
              </w:rPr>
              <w:tab/>
            </w:r>
            <w:r>
              <w:rPr>
                <w:webHidden/>
              </w:rPr>
              <w:fldChar w:fldCharType="begin"/>
            </w:r>
            <w:r>
              <w:rPr>
                <w:webHidden/>
              </w:rPr>
              <w:instrText xml:space="preserve"> PAGEREF _Toc164757923 \h </w:instrText>
            </w:r>
            <w:r>
              <w:rPr>
                <w:webHidden/>
              </w:rPr>
            </w:r>
            <w:r>
              <w:rPr>
                <w:webHidden/>
              </w:rPr>
              <w:fldChar w:fldCharType="separate"/>
            </w:r>
            <w:r>
              <w:rPr>
                <w:webHidden/>
              </w:rPr>
              <w:t>54</w:t>
            </w:r>
            <w:r>
              <w:rPr>
                <w:webHidden/>
              </w:rPr>
              <w:fldChar w:fldCharType="end"/>
            </w:r>
          </w:hyperlink>
        </w:p>
        <w:p w14:paraId="19AF05EB" w14:textId="5FFA2775" w:rsidR="00B87516" w:rsidRPr="00441EC2" w:rsidRDefault="00B87516" w:rsidP="007F3313">
          <w:r w:rsidRPr="00441EC2">
            <w:rPr>
              <w:b/>
              <w:bCs/>
              <w:noProof/>
            </w:rPr>
            <w:fldChar w:fldCharType="end"/>
          </w:r>
        </w:p>
      </w:sdtContent>
    </w:sdt>
    <w:p w14:paraId="7317EF8A" w14:textId="77777777" w:rsidR="0017178A" w:rsidRPr="00441EC2" w:rsidRDefault="0017178A" w:rsidP="002F2FA4">
      <w:pPr>
        <w:pStyle w:val="TOC1"/>
      </w:pPr>
    </w:p>
    <w:p w14:paraId="7317EF8B" w14:textId="77777777" w:rsidR="0017178A" w:rsidRPr="00441EC2" w:rsidRDefault="0017178A" w:rsidP="007F3313"/>
    <w:p w14:paraId="7317EF8C" w14:textId="77777777" w:rsidR="0017178A" w:rsidRPr="00441EC2" w:rsidRDefault="0017178A" w:rsidP="007F3313">
      <w:r w:rsidRPr="00441EC2">
        <w:br w:type="page"/>
      </w:r>
    </w:p>
    <w:p w14:paraId="667CB4FD" w14:textId="55610996" w:rsidR="00257BDF" w:rsidRDefault="00257BDF" w:rsidP="00CD2A52">
      <w:pPr>
        <w:pStyle w:val="Heading1"/>
      </w:pPr>
      <w:bookmarkStart w:id="2" w:name="_Toc164757843"/>
      <w:r>
        <w:lastRenderedPageBreak/>
        <w:t>Acronyms</w:t>
      </w:r>
      <w:bookmarkEnd w:id="2"/>
    </w:p>
    <w:p w14:paraId="06B99118" w14:textId="528E7D3C" w:rsidR="00FB3FB7" w:rsidRDefault="00FB3FB7">
      <w:pPr>
        <w:rPr>
          <w:highlight w:val="yellow"/>
        </w:rPr>
      </w:pPr>
    </w:p>
    <w:tbl>
      <w:tblPr>
        <w:tblStyle w:val="TableGrid"/>
        <w:tblW w:w="0" w:type="auto"/>
        <w:tblLook w:val="04A0" w:firstRow="1" w:lastRow="0" w:firstColumn="1" w:lastColumn="0" w:noHBand="0" w:noVBand="1"/>
      </w:tblPr>
      <w:tblGrid>
        <w:gridCol w:w="2689"/>
        <w:gridCol w:w="7047"/>
      </w:tblGrid>
      <w:tr w:rsidR="00FD276D" w:rsidRPr="00165501" w14:paraId="10AF26CC" w14:textId="77777777" w:rsidTr="00E97F8B">
        <w:tc>
          <w:tcPr>
            <w:tcW w:w="2689" w:type="dxa"/>
          </w:tcPr>
          <w:p w14:paraId="431184A3" w14:textId="69FCAB74" w:rsidR="00FD276D" w:rsidRPr="00165501" w:rsidRDefault="00FD276D" w:rsidP="00E97F8B">
            <w:pPr>
              <w:rPr>
                <w:b/>
              </w:rPr>
            </w:pPr>
            <w:r w:rsidRPr="00165501">
              <w:rPr>
                <w:b/>
              </w:rPr>
              <w:t>Acronym</w:t>
            </w:r>
          </w:p>
        </w:tc>
        <w:tc>
          <w:tcPr>
            <w:tcW w:w="7047" w:type="dxa"/>
          </w:tcPr>
          <w:p w14:paraId="121A294D" w14:textId="260A0EF5" w:rsidR="00FD276D" w:rsidRPr="00165501" w:rsidRDefault="00FD276D" w:rsidP="00E97F8B">
            <w:pPr>
              <w:rPr>
                <w:b/>
              </w:rPr>
            </w:pPr>
            <w:r w:rsidRPr="00165501">
              <w:rPr>
                <w:b/>
              </w:rPr>
              <w:t>Meaning</w:t>
            </w:r>
          </w:p>
        </w:tc>
      </w:tr>
      <w:tr w:rsidR="00E97F8B" w:rsidRPr="00284C90" w14:paraId="449B0B84" w14:textId="77777777" w:rsidTr="00165501">
        <w:tc>
          <w:tcPr>
            <w:tcW w:w="2689" w:type="dxa"/>
          </w:tcPr>
          <w:p w14:paraId="1B29F3D8" w14:textId="0B3F73B0" w:rsidR="00E97F8B" w:rsidRPr="00284C90" w:rsidRDefault="00E97F8B" w:rsidP="00E97F8B">
            <w:r w:rsidRPr="00284C90">
              <w:t>ATBD</w:t>
            </w:r>
          </w:p>
        </w:tc>
        <w:tc>
          <w:tcPr>
            <w:tcW w:w="7047" w:type="dxa"/>
          </w:tcPr>
          <w:p w14:paraId="337C5A25" w14:textId="77777777" w:rsidR="00E97F8B" w:rsidRPr="00284C90" w:rsidRDefault="00E97F8B" w:rsidP="00E97F8B">
            <w:r w:rsidRPr="00284C90">
              <w:t>Algorithm Theoretical Basis Document</w:t>
            </w:r>
          </w:p>
        </w:tc>
      </w:tr>
      <w:tr w:rsidR="00E97F8B" w:rsidRPr="00284C90" w14:paraId="5E90F607" w14:textId="77777777" w:rsidTr="00165501">
        <w:tc>
          <w:tcPr>
            <w:tcW w:w="2689" w:type="dxa"/>
          </w:tcPr>
          <w:p w14:paraId="45AC338C" w14:textId="77777777" w:rsidR="00E97F8B" w:rsidRPr="00284C90" w:rsidRDefault="00E97F8B" w:rsidP="00E97F8B">
            <w:r w:rsidRPr="00284C90">
              <w:t xml:space="preserve">BEAM </w:t>
            </w:r>
          </w:p>
        </w:tc>
        <w:tc>
          <w:tcPr>
            <w:tcW w:w="7047" w:type="dxa"/>
          </w:tcPr>
          <w:p w14:paraId="7A425A59" w14:textId="77777777" w:rsidR="00E97F8B" w:rsidRPr="00284C90" w:rsidRDefault="00E97F8B" w:rsidP="00E97F8B">
            <w:r w:rsidRPr="00284C90">
              <w:t>open-source toolbox and development platform for viewing, analysing and processing of remote sensing raster data</w:t>
            </w:r>
          </w:p>
        </w:tc>
      </w:tr>
      <w:tr w:rsidR="00E97F8B" w:rsidRPr="00284C90" w14:paraId="43F70C58" w14:textId="77777777" w:rsidTr="00165501">
        <w:tc>
          <w:tcPr>
            <w:tcW w:w="2689" w:type="dxa"/>
          </w:tcPr>
          <w:p w14:paraId="7A3B4162" w14:textId="0467E058" w:rsidR="00E97F8B" w:rsidRPr="00284C90" w:rsidRDefault="00E97F8B" w:rsidP="00E97F8B">
            <w:r w:rsidRPr="00284C90">
              <w:t xml:space="preserve">BODC </w:t>
            </w:r>
          </w:p>
        </w:tc>
        <w:tc>
          <w:tcPr>
            <w:tcW w:w="7047" w:type="dxa"/>
          </w:tcPr>
          <w:p w14:paraId="4E483A72" w14:textId="572D6AD2" w:rsidR="00E97F8B" w:rsidRPr="00284C90" w:rsidRDefault="00D90196" w:rsidP="00E97F8B">
            <w:r>
              <w:t>British Oceanographic Data Centre vocabulary</w:t>
            </w:r>
          </w:p>
        </w:tc>
      </w:tr>
      <w:tr w:rsidR="00E97F8B" w:rsidRPr="00284C90" w14:paraId="1FAC67F5" w14:textId="77777777" w:rsidTr="00165501">
        <w:tc>
          <w:tcPr>
            <w:tcW w:w="2689" w:type="dxa"/>
          </w:tcPr>
          <w:p w14:paraId="77A15924" w14:textId="77777777" w:rsidR="00E97F8B" w:rsidRPr="00284C90" w:rsidRDefault="00E97F8B" w:rsidP="00E97F8B">
            <w:r w:rsidRPr="00284C90">
              <w:t xml:space="preserve">CAR </w:t>
            </w:r>
          </w:p>
        </w:tc>
        <w:tc>
          <w:tcPr>
            <w:tcW w:w="7047" w:type="dxa"/>
          </w:tcPr>
          <w:p w14:paraId="03E5BDBB" w14:textId="77777777" w:rsidR="00E97F8B" w:rsidRPr="00284C90" w:rsidRDefault="00E97F8B" w:rsidP="00E97F8B">
            <w:r w:rsidRPr="00284C90">
              <w:t>Climate Assessment Report</w:t>
            </w:r>
          </w:p>
        </w:tc>
      </w:tr>
      <w:tr w:rsidR="00E97F8B" w:rsidRPr="00284C90" w14:paraId="1E075EA8" w14:textId="77777777" w:rsidTr="00165501">
        <w:tc>
          <w:tcPr>
            <w:tcW w:w="2689" w:type="dxa"/>
          </w:tcPr>
          <w:p w14:paraId="341CDE3F" w14:textId="77777777" w:rsidR="00E97F8B" w:rsidRPr="00284C90" w:rsidRDefault="00E97F8B" w:rsidP="00E97F8B">
            <w:r w:rsidRPr="00284C90">
              <w:t xml:space="preserve">CDR </w:t>
            </w:r>
          </w:p>
        </w:tc>
        <w:tc>
          <w:tcPr>
            <w:tcW w:w="7047" w:type="dxa"/>
          </w:tcPr>
          <w:p w14:paraId="5286F239" w14:textId="77777777" w:rsidR="00E97F8B" w:rsidRPr="00284C90" w:rsidRDefault="00E97F8B" w:rsidP="00E97F8B">
            <w:r w:rsidRPr="00284C90">
              <w:t>climate data record</w:t>
            </w:r>
          </w:p>
        </w:tc>
      </w:tr>
      <w:tr w:rsidR="00E97F8B" w:rsidRPr="00284C90" w14:paraId="342A7FEE" w14:textId="77777777" w:rsidTr="00165501">
        <w:tc>
          <w:tcPr>
            <w:tcW w:w="2689" w:type="dxa"/>
          </w:tcPr>
          <w:p w14:paraId="1BC726BB" w14:textId="77777777" w:rsidR="00E97F8B" w:rsidRPr="00284C90" w:rsidRDefault="00E97F8B" w:rsidP="00E97F8B">
            <w:r w:rsidRPr="00284C90">
              <w:t xml:space="preserve">CF </w:t>
            </w:r>
          </w:p>
        </w:tc>
        <w:tc>
          <w:tcPr>
            <w:tcW w:w="7047" w:type="dxa"/>
          </w:tcPr>
          <w:p w14:paraId="4225834A" w14:textId="77777777" w:rsidR="00E97F8B" w:rsidRPr="00284C90" w:rsidRDefault="00E97F8B" w:rsidP="00E97F8B">
            <w:r w:rsidRPr="00284C90">
              <w:t>Climate Forecast</w:t>
            </w:r>
          </w:p>
        </w:tc>
      </w:tr>
      <w:tr w:rsidR="00E97F8B" w:rsidRPr="00284C90" w14:paraId="4784D520" w14:textId="77777777" w:rsidTr="00165501">
        <w:tc>
          <w:tcPr>
            <w:tcW w:w="2689" w:type="dxa"/>
          </w:tcPr>
          <w:p w14:paraId="5D7AA354" w14:textId="77777777" w:rsidR="00E97F8B" w:rsidRPr="00284C90" w:rsidRDefault="00E97F8B" w:rsidP="00222F20">
            <w:r w:rsidRPr="00284C90">
              <w:t xml:space="preserve">CMUG </w:t>
            </w:r>
          </w:p>
        </w:tc>
        <w:tc>
          <w:tcPr>
            <w:tcW w:w="7047" w:type="dxa"/>
          </w:tcPr>
          <w:p w14:paraId="44D8AD80" w14:textId="77777777" w:rsidR="00E97F8B" w:rsidRPr="00284C90" w:rsidRDefault="00E97F8B" w:rsidP="00222F20">
            <w:r w:rsidRPr="00284C90">
              <w:t>Climate Modelling User Group</w:t>
            </w:r>
          </w:p>
        </w:tc>
      </w:tr>
      <w:tr w:rsidR="00E97F8B" w:rsidRPr="00284C90" w14:paraId="40EF8940" w14:textId="77777777" w:rsidTr="00165501">
        <w:tc>
          <w:tcPr>
            <w:tcW w:w="2689" w:type="dxa"/>
          </w:tcPr>
          <w:p w14:paraId="4DF10D5B" w14:textId="77777777" w:rsidR="00E97F8B" w:rsidRPr="00284C90" w:rsidRDefault="00E97F8B" w:rsidP="00E97F8B">
            <w:r w:rsidRPr="00284C90">
              <w:t xml:space="preserve">DOI </w:t>
            </w:r>
          </w:p>
        </w:tc>
        <w:tc>
          <w:tcPr>
            <w:tcW w:w="7047" w:type="dxa"/>
          </w:tcPr>
          <w:p w14:paraId="339A4901" w14:textId="77777777" w:rsidR="00E97F8B" w:rsidRPr="00284C90" w:rsidRDefault="00E97F8B" w:rsidP="00E97F8B">
            <w:r w:rsidRPr="00284C90">
              <w:t>Digital Object Identifier</w:t>
            </w:r>
          </w:p>
        </w:tc>
      </w:tr>
      <w:tr w:rsidR="00E97F8B" w:rsidRPr="00284C90" w14:paraId="26E06091" w14:textId="77777777" w:rsidTr="00165501">
        <w:tc>
          <w:tcPr>
            <w:tcW w:w="2689" w:type="dxa"/>
          </w:tcPr>
          <w:p w14:paraId="40712694" w14:textId="77777777" w:rsidR="00E97F8B" w:rsidRPr="00284C90" w:rsidRDefault="00E97F8B" w:rsidP="00222F20">
            <w:r w:rsidRPr="00284C90">
              <w:t xml:space="preserve">ECV </w:t>
            </w:r>
          </w:p>
        </w:tc>
        <w:tc>
          <w:tcPr>
            <w:tcW w:w="7047" w:type="dxa"/>
          </w:tcPr>
          <w:p w14:paraId="4FE1DCCC" w14:textId="77777777" w:rsidR="00E97F8B" w:rsidRPr="00284C90" w:rsidRDefault="00E97F8B" w:rsidP="00222F20">
            <w:r w:rsidRPr="00284C90">
              <w:t>Essential Climate Variables</w:t>
            </w:r>
          </w:p>
        </w:tc>
      </w:tr>
      <w:tr w:rsidR="00E97F8B" w:rsidRPr="00284C90" w14:paraId="39D5D2AA" w14:textId="77777777" w:rsidTr="00165501">
        <w:tc>
          <w:tcPr>
            <w:tcW w:w="2689" w:type="dxa"/>
          </w:tcPr>
          <w:p w14:paraId="08E56815" w14:textId="77777777" w:rsidR="00E97F8B" w:rsidRPr="00284C90" w:rsidRDefault="00E97F8B" w:rsidP="00E97F8B">
            <w:r w:rsidRPr="00284C90">
              <w:t xml:space="preserve">EO </w:t>
            </w:r>
          </w:p>
        </w:tc>
        <w:tc>
          <w:tcPr>
            <w:tcW w:w="7047" w:type="dxa"/>
          </w:tcPr>
          <w:p w14:paraId="63D69317" w14:textId="77777777" w:rsidR="00E97F8B" w:rsidRPr="00284C90" w:rsidRDefault="00E97F8B" w:rsidP="00E97F8B">
            <w:r w:rsidRPr="00284C90">
              <w:t>Earth Observation</w:t>
            </w:r>
          </w:p>
        </w:tc>
      </w:tr>
      <w:tr w:rsidR="00E97F8B" w:rsidRPr="00284C90" w14:paraId="5EC260BD" w14:textId="77777777" w:rsidTr="00165501">
        <w:tc>
          <w:tcPr>
            <w:tcW w:w="2689" w:type="dxa"/>
          </w:tcPr>
          <w:p w14:paraId="5AFFA085" w14:textId="77777777" w:rsidR="00E97F8B" w:rsidRPr="00284C90" w:rsidRDefault="00E97F8B" w:rsidP="00222F20">
            <w:r w:rsidRPr="00284C90">
              <w:t xml:space="preserve">ESA </w:t>
            </w:r>
          </w:p>
        </w:tc>
        <w:tc>
          <w:tcPr>
            <w:tcW w:w="7047" w:type="dxa"/>
          </w:tcPr>
          <w:p w14:paraId="1BBDE336" w14:textId="77777777" w:rsidR="00E97F8B" w:rsidRPr="00284C90" w:rsidRDefault="00E97F8B" w:rsidP="00222F20">
            <w:r w:rsidRPr="00284C90">
              <w:t>European Space Agency</w:t>
            </w:r>
          </w:p>
        </w:tc>
      </w:tr>
      <w:tr w:rsidR="00E97F8B" w:rsidRPr="00284C90" w14:paraId="524F6900" w14:textId="77777777" w:rsidTr="00165501">
        <w:tc>
          <w:tcPr>
            <w:tcW w:w="2689" w:type="dxa"/>
          </w:tcPr>
          <w:p w14:paraId="62060F7F" w14:textId="77777777" w:rsidR="00E97F8B" w:rsidRPr="00284C90" w:rsidRDefault="00E97F8B" w:rsidP="00E97F8B">
            <w:r w:rsidRPr="00284C90">
              <w:t xml:space="preserve">EUMETSAT  </w:t>
            </w:r>
          </w:p>
        </w:tc>
        <w:tc>
          <w:tcPr>
            <w:tcW w:w="7047" w:type="dxa"/>
          </w:tcPr>
          <w:p w14:paraId="1D8D5700" w14:textId="77777777" w:rsidR="00E97F8B" w:rsidRPr="00284C90" w:rsidRDefault="00E97F8B" w:rsidP="00E97F8B">
            <w:r w:rsidRPr="00284C90">
              <w:t>European Organisation for the Exploitation of Meteorological Satellites</w:t>
            </w:r>
          </w:p>
        </w:tc>
      </w:tr>
      <w:tr w:rsidR="00E97F8B" w:rsidRPr="00284C90" w14:paraId="5D1DFBC3" w14:textId="77777777" w:rsidTr="00165501">
        <w:tc>
          <w:tcPr>
            <w:tcW w:w="2689" w:type="dxa"/>
          </w:tcPr>
          <w:p w14:paraId="4B7C0236" w14:textId="77777777" w:rsidR="00E97F8B" w:rsidRPr="00284C90" w:rsidRDefault="00E97F8B" w:rsidP="00E97F8B">
            <w:r w:rsidRPr="00284C90">
              <w:t xml:space="preserve">FTP </w:t>
            </w:r>
          </w:p>
        </w:tc>
        <w:tc>
          <w:tcPr>
            <w:tcW w:w="7047" w:type="dxa"/>
          </w:tcPr>
          <w:p w14:paraId="6F6DA9F4" w14:textId="77777777" w:rsidR="00E97F8B" w:rsidRPr="00284C90" w:rsidRDefault="00E97F8B" w:rsidP="00E97F8B">
            <w:r w:rsidRPr="00284C90">
              <w:t>File Transfer Protocol</w:t>
            </w:r>
          </w:p>
        </w:tc>
      </w:tr>
      <w:tr w:rsidR="00E97F8B" w:rsidRPr="00284C90" w14:paraId="31F55C9F" w14:textId="77777777" w:rsidTr="00165501">
        <w:tc>
          <w:tcPr>
            <w:tcW w:w="2689" w:type="dxa"/>
          </w:tcPr>
          <w:p w14:paraId="62504712" w14:textId="77777777" w:rsidR="00E97F8B" w:rsidRPr="00284C90" w:rsidRDefault="00E97F8B" w:rsidP="00E97F8B">
            <w:r w:rsidRPr="00284C90">
              <w:t xml:space="preserve">GAC </w:t>
            </w:r>
          </w:p>
        </w:tc>
        <w:tc>
          <w:tcPr>
            <w:tcW w:w="7047" w:type="dxa"/>
          </w:tcPr>
          <w:p w14:paraId="3CC37892" w14:textId="77777777" w:rsidR="00E97F8B" w:rsidRPr="00284C90" w:rsidRDefault="00E97F8B" w:rsidP="00E97F8B">
            <w:r w:rsidRPr="00284C90">
              <w:t>Global Area Coverage</w:t>
            </w:r>
          </w:p>
        </w:tc>
      </w:tr>
      <w:tr w:rsidR="00E97F8B" w:rsidRPr="00284C90" w14:paraId="00EB5C5C" w14:textId="77777777" w:rsidTr="00165501">
        <w:tc>
          <w:tcPr>
            <w:tcW w:w="2689" w:type="dxa"/>
          </w:tcPr>
          <w:p w14:paraId="2CEF0299" w14:textId="77777777" w:rsidR="00E97F8B" w:rsidRPr="00284C90" w:rsidRDefault="00E97F8B" w:rsidP="00E97F8B">
            <w:r w:rsidRPr="00284C90">
              <w:t xml:space="preserve">HTTP </w:t>
            </w:r>
          </w:p>
        </w:tc>
        <w:tc>
          <w:tcPr>
            <w:tcW w:w="7047" w:type="dxa"/>
          </w:tcPr>
          <w:p w14:paraId="68438251" w14:textId="77777777" w:rsidR="00E97F8B" w:rsidRPr="00284C90" w:rsidRDefault="00E97F8B" w:rsidP="00E97F8B">
            <w:r w:rsidRPr="00284C90">
              <w:t>Hypertext Transfer Protocol</w:t>
            </w:r>
          </w:p>
        </w:tc>
      </w:tr>
      <w:tr w:rsidR="00E97F8B" w:rsidRPr="00284C90" w14:paraId="3B8D8FC3" w14:textId="77777777" w:rsidTr="00165501">
        <w:tc>
          <w:tcPr>
            <w:tcW w:w="2689" w:type="dxa"/>
          </w:tcPr>
          <w:p w14:paraId="6042DD5B" w14:textId="77777777" w:rsidR="00E97F8B" w:rsidRPr="00284C90" w:rsidRDefault="00E97F8B" w:rsidP="00E97F8B">
            <w:r w:rsidRPr="00284C90">
              <w:t xml:space="preserve">IDEPIX </w:t>
            </w:r>
          </w:p>
        </w:tc>
        <w:tc>
          <w:tcPr>
            <w:tcW w:w="7047" w:type="dxa"/>
          </w:tcPr>
          <w:p w14:paraId="0032E526" w14:textId="77777777" w:rsidR="00E97F8B" w:rsidRPr="00284C90" w:rsidRDefault="00E97F8B" w:rsidP="00E97F8B">
            <w:r w:rsidRPr="00284C90">
              <w:t>Identification of Pixel properties</w:t>
            </w:r>
          </w:p>
        </w:tc>
      </w:tr>
      <w:tr w:rsidR="00E97F8B" w:rsidRPr="00284C90" w14:paraId="3DEA1089" w14:textId="77777777" w:rsidTr="00165501">
        <w:tc>
          <w:tcPr>
            <w:tcW w:w="2689" w:type="dxa"/>
          </w:tcPr>
          <w:p w14:paraId="40D10515" w14:textId="77777777" w:rsidR="00E97F8B" w:rsidRPr="00284C90" w:rsidRDefault="00E97F8B" w:rsidP="00E97F8B">
            <w:r w:rsidRPr="00284C90">
              <w:t xml:space="preserve">IDL </w:t>
            </w:r>
          </w:p>
        </w:tc>
        <w:tc>
          <w:tcPr>
            <w:tcW w:w="7047" w:type="dxa"/>
          </w:tcPr>
          <w:p w14:paraId="2DBCC54E" w14:textId="77777777" w:rsidR="00E97F8B" w:rsidRPr="00284C90" w:rsidRDefault="00E97F8B" w:rsidP="00E97F8B">
            <w:r w:rsidRPr="00284C90">
              <w:t>Interactive Data Language</w:t>
            </w:r>
          </w:p>
        </w:tc>
      </w:tr>
      <w:tr w:rsidR="00E97F8B" w:rsidRPr="00284C90" w14:paraId="1EBD6EB0" w14:textId="77777777" w:rsidTr="00165501">
        <w:tc>
          <w:tcPr>
            <w:tcW w:w="2689" w:type="dxa"/>
          </w:tcPr>
          <w:p w14:paraId="57893162" w14:textId="77777777" w:rsidR="00E97F8B" w:rsidRPr="00284C90" w:rsidRDefault="00E97F8B" w:rsidP="00E97F8B">
            <w:r w:rsidRPr="00284C90">
              <w:t xml:space="preserve">IOP </w:t>
            </w:r>
          </w:p>
        </w:tc>
        <w:tc>
          <w:tcPr>
            <w:tcW w:w="7047" w:type="dxa"/>
          </w:tcPr>
          <w:p w14:paraId="45385FBB" w14:textId="77777777" w:rsidR="00E97F8B" w:rsidRPr="00284C90" w:rsidRDefault="00E97F8B" w:rsidP="00E97F8B">
            <w:r w:rsidRPr="00284C90">
              <w:t>Inherent Optical Property</w:t>
            </w:r>
          </w:p>
        </w:tc>
      </w:tr>
      <w:tr w:rsidR="00E97F8B" w:rsidRPr="00284C90" w14:paraId="22A2A9B6" w14:textId="77777777" w:rsidTr="00165501">
        <w:tc>
          <w:tcPr>
            <w:tcW w:w="2689" w:type="dxa"/>
          </w:tcPr>
          <w:p w14:paraId="644C2309" w14:textId="77777777" w:rsidR="00E97F8B" w:rsidRPr="00284C90" w:rsidRDefault="00E97F8B" w:rsidP="00E97F8B">
            <w:proofErr w:type="spellStart"/>
            <w:r w:rsidRPr="00284C90">
              <w:t>Kd</w:t>
            </w:r>
            <w:proofErr w:type="spellEnd"/>
            <w:r w:rsidRPr="00284C90">
              <w:t xml:space="preserve"> </w:t>
            </w:r>
          </w:p>
        </w:tc>
        <w:tc>
          <w:tcPr>
            <w:tcW w:w="7047" w:type="dxa"/>
          </w:tcPr>
          <w:p w14:paraId="57E90CF3" w14:textId="77777777" w:rsidR="00E97F8B" w:rsidRPr="00284C90" w:rsidRDefault="00E97F8B" w:rsidP="00E97F8B">
            <w:r w:rsidRPr="00284C90">
              <w:t>Diffuse attenuation coefficient</w:t>
            </w:r>
          </w:p>
        </w:tc>
      </w:tr>
      <w:tr w:rsidR="00E97F8B" w:rsidRPr="00284C90" w14:paraId="1753E625" w14:textId="77777777" w:rsidTr="00165501">
        <w:tc>
          <w:tcPr>
            <w:tcW w:w="2689" w:type="dxa"/>
          </w:tcPr>
          <w:p w14:paraId="55556004" w14:textId="77777777" w:rsidR="00E97F8B" w:rsidRPr="00284C90" w:rsidRDefault="00E97F8B" w:rsidP="00E97F8B">
            <w:r w:rsidRPr="00284C90">
              <w:t xml:space="preserve">LAC </w:t>
            </w:r>
          </w:p>
        </w:tc>
        <w:tc>
          <w:tcPr>
            <w:tcW w:w="7047" w:type="dxa"/>
          </w:tcPr>
          <w:p w14:paraId="47515C6F" w14:textId="77777777" w:rsidR="00E97F8B" w:rsidRPr="00284C90" w:rsidRDefault="00E97F8B" w:rsidP="00E97F8B">
            <w:r w:rsidRPr="00284C90">
              <w:t>Local Area Coverage</w:t>
            </w:r>
          </w:p>
        </w:tc>
      </w:tr>
      <w:tr w:rsidR="00E97F8B" w:rsidRPr="00284C90" w14:paraId="51C31EF2" w14:textId="77777777" w:rsidTr="00165501">
        <w:tc>
          <w:tcPr>
            <w:tcW w:w="2689" w:type="dxa"/>
          </w:tcPr>
          <w:p w14:paraId="08B0C86D" w14:textId="77777777" w:rsidR="00E97F8B" w:rsidRPr="00284C90" w:rsidRDefault="00E97F8B" w:rsidP="00E97F8B">
            <w:r w:rsidRPr="00284C90">
              <w:t xml:space="preserve">MERIS </w:t>
            </w:r>
          </w:p>
        </w:tc>
        <w:tc>
          <w:tcPr>
            <w:tcW w:w="7047" w:type="dxa"/>
          </w:tcPr>
          <w:p w14:paraId="0105ACCF" w14:textId="77777777" w:rsidR="00E97F8B" w:rsidRPr="00284C90" w:rsidRDefault="00E97F8B" w:rsidP="00E97F8B">
            <w:r w:rsidRPr="00284C90">
              <w:t>Medium Resolution Imaging Spectrometer</w:t>
            </w:r>
          </w:p>
        </w:tc>
      </w:tr>
      <w:tr w:rsidR="00E97F8B" w:rsidRPr="00284C90" w14:paraId="3C005C64" w14:textId="77777777" w:rsidTr="00165501">
        <w:tc>
          <w:tcPr>
            <w:tcW w:w="2689" w:type="dxa"/>
          </w:tcPr>
          <w:p w14:paraId="45870806" w14:textId="77777777" w:rsidR="00E97F8B" w:rsidRPr="00284C90" w:rsidRDefault="00E97F8B" w:rsidP="00222F20">
            <w:r w:rsidRPr="00284C90">
              <w:t xml:space="preserve">MODIS </w:t>
            </w:r>
          </w:p>
        </w:tc>
        <w:tc>
          <w:tcPr>
            <w:tcW w:w="7047" w:type="dxa"/>
          </w:tcPr>
          <w:p w14:paraId="684BB8E0" w14:textId="77777777" w:rsidR="00E97F8B" w:rsidRPr="00284C90" w:rsidRDefault="00E97F8B" w:rsidP="00222F20">
            <w:r w:rsidRPr="00284C90">
              <w:t>Moderate Resolution Imaging Spectroradiometer</w:t>
            </w:r>
          </w:p>
        </w:tc>
      </w:tr>
      <w:tr w:rsidR="00E97F8B" w:rsidRPr="00284C90" w14:paraId="052FC7E2" w14:textId="77777777" w:rsidTr="00165501">
        <w:tc>
          <w:tcPr>
            <w:tcW w:w="2689" w:type="dxa"/>
          </w:tcPr>
          <w:p w14:paraId="74E53B32" w14:textId="77777777" w:rsidR="00E97F8B" w:rsidRPr="00284C90" w:rsidRDefault="00E97F8B" w:rsidP="00E97F8B">
            <w:r w:rsidRPr="00284C90">
              <w:t xml:space="preserve">NASA </w:t>
            </w:r>
          </w:p>
        </w:tc>
        <w:tc>
          <w:tcPr>
            <w:tcW w:w="7047" w:type="dxa"/>
          </w:tcPr>
          <w:p w14:paraId="191CE953" w14:textId="77777777" w:rsidR="00E97F8B" w:rsidRPr="00284C90" w:rsidRDefault="00E97F8B" w:rsidP="00E97F8B">
            <w:r w:rsidRPr="00284C90">
              <w:t>National Aeronautics and Space Administration</w:t>
            </w:r>
          </w:p>
        </w:tc>
      </w:tr>
      <w:tr w:rsidR="00E97F8B" w:rsidRPr="00284C90" w14:paraId="0C91CCB8" w14:textId="77777777" w:rsidTr="00165501">
        <w:tc>
          <w:tcPr>
            <w:tcW w:w="2689" w:type="dxa"/>
          </w:tcPr>
          <w:p w14:paraId="1513DB75" w14:textId="77777777" w:rsidR="00E97F8B" w:rsidRPr="00284C90" w:rsidRDefault="00E97F8B" w:rsidP="00E97F8B">
            <w:r w:rsidRPr="00284C90">
              <w:t xml:space="preserve">NetCDF </w:t>
            </w:r>
          </w:p>
        </w:tc>
        <w:tc>
          <w:tcPr>
            <w:tcW w:w="7047" w:type="dxa"/>
          </w:tcPr>
          <w:p w14:paraId="35D6CD61" w14:textId="77777777" w:rsidR="00E97F8B" w:rsidRPr="00284C90" w:rsidRDefault="00E97F8B" w:rsidP="00E97F8B">
            <w:r w:rsidRPr="00284C90">
              <w:t>network Common Data Form</w:t>
            </w:r>
          </w:p>
        </w:tc>
      </w:tr>
      <w:tr w:rsidR="00E97F8B" w:rsidRPr="00284C90" w14:paraId="3955EE6D" w14:textId="77777777" w:rsidTr="00165501">
        <w:tc>
          <w:tcPr>
            <w:tcW w:w="2689" w:type="dxa"/>
          </w:tcPr>
          <w:p w14:paraId="50677773" w14:textId="77777777" w:rsidR="00E97F8B" w:rsidRPr="00284C90" w:rsidRDefault="00E97F8B" w:rsidP="00E97F8B">
            <w:r w:rsidRPr="00284C90">
              <w:t xml:space="preserve">NOAA </w:t>
            </w:r>
          </w:p>
        </w:tc>
        <w:tc>
          <w:tcPr>
            <w:tcW w:w="7047" w:type="dxa"/>
          </w:tcPr>
          <w:p w14:paraId="2C5E50FE" w14:textId="77777777" w:rsidR="00E97F8B" w:rsidRPr="00284C90" w:rsidRDefault="00E97F8B" w:rsidP="00E97F8B">
            <w:r w:rsidRPr="00284C90">
              <w:t>National Oceanic and Atmospheric Administration</w:t>
            </w:r>
          </w:p>
        </w:tc>
      </w:tr>
      <w:tr w:rsidR="00E97F8B" w:rsidRPr="00284C90" w14:paraId="1FA7E68A" w14:textId="77777777" w:rsidTr="00165501">
        <w:tc>
          <w:tcPr>
            <w:tcW w:w="2689" w:type="dxa"/>
          </w:tcPr>
          <w:p w14:paraId="30A89062" w14:textId="77777777" w:rsidR="00E97F8B" w:rsidRPr="00284C90" w:rsidRDefault="00E97F8B" w:rsidP="00E97F8B">
            <w:r w:rsidRPr="00284C90">
              <w:t xml:space="preserve">Obs4MIPs </w:t>
            </w:r>
          </w:p>
        </w:tc>
        <w:tc>
          <w:tcPr>
            <w:tcW w:w="7047" w:type="dxa"/>
          </w:tcPr>
          <w:p w14:paraId="4DB7CFB3" w14:textId="77777777" w:rsidR="00E97F8B" w:rsidRPr="00284C90" w:rsidRDefault="00E97F8B" w:rsidP="00E97F8B">
            <w:r w:rsidRPr="00284C90">
              <w:t>Observations for Model Intercomparisons Project</w:t>
            </w:r>
          </w:p>
        </w:tc>
      </w:tr>
      <w:tr w:rsidR="00E97F8B" w:rsidRPr="00284C90" w14:paraId="2CDBECFC" w14:textId="77777777" w:rsidTr="00165501">
        <w:tc>
          <w:tcPr>
            <w:tcW w:w="2689" w:type="dxa"/>
          </w:tcPr>
          <w:p w14:paraId="0743EDD0" w14:textId="77777777" w:rsidR="00E97F8B" w:rsidRPr="00284C90" w:rsidRDefault="00E97F8B" w:rsidP="00222F20">
            <w:r w:rsidRPr="00284C90">
              <w:t xml:space="preserve">OC-CCI </w:t>
            </w:r>
          </w:p>
        </w:tc>
        <w:tc>
          <w:tcPr>
            <w:tcW w:w="7047" w:type="dxa"/>
          </w:tcPr>
          <w:p w14:paraId="54070872" w14:textId="77777777" w:rsidR="00E97F8B" w:rsidRPr="00284C90" w:rsidRDefault="00E97F8B" w:rsidP="00222F20">
            <w:r w:rsidRPr="00284C90">
              <w:t>Ocean Colour Climate Change Initiative (CCI)</w:t>
            </w:r>
          </w:p>
        </w:tc>
      </w:tr>
      <w:tr w:rsidR="00E97F8B" w:rsidRPr="00284C90" w14:paraId="29A912AC" w14:textId="77777777" w:rsidTr="00165501">
        <w:tc>
          <w:tcPr>
            <w:tcW w:w="2689" w:type="dxa"/>
          </w:tcPr>
          <w:p w14:paraId="0C1F44C9" w14:textId="77777777" w:rsidR="00E97F8B" w:rsidRPr="00284C90" w:rsidRDefault="00E97F8B" w:rsidP="00E97F8B">
            <w:r w:rsidRPr="00284C90">
              <w:t xml:space="preserve">OCI, OCI2, OC2, and </w:t>
            </w:r>
            <w:proofErr w:type="spellStart"/>
            <w:r w:rsidRPr="00284C90">
              <w:t>OCx</w:t>
            </w:r>
            <w:proofErr w:type="spellEnd"/>
            <w:r w:rsidRPr="00284C90">
              <w:t xml:space="preserve"> </w:t>
            </w:r>
          </w:p>
        </w:tc>
        <w:tc>
          <w:tcPr>
            <w:tcW w:w="7047" w:type="dxa"/>
          </w:tcPr>
          <w:p w14:paraId="269E8034" w14:textId="20165295" w:rsidR="00E97F8B" w:rsidRPr="00284C90" w:rsidRDefault="00E97F8B" w:rsidP="00E97F8B">
            <w:r>
              <w:t>Ocean colour algorithms</w:t>
            </w:r>
          </w:p>
        </w:tc>
      </w:tr>
      <w:tr w:rsidR="00E97F8B" w:rsidRPr="00284C90" w14:paraId="3A768A63" w14:textId="77777777" w:rsidTr="00165501">
        <w:tc>
          <w:tcPr>
            <w:tcW w:w="2689" w:type="dxa"/>
          </w:tcPr>
          <w:p w14:paraId="563E2AC6" w14:textId="77777777" w:rsidR="00E97F8B" w:rsidRPr="00284C90" w:rsidRDefault="00E97F8B" w:rsidP="00222F20">
            <w:r w:rsidRPr="00284C90">
              <w:t xml:space="preserve">OLCI </w:t>
            </w:r>
          </w:p>
        </w:tc>
        <w:tc>
          <w:tcPr>
            <w:tcW w:w="7047" w:type="dxa"/>
          </w:tcPr>
          <w:p w14:paraId="29FBC30D" w14:textId="77777777" w:rsidR="00E97F8B" w:rsidRPr="00284C90" w:rsidRDefault="00E97F8B" w:rsidP="00222F20">
            <w:r w:rsidRPr="00284C90">
              <w:t>Ocean and Land Colour Instrument</w:t>
            </w:r>
          </w:p>
        </w:tc>
      </w:tr>
      <w:tr w:rsidR="00E97F8B" w:rsidRPr="00284C90" w14:paraId="65CDA95B" w14:textId="77777777" w:rsidTr="00165501">
        <w:tc>
          <w:tcPr>
            <w:tcW w:w="2689" w:type="dxa"/>
          </w:tcPr>
          <w:p w14:paraId="70A7C86F" w14:textId="77777777" w:rsidR="00E97F8B" w:rsidRPr="00284C90" w:rsidRDefault="00E97F8B" w:rsidP="00E97F8B">
            <w:r w:rsidRPr="00284C90">
              <w:t xml:space="preserve">OPeNDAP </w:t>
            </w:r>
          </w:p>
        </w:tc>
        <w:tc>
          <w:tcPr>
            <w:tcW w:w="7047" w:type="dxa"/>
          </w:tcPr>
          <w:p w14:paraId="6FC14DAC" w14:textId="77777777" w:rsidR="00E97F8B" w:rsidRPr="00284C90" w:rsidRDefault="00E97F8B" w:rsidP="00E97F8B">
            <w:r w:rsidRPr="00284C90">
              <w:t>Open-source Project for a Network Data Access Protocol</w:t>
            </w:r>
          </w:p>
        </w:tc>
      </w:tr>
      <w:tr w:rsidR="00E97F8B" w:rsidRPr="00284C90" w14:paraId="66748780" w14:textId="77777777" w:rsidTr="00165501">
        <w:tc>
          <w:tcPr>
            <w:tcW w:w="2689" w:type="dxa"/>
          </w:tcPr>
          <w:p w14:paraId="1DE6FB3A" w14:textId="77777777" w:rsidR="00E97F8B" w:rsidRPr="00284C90" w:rsidRDefault="00E97F8B" w:rsidP="00E97F8B">
            <w:r w:rsidRPr="00284C90">
              <w:t xml:space="preserve">PVASR </w:t>
            </w:r>
          </w:p>
        </w:tc>
        <w:tc>
          <w:tcPr>
            <w:tcW w:w="7047" w:type="dxa"/>
          </w:tcPr>
          <w:p w14:paraId="41409A84" w14:textId="77777777" w:rsidR="00E97F8B" w:rsidRPr="00284C90" w:rsidRDefault="00E97F8B" w:rsidP="00E97F8B">
            <w:r w:rsidRPr="00284C90">
              <w:t>Product Validation &amp; Algorithm Selection Report</w:t>
            </w:r>
          </w:p>
        </w:tc>
      </w:tr>
      <w:tr w:rsidR="00E97F8B" w:rsidRPr="00284C90" w14:paraId="21585550" w14:textId="77777777" w:rsidTr="00165501">
        <w:tc>
          <w:tcPr>
            <w:tcW w:w="2689" w:type="dxa"/>
          </w:tcPr>
          <w:p w14:paraId="1F7F39A1" w14:textId="77777777" w:rsidR="00E97F8B" w:rsidRPr="00284C90" w:rsidRDefault="00E97F8B" w:rsidP="00E97F8B">
            <w:r w:rsidRPr="00284C90">
              <w:t xml:space="preserve">QAA </w:t>
            </w:r>
          </w:p>
        </w:tc>
        <w:tc>
          <w:tcPr>
            <w:tcW w:w="7047" w:type="dxa"/>
          </w:tcPr>
          <w:p w14:paraId="6ED2A030" w14:textId="77777777" w:rsidR="00E97F8B" w:rsidRPr="00284C90" w:rsidRDefault="00E97F8B" w:rsidP="00E97F8B">
            <w:r w:rsidRPr="00284C90">
              <w:t>Quasi-Analytical algorithm</w:t>
            </w:r>
          </w:p>
        </w:tc>
      </w:tr>
      <w:tr w:rsidR="00E97F8B" w:rsidRPr="00284C90" w14:paraId="18764DBE" w14:textId="77777777" w:rsidTr="00165501">
        <w:tc>
          <w:tcPr>
            <w:tcW w:w="2689" w:type="dxa"/>
          </w:tcPr>
          <w:p w14:paraId="54CDABE9" w14:textId="77777777" w:rsidR="00E97F8B" w:rsidRPr="00284C90" w:rsidRDefault="00E97F8B" w:rsidP="00E97F8B">
            <w:r w:rsidRPr="00284C90">
              <w:t xml:space="preserve">RMS </w:t>
            </w:r>
          </w:p>
        </w:tc>
        <w:tc>
          <w:tcPr>
            <w:tcW w:w="7047" w:type="dxa"/>
          </w:tcPr>
          <w:p w14:paraId="7148FF47" w14:textId="77777777" w:rsidR="00E97F8B" w:rsidRPr="00284C90" w:rsidRDefault="00E97F8B" w:rsidP="00E97F8B">
            <w:r w:rsidRPr="00284C90">
              <w:t>Root mean squared</w:t>
            </w:r>
          </w:p>
        </w:tc>
      </w:tr>
      <w:tr w:rsidR="00E97F8B" w:rsidRPr="00284C90" w14:paraId="473B72B8" w14:textId="77777777" w:rsidTr="00165501">
        <w:tc>
          <w:tcPr>
            <w:tcW w:w="2689" w:type="dxa"/>
          </w:tcPr>
          <w:p w14:paraId="0D912ABF" w14:textId="77777777" w:rsidR="00E97F8B" w:rsidRPr="00284C90" w:rsidRDefault="00E97F8B" w:rsidP="00E97F8B">
            <w:r w:rsidRPr="00284C90">
              <w:t xml:space="preserve">RMSD </w:t>
            </w:r>
          </w:p>
        </w:tc>
        <w:tc>
          <w:tcPr>
            <w:tcW w:w="7047" w:type="dxa"/>
          </w:tcPr>
          <w:p w14:paraId="1521A81F" w14:textId="77777777" w:rsidR="00E97F8B" w:rsidRPr="00284C90" w:rsidRDefault="00E97F8B" w:rsidP="00E97F8B">
            <w:r w:rsidRPr="00284C90">
              <w:t>Root mean squared deviation</w:t>
            </w:r>
          </w:p>
        </w:tc>
      </w:tr>
      <w:tr w:rsidR="00E97F8B" w:rsidRPr="00284C90" w14:paraId="4D3BF7F4" w14:textId="77777777" w:rsidTr="00165501">
        <w:tc>
          <w:tcPr>
            <w:tcW w:w="2689" w:type="dxa"/>
          </w:tcPr>
          <w:p w14:paraId="4EACE54B" w14:textId="77777777" w:rsidR="00E97F8B" w:rsidRPr="00284C90" w:rsidRDefault="00E97F8B" w:rsidP="00E97F8B">
            <w:r w:rsidRPr="00284C90">
              <w:t xml:space="preserve">RMSE </w:t>
            </w:r>
          </w:p>
        </w:tc>
        <w:tc>
          <w:tcPr>
            <w:tcW w:w="7047" w:type="dxa"/>
          </w:tcPr>
          <w:p w14:paraId="59E55007" w14:textId="77777777" w:rsidR="00E97F8B" w:rsidRPr="00284C90" w:rsidRDefault="00E97F8B" w:rsidP="00E97F8B">
            <w:r w:rsidRPr="00284C90">
              <w:t xml:space="preserve">Root mean square </w:t>
            </w:r>
            <w:r>
              <w:t>Error</w:t>
            </w:r>
          </w:p>
        </w:tc>
      </w:tr>
      <w:tr w:rsidR="00E97F8B" w:rsidRPr="00284C90" w14:paraId="20DE2FC6" w14:textId="77777777" w:rsidTr="00165501">
        <w:tc>
          <w:tcPr>
            <w:tcW w:w="2689" w:type="dxa"/>
          </w:tcPr>
          <w:p w14:paraId="10A43C90" w14:textId="77777777" w:rsidR="00E97F8B" w:rsidRPr="00284C90" w:rsidRDefault="00E97F8B" w:rsidP="00E97F8B">
            <w:r w:rsidRPr="00284C90">
              <w:t xml:space="preserve">Rrs </w:t>
            </w:r>
          </w:p>
        </w:tc>
        <w:tc>
          <w:tcPr>
            <w:tcW w:w="7047" w:type="dxa"/>
          </w:tcPr>
          <w:p w14:paraId="07B40987" w14:textId="77777777" w:rsidR="00E97F8B" w:rsidRPr="00284C90" w:rsidRDefault="00E97F8B" w:rsidP="00E97F8B">
            <w:r w:rsidRPr="00284C90">
              <w:t>Remote sensing reflectance</w:t>
            </w:r>
          </w:p>
        </w:tc>
      </w:tr>
      <w:tr w:rsidR="00E97F8B" w:rsidRPr="00284C90" w14:paraId="207B7B10" w14:textId="77777777" w:rsidTr="00165501">
        <w:tc>
          <w:tcPr>
            <w:tcW w:w="2689" w:type="dxa"/>
          </w:tcPr>
          <w:p w14:paraId="06DB8D75" w14:textId="77777777" w:rsidR="00E97F8B" w:rsidRPr="00284C90" w:rsidRDefault="00E97F8B" w:rsidP="00E97F8B">
            <w:r w:rsidRPr="00284C90">
              <w:t xml:space="preserve">SeaDAS </w:t>
            </w:r>
          </w:p>
        </w:tc>
        <w:tc>
          <w:tcPr>
            <w:tcW w:w="7047" w:type="dxa"/>
          </w:tcPr>
          <w:p w14:paraId="2FCE82C5" w14:textId="77777777" w:rsidR="00E97F8B" w:rsidRPr="00284C90" w:rsidRDefault="00E97F8B" w:rsidP="00E97F8B">
            <w:r w:rsidRPr="00284C90">
              <w:t xml:space="preserve">Sensor (SeaWiFS) Data Analysis System  </w:t>
            </w:r>
          </w:p>
        </w:tc>
      </w:tr>
      <w:tr w:rsidR="00E97F8B" w:rsidRPr="00284C90" w14:paraId="216D9883" w14:textId="77777777" w:rsidTr="00165501">
        <w:tc>
          <w:tcPr>
            <w:tcW w:w="2689" w:type="dxa"/>
          </w:tcPr>
          <w:p w14:paraId="3C2CD0D5" w14:textId="77777777" w:rsidR="00E97F8B" w:rsidRPr="00284C90" w:rsidRDefault="00E97F8B" w:rsidP="00222F20">
            <w:r w:rsidRPr="00284C90">
              <w:t xml:space="preserve">SeaWiFS </w:t>
            </w:r>
          </w:p>
        </w:tc>
        <w:tc>
          <w:tcPr>
            <w:tcW w:w="7047" w:type="dxa"/>
          </w:tcPr>
          <w:p w14:paraId="1E5441D0" w14:textId="77777777" w:rsidR="00E97F8B" w:rsidRPr="00284C90" w:rsidRDefault="00E97F8B" w:rsidP="00222F20">
            <w:r w:rsidRPr="00284C90">
              <w:t>Sea-viewing Wide Field-of-view Sensor</w:t>
            </w:r>
          </w:p>
        </w:tc>
      </w:tr>
      <w:tr w:rsidR="00E97F8B" w:rsidRPr="00284C90" w14:paraId="1FBD84D9" w14:textId="77777777" w:rsidTr="00165501">
        <w:tc>
          <w:tcPr>
            <w:tcW w:w="2689" w:type="dxa"/>
          </w:tcPr>
          <w:p w14:paraId="0480AC2A" w14:textId="77777777" w:rsidR="00E97F8B" w:rsidRPr="00284C90" w:rsidRDefault="00E97F8B" w:rsidP="00E97F8B">
            <w:r w:rsidRPr="00284C90">
              <w:t xml:space="preserve">SNAP </w:t>
            </w:r>
          </w:p>
        </w:tc>
        <w:tc>
          <w:tcPr>
            <w:tcW w:w="7047" w:type="dxa"/>
          </w:tcPr>
          <w:p w14:paraId="5759812D" w14:textId="77777777" w:rsidR="00E97F8B" w:rsidRPr="00284C90" w:rsidRDefault="00E97F8B" w:rsidP="00E97F8B">
            <w:r w:rsidRPr="00284C90">
              <w:t>Sentinel Application Platform</w:t>
            </w:r>
          </w:p>
        </w:tc>
      </w:tr>
      <w:tr w:rsidR="00E97F8B" w:rsidRPr="00284C90" w14:paraId="004B7FEC" w14:textId="77777777" w:rsidTr="00165501">
        <w:tc>
          <w:tcPr>
            <w:tcW w:w="2689" w:type="dxa"/>
          </w:tcPr>
          <w:p w14:paraId="449E4915" w14:textId="77777777" w:rsidR="00E97F8B" w:rsidRPr="00284C90" w:rsidRDefault="00E97F8B" w:rsidP="00E97F8B">
            <w:r w:rsidRPr="00284C90">
              <w:t xml:space="preserve">VIIRS </w:t>
            </w:r>
          </w:p>
        </w:tc>
        <w:tc>
          <w:tcPr>
            <w:tcW w:w="7047" w:type="dxa"/>
          </w:tcPr>
          <w:p w14:paraId="076672B7" w14:textId="77777777" w:rsidR="00E97F8B" w:rsidRPr="00284C90" w:rsidRDefault="00E97F8B" w:rsidP="00E97F8B">
            <w:r w:rsidRPr="00284C90">
              <w:t>Visible Infrared Imaging Radiometer Suite</w:t>
            </w:r>
          </w:p>
        </w:tc>
      </w:tr>
      <w:tr w:rsidR="00E97F8B" w:rsidRPr="00284C90" w14:paraId="526B68AD" w14:textId="77777777" w:rsidTr="00165501">
        <w:tc>
          <w:tcPr>
            <w:tcW w:w="2689" w:type="dxa"/>
          </w:tcPr>
          <w:p w14:paraId="6B771F01" w14:textId="77777777" w:rsidR="00E97F8B" w:rsidRPr="00284C90" w:rsidRDefault="00E97F8B" w:rsidP="00E97F8B">
            <w:r w:rsidRPr="00284C90">
              <w:t xml:space="preserve">WMS/WCS </w:t>
            </w:r>
          </w:p>
        </w:tc>
        <w:tc>
          <w:tcPr>
            <w:tcW w:w="7047" w:type="dxa"/>
          </w:tcPr>
          <w:p w14:paraId="53ED51E4" w14:textId="77777777" w:rsidR="00E97F8B" w:rsidRPr="00284C90" w:rsidRDefault="00E97F8B" w:rsidP="00E97F8B">
            <w:r w:rsidRPr="00284C90">
              <w:t>Web Mapping Service/Web Coverage Service</w:t>
            </w:r>
          </w:p>
        </w:tc>
      </w:tr>
    </w:tbl>
    <w:p w14:paraId="0D19DB4D" w14:textId="1410E061" w:rsidR="00AE3C89" w:rsidRDefault="00300AA8" w:rsidP="00CD2A52">
      <w:pPr>
        <w:pStyle w:val="Heading1"/>
      </w:pPr>
      <w:bookmarkStart w:id="3" w:name="_Toc164757844"/>
      <w:r>
        <w:lastRenderedPageBreak/>
        <w:t xml:space="preserve">In </w:t>
      </w:r>
      <w:r w:rsidR="00FC63F4">
        <w:t>b</w:t>
      </w:r>
      <w:r>
        <w:t>rief</w:t>
      </w:r>
      <w:bookmarkEnd w:id="3"/>
    </w:p>
    <w:p w14:paraId="06DFC870" w14:textId="77777777" w:rsidR="00300AA8" w:rsidRPr="00300AA8" w:rsidRDefault="00300AA8" w:rsidP="00CD2A52">
      <w:pPr>
        <w:pStyle w:val="Heading2"/>
      </w:pPr>
      <w:bookmarkStart w:id="4" w:name="__RefHeading__99_1040135144"/>
      <w:bookmarkStart w:id="5" w:name="_Toc117658914"/>
      <w:bookmarkStart w:id="6" w:name="_Toc164757845"/>
      <w:r w:rsidRPr="00300AA8">
        <w:t>What are these data and what are they intended for?</w:t>
      </w:r>
      <w:bookmarkEnd w:id="4"/>
      <w:bookmarkEnd w:id="5"/>
      <w:bookmarkEnd w:id="6"/>
    </w:p>
    <w:p w14:paraId="52191327" w14:textId="483AA9C0" w:rsidR="00300AA8" w:rsidRPr="00300AA8" w:rsidRDefault="00300AA8" w:rsidP="007F3313">
      <w:r>
        <w:t>The ESA Climate Change Initiative (CCI)</w:t>
      </w:r>
      <w:r w:rsidR="1EA2F071">
        <w:t xml:space="preserve"> pr</w:t>
      </w:r>
      <w:r>
        <w:t xml:space="preserve">ogramme is generating a set of validated, error-characterised, Essential Climate Variables (ECVs) from satellite observations. The programme consists of twenty-seven projects, each addressing a particular ECV, complemented by the </w:t>
      </w:r>
      <w:r w:rsidR="00257BDF">
        <w:t xml:space="preserve">ESA </w:t>
      </w:r>
      <w:r>
        <w:t>Climate Modelling User Group</w:t>
      </w:r>
      <w:r w:rsidR="00257BDF">
        <w:t xml:space="preserve"> CMUG)</w:t>
      </w:r>
      <w:r>
        <w:t xml:space="preserve">. </w:t>
      </w:r>
    </w:p>
    <w:p w14:paraId="2700AE4A" w14:textId="7335A49E" w:rsidR="00300AA8" w:rsidRPr="00300AA8" w:rsidRDefault="00300AA8" w:rsidP="007F3313">
      <w:r w:rsidRPr="00300AA8">
        <w:t>The Ocean Colour CCI (OC-CCI) began phase 1 in 2010 with 3 years of initial investigation, ramp up and production of first products, and continued in phase 2 with another 3 years of improvement and annual data releases until 2017</w:t>
      </w:r>
      <w:r w:rsidR="008541F8">
        <w:t xml:space="preserve">. </w:t>
      </w:r>
      <w:r w:rsidRPr="00300AA8">
        <w:t>During 2018 and the first quarter of 2019 the OC-CCI was maintained in an ‘interim mode’ with reduced funding to extend existing datasets (v3.1), research scientific advancement with a view to a future phase and produce a final reprocessing version (v4.2). In 2019 the OC-CCI project moved into the OC-CCI+ phase</w:t>
      </w:r>
      <w:r w:rsidR="008541F8">
        <w:t xml:space="preserve">. </w:t>
      </w:r>
      <w:r w:rsidRPr="00300AA8">
        <w:t>This is now focussing on scientific development around the merged multi-sensor record with a focus on OLCI data, product uncertainties, optical water types and algorithm optimisation.</w:t>
      </w:r>
    </w:p>
    <w:p w14:paraId="602B0EAB" w14:textId="31B393C2" w:rsidR="00300AA8" w:rsidRPr="00300AA8" w:rsidRDefault="00300AA8" w:rsidP="007F3313">
      <w:r w:rsidRPr="00300AA8">
        <w:t xml:space="preserve">The OC-CCI project provides ocean colour ECV data, with a focus on </w:t>
      </w:r>
      <w:r w:rsidR="00257BDF">
        <w:t xml:space="preserve">oceanic and shelf, so-called </w:t>
      </w:r>
      <w:r w:rsidR="00B310A2">
        <w:t>C</w:t>
      </w:r>
      <w:r w:rsidRPr="00300AA8">
        <w:t>ase 1</w:t>
      </w:r>
      <w:r w:rsidR="00257BDF">
        <w:t>,</w:t>
      </w:r>
      <w:r w:rsidRPr="00300AA8">
        <w:t xml:space="preserve"> waters</w:t>
      </w:r>
      <w:r w:rsidR="00257BDF">
        <w:t xml:space="preserve"> where the optical properties are determined by phytoplankton with other optical constituents co-varying with phytoplankton</w:t>
      </w:r>
      <w:r w:rsidRPr="00300AA8">
        <w:t>, which can be used, for example, in climate change prediction and assessment models</w:t>
      </w:r>
      <w:r w:rsidR="008541F8">
        <w:t xml:space="preserve">. </w:t>
      </w:r>
      <w:r w:rsidRPr="00300AA8">
        <w:t>OC-CCI aims to produce the highest quality data, not containing the very latest data, which may be adjusted in the light of recalibration or assessment</w:t>
      </w:r>
      <w:r w:rsidR="008541F8">
        <w:t xml:space="preserve">. </w:t>
      </w:r>
      <w:r w:rsidRPr="00300AA8">
        <w:t xml:space="preserve">The basic input data are typically calibrated level 1 or level 2, so OC-CCI is ultimately dependent on the controlling agency for the quality of the radiometric and spectral </w:t>
      </w:r>
      <w:r w:rsidR="00825F58" w:rsidRPr="00300AA8">
        <w:t>calibration and</w:t>
      </w:r>
      <w:r w:rsidRPr="00300AA8">
        <w:t xml:space="preserve"> does the best possible within that limitation.</w:t>
      </w:r>
    </w:p>
    <w:p w14:paraId="6EDEA264" w14:textId="77777777" w:rsidR="00300AA8" w:rsidRPr="00300AA8" w:rsidRDefault="00300AA8" w:rsidP="007F3313">
      <w:r w:rsidRPr="00300AA8">
        <w:t>The latest dataset (</w:t>
      </w:r>
      <w:r w:rsidR="00021F51">
        <w:fldChar w:fldCharType="begin"/>
      </w:r>
      <w:r w:rsidR="00021F51">
        <w:instrText>DOCPROPERTY "CCI_version" \* MERGEFORMAT</w:instrText>
      </w:r>
      <w:r w:rsidR="00021F51">
        <w:fldChar w:fldCharType="separate"/>
      </w:r>
      <w:r w:rsidRPr="00300AA8">
        <w:t>v6.0</w:t>
      </w:r>
      <w:r w:rsidR="00021F51">
        <w:fldChar w:fldCharType="end"/>
      </w:r>
      <w:r w:rsidRPr="00300AA8">
        <w:t>) is created by band-shifting and bias-correcting SeaWiFS, MODIS, VIIRS, Sentinel 3A and 3B OLCI data to match MERIS data, merging the datasets and computing per-pixel uncertainty estimates.</w:t>
      </w:r>
    </w:p>
    <w:p w14:paraId="0663B140" w14:textId="77777777" w:rsidR="00292387" w:rsidRPr="00C1140E" w:rsidRDefault="00292387" w:rsidP="00292387">
      <w:pPr>
        <w:pStyle w:val="Heading2"/>
      </w:pPr>
      <w:bookmarkStart w:id="7" w:name="__RefHeading___Toc12000_78844807"/>
      <w:bookmarkStart w:id="8" w:name="_Toc117658915"/>
      <w:bookmarkStart w:id="9" w:name="_Toc164757846"/>
      <w:r w:rsidRPr="00C1140E">
        <w:t>Where to get the data / how to get more?</w:t>
      </w:r>
      <w:bookmarkEnd w:id="9"/>
    </w:p>
    <w:p w14:paraId="39938A9D" w14:textId="77777777" w:rsidR="00292387" w:rsidRPr="00C1140E" w:rsidRDefault="00292387" w:rsidP="00292387">
      <w:pPr>
        <w:tabs>
          <w:tab w:val="left" w:pos="1312"/>
        </w:tabs>
      </w:pPr>
      <w:r w:rsidRPr="00C1140E">
        <w:t>All data are available by simple FTP and HTTP and additional, more advanced, data services such as Open Geospatial Consortium compliant WMS/WCS services and OPeNDAP are available</w:t>
      </w:r>
      <w:r>
        <w:t xml:space="preserve">. </w:t>
      </w:r>
      <w:r w:rsidRPr="00C1140E">
        <w:t>See the data product description page on the OC-CCI website for links to pages detailing these:</w:t>
      </w:r>
    </w:p>
    <w:p w14:paraId="6C3982DF" w14:textId="77777777" w:rsidR="00292387" w:rsidRPr="00C1140E" w:rsidRDefault="00021F51" w:rsidP="00292387">
      <w:pPr>
        <w:tabs>
          <w:tab w:val="left" w:pos="1312"/>
        </w:tabs>
      </w:pPr>
      <w:hyperlink r:id="rId15" w:history="1">
        <w:r w:rsidR="00292387" w:rsidRPr="00C1140E">
          <w:rPr>
            <w:rStyle w:val="Hyperlink"/>
          </w:rPr>
          <w:t>https://climate.esa.int/en/projects/ocean-colour/data/</w:t>
        </w:r>
      </w:hyperlink>
      <w:r w:rsidR="00292387" w:rsidRPr="00C1140E">
        <w:t xml:space="preserve"> </w:t>
      </w:r>
    </w:p>
    <w:p w14:paraId="755E9D0B" w14:textId="6312D683" w:rsidR="00292387" w:rsidRDefault="00292387" w:rsidP="00292387">
      <w:pPr>
        <w:tabs>
          <w:tab w:val="left" w:pos="1312"/>
        </w:tabs>
      </w:pPr>
      <w:r w:rsidRPr="00C1140E">
        <w:t>If you wish to acquire data by other means, please contact us (see “Where to get support?” below).</w:t>
      </w:r>
    </w:p>
    <w:p w14:paraId="64BC560D" w14:textId="77777777" w:rsidR="00292387" w:rsidRPr="00C1140E" w:rsidRDefault="00292387" w:rsidP="00292387">
      <w:pPr>
        <w:tabs>
          <w:tab w:val="left" w:pos="1312"/>
        </w:tabs>
      </w:pPr>
    </w:p>
    <w:p w14:paraId="6E08C239" w14:textId="77777777" w:rsidR="00300AA8" w:rsidRPr="00300AA8" w:rsidRDefault="00300AA8" w:rsidP="00CD2A52">
      <w:pPr>
        <w:pStyle w:val="Heading2"/>
      </w:pPr>
      <w:bookmarkStart w:id="10" w:name="_Toc164757847"/>
      <w:r w:rsidRPr="00300AA8">
        <w:t xml:space="preserve">What are the key features of the </w:t>
      </w:r>
      <w:r w:rsidR="00021F51">
        <w:fldChar w:fldCharType="begin"/>
      </w:r>
      <w:r w:rsidR="00021F51">
        <w:instrText>DOCPROPERTY "CCI_version" \* MERGEFORMAT</w:instrText>
      </w:r>
      <w:r w:rsidR="00021F51">
        <w:fldChar w:fldCharType="separate"/>
      </w:r>
      <w:r w:rsidRPr="00300AA8">
        <w:t>v6.0</w:t>
      </w:r>
      <w:r w:rsidR="00021F51">
        <w:fldChar w:fldCharType="end"/>
      </w:r>
      <w:r w:rsidRPr="00300AA8">
        <w:t xml:space="preserve"> dataset compared with previous versions?</w:t>
      </w:r>
      <w:bookmarkEnd w:id="7"/>
      <w:bookmarkEnd w:id="8"/>
      <w:bookmarkEnd w:id="10"/>
    </w:p>
    <w:p w14:paraId="610FF420" w14:textId="52CD1A9D" w:rsidR="00300AA8" w:rsidRPr="00300AA8" w:rsidRDefault="00300AA8" w:rsidP="007F3313">
      <w:r w:rsidRPr="00300AA8">
        <w:t xml:space="preserve">The </w:t>
      </w:r>
      <w:r w:rsidR="00021F51">
        <w:fldChar w:fldCharType="begin"/>
      </w:r>
      <w:r w:rsidR="00021F51">
        <w:instrText>DOCPROPERTY "CCI_version" \* MERGEFORMAT</w:instrText>
      </w:r>
      <w:r w:rsidR="00021F51">
        <w:fldChar w:fldCharType="separate"/>
      </w:r>
      <w:r w:rsidRPr="00300AA8">
        <w:t>v6.0</w:t>
      </w:r>
      <w:r w:rsidR="00021F51">
        <w:fldChar w:fldCharType="end"/>
      </w:r>
      <w:r w:rsidRPr="00300AA8">
        <w:t xml:space="preserve"> data is a significant change from previous versions, in that it includes Sentinel 3B OLCI data and the MERIS 4</w:t>
      </w:r>
      <w:r w:rsidRPr="00300AA8">
        <w:rPr>
          <w:vertAlign w:val="superscript"/>
        </w:rPr>
        <w:t>th</w:t>
      </w:r>
      <w:r w:rsidRPr="00300AA8">
        <w:t xml:space="preserve"> reprocessing data</w:t>
      </w:r>
      <w:r w:rsidR="008541F8">
        <w:t xml:space="preserve">. </w:t>
      </w:r>
    </w:p>
    <w:p w14:paraId="3C154D5C" w14:textId="77F0CE1E" w:rsidR="00300AA8" w:rsidRPr="00300AA8" w:rsidRDefault="00300AA8" w:rsidP="007F3313">
      <w:r w:rsidRPr="00300AA8">
        <w:t xml:space="preserve">Additionally, </w:t>
      </w:r>
      <w:r w:rsidR="00AD0120" w:rsidRPr="00300AA8">
        <w:t>several</w:t>
      </w:r>
      <w:r w:rsidRPr="00300AA8">
        <w:t xml:space="preserve"> components or pieces of software within the processing chain have been updated</w:t>
      </w:r>
      <w:r w:rsidR="008541F8">
        <w:t xml:space="preserve">. </w:t>
      </w:r>
      <w:r w:rsidRPr="00300AA8">
        <w:t>Important updates from v5.0 to v6.0 include:</w:t>
      </w:r>
    </w:p>
    <w:p w14:paraId="1845A52E" w14:textId="2182D74C" w:rsidR="00300AA8" w:rsidRPr="00300AA8" w:rsidRDefault="00300AA8" w:rsidP="00CD2A52">
      <w:pPr>
        <w:numPr>
          <w:ilvl w:val="0"/>
          <w:numId w:val="4"/>
        </w:numPr>
      </w:pPr>
      <w:r w:rsidRPr="00300AA8">
        <w:t>Inclusion of the MERIS</w:t>
      </w:r>
      <w:r w:rsidR="00F36EAC">
        <w:t xml:space="preserve"> </w:t>
      </w:r>
      <w:r w:rsidRPr="00300AA8">
        <w:t>4</w:t>
      </w:r>
      <w:r w:rsidRPr="00300AA8">
        <w:rPr>
          <w:vertAlign w:val="superscript"/>
        </w:rPr>
        <w:t>th</w:t>
      </w:r>
      <w:r w:rsidRPr="00300AA8">
        <w:t xml:space="preserve"> reprocessing (V5.0 used the MERIS 3</w:t>
      </w:r>
      <w:r w:rsidRPr="00300AA8">
        <w:rPr>
          <w:vertAlign w:val="superscript"/>
        </w:rPr>
        <w:t>rd</w:t>
      </w:r>
      <w:r w:rsidRPr="00300AA8">
        <w:t xml:space="preserve"> reprocessing). </w:t>
      </w:r>
    </w:p>
    <w:p w14:paraId="6DCC0DC0" w14:textId="483862A1" w:rsidR="0032537C" w:rsidRPr="009D11E7" w:rsidRDefault="00300AA8" w:rsidP="0032537C">
      <w:pPr>
        <w:numPr>
          <w:ilvl w:val="0"/>
          <w:numId w:val="17"/>
        </w:numPr>
        <w:suppressAutoHyphens/>
      </w:pPr>
      <w:r w:rsidRPr="00300AA8">
        <w:lastRenderedPageBreak/>
        <w:t xml:space="preserve">Addition of data from the </w:t>
      </w:r>
      <w:r w:rsidRPr="00300AA8">
        <w:rPr>
          <w:bCs/>
          <w:lang w:val="en-US"/>
        </w:rPr>
        <w:t>Ocean and Land Colour Instrument (OLCI) aboard Sentinel 3B</w:t>
      </w:r>
      <w:r w:rsidR="00FA2BDB">
        <w:rPr>
          <w:bCs/>
          <w:lang w:val="en-US"/>
        </w:rPr>
        <w:t xml:space="preserve"> </w:t>
      </w:r>
      <w:proofErr w:type="spellStart"/>
      <w:r w:rsidR="0032537C" w:rsidRPr="009D11E7">
        <w:rPr>
          <w:bCs/>
          <w:lang w:val="en-US"/>
        </w:rPr>
        <w:t>t</w:t>
      </w:r>
      <w:r w:rsidR="0032537C">
        <w:rPr>
          <w:bCs/>
          <w:lang w:val="en-US"/>
        </w:rPr>
        <w:t>s</w:t>
      </w:r>
      <w:r w:rsidR="0032537C" w:rsidRPr="009D11E7">
        <w:rPr>
          <w:bCs/>
          <w:lang w:val="en-US"/>
        </w:rPr>
        <w:t>arting</w:t>
      </w:r>
      <w:proofErr w:type="spellEnd"/>
      <w:r w:rsidR="0032537C" w:rsidRPr="009D11E7">
        <w:rPr>
          <w:bCs/>
          <w:lang w:val="en-US"/>
        </w:rPr>
        <w:t xml:space="preserve"> from 2018-05-15.</w:t>
      </w:r>
    </w:p>
    <w:p w14:paraId="7091ED77" w14:textId="77777777" w:rsidR="00300AA8" w:rsidRPr="00300AA8" w:rsidRDefault="00300AA8" w:rsidP="00CD2A52">
      <w:pPr>
        <w:numPr>
          <w:ilvl w:val="0"/>
          <w:numId w:val="4"/>
        </w:numPr>
      </w:pPr>
      <w:r w:rsidRPr="00300AA8">
        <w:t>Upgraded Quasi-Analytical algorithm (QAA) used in the band shifting to QAAv6 (the V5.0 data used the QAAv5).</w:t>
      </w:r>
    </w:p>
    <w:p w14:paraId="294FE90A" w14:textId="08373B58" w:rsidR="00300AA8" w:rsidRDefault="00300AA8" w:rsidP="00CD2A52">
      <w:pPr>
        <w:numPr>
          <w:ilvl w:val="0"/>
          <w:numId w:val="4"/>
        </w:numPr>
      </w:pPr>
      <w:r w:rsidRPr="00300AA8">
        <w:t>Minor update to the inter-sensor bias correction.</w:t>
      </w:r>
    </w:p>
    <w:p w14:paraId="49EC4688" w14:textId="2627617D" w:rsidR="00775773" w:rsidRPr="00300AA8" w:rsidRDefault="00775773" w:rsidP="00775773">
      <w:pPr>
        <w:numPr>
          <w:ilvl w:val="0"/>
          <w:numId w:val="4"/>
        </w:numPr>
      </w:pPr>
      <w:r w:rsidRPr="00775773">
        <w:t>Updates to the product masking scheme.</w:t>
      </w:r>
    </w:p>
    <w:p w14:paraId="79ABF361" w14:textId="3E9DFFD8" w:rsidR="00300AA8" w:rsidRPr="00300AA8" w:rsidRDefault="00300AA8" w:rsidP="00CD2A52">
      <w:pPr>
        <w:numPr>
          <w:ilvl w:val="0"/>
          <w:numId w:val="4"/>
        </w:numPr>
      </w:pPr>
      <w:r w:rsidRPr="00300AA8">
        <w:t>MODIS and VIIRS data have been dropped from the record after 2019 due to concerns about the continued quality of data from the</w:t>
      </w:r>
      <w:r w:rsidR="00335E65">
        <w:t>se</w:t>
      </w:r>
      <w:r w:rsidRPr="00300AA8">
        <w:t xml:space="preserve"> ageing sensors.</w:t>
      </w:r>
    </w:p>
    <w:p w14:paraId="51507735" w14:textId="1752E747" w:rsidR="00300AA8" w:rsidRPr="00300AA8" w:rsidRDefault="00300AA8" w:rsidP="00CD2A52">
      <w:pPr>
        <w:numPr>
          <w:ilvl w:val="0"/>
          <w:numId w:val="4"/>
        </w:numPr>
      </w:pPr>
      <w:r w:rsidRPr="00300AA8">
        <w:t>Temporal extension of the dataset into 202</w:t>
      </w:r>
      <w:r w:rsidR="00A57706">
        <w:t>3</w:t>
      </w:r>
      <w:r w:rsidRPr="00300AA8">
        <w:t>.</w:t>
      </w:r>
    </w:p>
    <w:p w14:paraId="16FA1DB3" w14:textId="338A456B" w:rsidR="00300AA8" w:rsidRPr="00300AA8" w:rsidRDefault="00300AA8" w:rsidP="00CD2A52">
      <w:pPr>
        <w:pStyle w:val="Heading2"/>
      </w:pPr>
      <w:bookmarkStart w:id="11" w:name="__RefHeading__4319_662625436"/>
      <w:bookmarkStart w:id="12" w:name="_Toc117658916"/>
      <w:bookmarkStart w:id="13" w:name="_Toc164757848"/>
      <w:r w:rsidRPr="00300AA8">
        <w:t>When are the next releases and what</w:t>
      </w:r>
      <w:r w:rsidR="00512861">
        <w:t>’</w:t>
      </w:r>
      <w:r w:rsidRPr="00300AA8">
        <w:t>s in them?</w:t>
      </w:r>
      <w:bookmarkEnd w:id="11"/>
      <w:bookmarkEnd w:id="12"/>
      <w:bookmarkEnd w:id="13"/>
    </w:p>
    <w:p w14:paraId="14520FA8" w14:textId="17C7B729" w:rsidR="00300AA8" w:rsidRPr="00300AA8" w:rsidRDefault="00300AA8" w:rsidP="007F3313">
      <w:r w:rsidRPr="00300AA8">
        <w:t>OC-CCI+ is now approaching the end of the current phase</w:t>
      </w:r>
      <w:r w:rsidR="008541F8">
        <w:t xml:space="preserve">. </w:t>
      </w:r>
      <w:r w:rsidRPr="00300AA8">
        <w:t>The next phase should begin in 2023 and will aim to release a v7.0 dataset in 202</w:t>
      </w:r>
      <w:r w:rsidR="00292387">
        <w:t>5 or 2026</w:t>
      </w:r>
      <w:r w:rsidR="008541F8">
        <w:t xml:space="preserve">. </w:t>
      </w:r>
      <w:r w:rsidRPr="00300AA8">
        <w:t xml:space="preserve">Updates currently envisioned for v7.0 </w:t>
      </w:r>
      <w:r w:rsidR="00292387">
        <w:t xml:space="preserve">possibly </w:t>
      </w:r>
      <w:r w:rsidRPr="00300AA8">
        <w:t>include:</w:t>
      </w:r>
    </w:p>
    <w:p w14:paraId="2B2F5947" w14:textId="46D3661A" w:rsidR="00300AA8" w:rsidRPr="00300AA8" w:rsidRDefault="00300AA8" w:rsidP="00CD2A52">
      <w:pPr>
        <w:numPr>
          <w:ilvl w:val="0"/>
          <w:numId w:val="5"/>
        </w:numPr>
      </w:pPr>
      <w:r w:rsidRPr="00300AA8">
        <w:t>Inclusion of any updated baseline reprocessing from NASA, NOAA, ESA OR EUMETSAT that have occurred prior to June 202</w:t>
      </w:r>
      <w:r w:rsidR="00A57706">
        <w:t>2</w:t>
      </w:r>
      <w:r w:rsidRPr="00300AA8">
        <w:t>.</w:t>
      </w:r>
    </w:p>
    <w:p w14:paraId="5280C9F1" w14:textId="77777777" w:rsidR="00300AA8" w:rsidRPr="00300AA8" w:rsidRDefault="00300AA8" w:rsidP="00CD2A52">
      <w:pPr>
        <w:numPr>
          <w:ilvl w:val="0"/>
          <w:numId w:val="5"/>
        </w:numPr>
      </w:pPr>
      <w:r w:rsidRPr="00300AA8">
        <w:t>Updates to the inter sensor bias correction schemes for increased harmonisation of sensors across wavelengths which currently remain troublesome.</w:t>
      </w:r>
    </w:p>
    <w:p w14:paraId="31CFF187" w14:textId="77777777" w:rsidR="00300AA8" w:rsidRPr="00300AA8" w:rsidRDefault="00300AA8" w:rsidP="00CD2A52">
      <w:pPr>
        <w:numPr>
          <w:ilvl w:val="0"/>
          <w:numId w:val="5"/>
        </w:numPr>
      </w:pPr>
      <w:r w:rsidRPr="00300AA8">
        <w:t>Inclusion of NOAA20 VIIRS data into the merged data record.</w:t>
      </w:r>
    </w:p>
    <w:p w14:paraId="11718CC1" w14:textId="2E74311B" w:rsidR="00300AA8" w:rsidRPr="00300AA8" w:rsidRDefault="00300AA8" w:rsidP="00CD2A52">
      <w:pPr>
        <w:numPr>
          <w:ilvl w:val="0"/>
          <w:numId w:val="5"/>
        </w:numPr>
      </w:pPr>
      <w:r w:rsidRPr="00300AA8">
        <w:t>A move to S3A OLCI as the reference sensor.</w:t>
      </w:r>
    </w:p>
    <w:p w14:paraId="4C31913E" w14:textId="77777777" w:rsidR="00300AA8" w:rsidRPr="00300AA8" w:rsidRDefault="00300AA8" w:rsidP="00CD2A52">
      <w:pPr>
        <w:numPr>
          <w:ilvl w:val="0"/>
          <w:numId w:val="5"/>
        </w:numPr>
      </w:pPr>
      <w:r w:rsidRPr="00300AA8">
        <w:t>Improved sensor error characterisation and uncertainty propagation for better per-pixel uncertainty estimates.</w:t>
      </w:r>
    </w:p>
    <w:p w14:paraId="491B8D7F" w14:textId="2E1ADBD9" w:rsidR="002E57DC" w:rsidRDefault="002E57DC" w:rsidP="00CD2A52">
      <w:pPr>
        <w:pStyle w:val="Heading2"/>
      </w:pPr>
      <w:bookmarkStart w:id="14" w:name="__RefHeading__26350_415859686"/>
      <w:bookmarkStart w:id="15" w:name="_Toc117658917"/>
      <w:bookmarkStart w:id="16" w:name="_Toc164757849"/>
      <w:r>
        <w:t>What physical variables are in OC-CCI?</w:t>
      </w:r>
      <w:bookmarkEnd w:id="14"/>
      <w:bookmarkEnd w:id="15"/>
      <w:bookmarkEnd w:id="16"/>
    </w:p>
    <w:tbl>
      <w:tblPr>
        <w:tblStyle w:val="PlainTable1"/>
        <w:tblW w:w="5000" w:type="pct"/>
        <w:tblLayout w:type="fixed"/>
        <w:tblCellMar>
          <w:top w:w="113" w:type="dxa"/>
          <w:bottom w:w="113" w:type="dxa"/>
        </w:tblCellMar>
        <w:tblLook w:val="0600" w:firstRow="0" w:lastRow="0" w:firstColumn="0" w:lastColumn="0" w:noHBand="1" w:noVBand="1"/>
      </w:tblPr>
      <w:tblGrid>
        <w:gridCol w:w="3246"/>
        <w:gridCol w:w="3245"/>
        <w:gridCol w:w="3245"/>
      </w:tblGrid>
      <w:tr w:rsidR="000004D7" w:rsidRPr="00982645" w14:paraId="55755841" w14:textId="77777777" w:rsidTr="00CC47DA">
        <w:trPr>
          <w:trHeight w:val="20"/>
          <w:tblHeader/>
        </w:trPr>
        <w:tc>
          <w:tcPr>
            <w:tcW w:w="0" w:type="pct"/>
          </w:tcPr>
          <w:p w14:paraId="41101611" w14:textId="77777777" w:rsidR="002E57DC" w:rsidRPr="00982645" w:rsidRDefault="002E57DC" w:rsidP="00895E7B">
            <w:pPr>
              <w:pStyle w:val="Standard"/>
              <w:rPr>
                <w:rFonts w:ascii="Arial" w:hAnsi="Arial" w:cs="Arial"/>
                <w:b/>
                <w:sz w:val="20"/>
                <w:szCs w:val="20"/>
              </w:rPr>
            </w:pPr>
            <w:r w:rsidRPr="00982645">
              <w:rPr>
                <w:rFonts w:ascii="Arial" w:hAnsi="Arial" w:cs="Arial"/>
                <w:b/>
                <w:sz w:val="20"/>
                <w:szCs w:val="20"/>
              </w:rPr>
              <w:t>Data variable</w:t>
            </w:r>
          </w:p>
        </w:tc>
        <w:tc>
          <w:tcPr>
            <w:tcW w:w="0" w:type="pct"/>
          </w:tcPr>
          <w:p w14:paraId="212B72EE" w14:textId="77777777" w:rsidR="002E57DC" w:rsidRPr="00982645" w:rsidRDefault="002E57DC" w:rsidP="00895E7B">
            <w:pPr>
              <w:pStyle w:val="Standard"/>
              <w:rPr>
                <w:rFonts w:ascii="Arial" w:hAnsi="Arial" w:cs="Arial"/>
                <w:b/>
                <w:sz w:val="20"/>
                <w:szCs w:val="20"/>
              </w:rPr>
            </w:pPr>
            <w:r w:rsidRPr="00982645">
              <w:rPr>
                <w:rFonts w:ascii="Arial" w:hAnsi="Arial" w:cs="Arial"/>
                <w:b/>
                <w:sz w:val="20"/>
                <w:szCs w:val="20"/>
              </w:rPr>
              <w:t>Accompanying uncertainty variables</w:t>
            </w:r>
          </w:p>
        </w:tc>
        <w:tc>
          <w:tcPr>
            <w:tcW w:w="0" w:type="pct"/>
          </w:tcPr>
          <w:p w14:paraId="1AE4C564" w14:textId="77777777" w:rsidR="002E57DC" w:rsidRPr="00982645" w:rsidRDefault="002E57DC" w:rsidP="00895E7B">
            <w:pPr>
              <w:pStyle w:val="Standard"/>
              <w:rPr>
                <w:rFonts w:ascii="Arial" w:hAnsi="Arial" w:cs="Arial"/>
                <w:b/>
                <w:sz w:val="20"/>
                <w:szCs w:val="20"/>
              </w:rPr>
            </w:pPr>
            <w:r w:rsidRPr="00982645">
              <w:rPr>
                <w:rFonts w:ascii="Arial" w:hAnsi="Arial" w:cs="Arial"/>
                <w:b/>
                <w:sz w:val="20"/>
                <w:szCs w:val="20"/>
              </w:rPr>
              <w:t>Notes and further references</w:t>
            </w:r>
          </w:p>
        </w:tc>
      </w:tr>
      <w:tr w:rsidR="000004D7" w:rsidRPr="00982645" w14:paraId="7DEF4875" w14:textId="77777777" w:rsidTr="00CC47DA">
        <w:trPr>
          <w:trHeight w:val="20"/>
        </w:trPr>
        <w:tc>
          <w:tcPr>
            <w:tcW w:w="0" w:type="pct"/>
          </w:tcPr>
          <w:p w14:paraId="11C7A808"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Rrs_412</w:t>
            </w:r>
          </w:p>
          <w:p w14:paraId="3385FC6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Rrs_443</w:t>
            </w:r>
          </w:p>
          <w:p w14:paraId="36307F17"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Rrs_490</w:t>
            </w:r>
          </w:p>
          <w:p w14:paraId="7D886B5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Rrs_510</w:t>
            </w:r>
          </w:p>
          <w:p w14:paraId="758C096E"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Rrs_560</w:t>
            </w:r>
          </w:p>
          <w:p w14:paraId="1852ACC9"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Rrs_665</w:t>
            </w:r>
          </w:p>
        </w:tc>
        <w:tc>
          <w:tcPr>
            <w:tcW w:w="0" w:type="pct"/>
          </w:tcPr>
          <w:p w14:paraId="36BB5D2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Rrs_412_rmsd</w:t>
            </w:r>
          </w:p>
          <w:p w14:paraId="4CF29676"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Rrs_443_rmsd</w:t>
            </w:r>
          </w:p>
          <w:p w14:paraId="11830429"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Rrs_490_rmsd</w:t>
            </w:r>
          </w:p>
          <w:p w14:paraId="6A4363D2"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Rrs_510_rmsd</w:t>
            </w:r>
          </w:p>
          <w:p w14:paraId="365961B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Rrs_560_rmsd</w:t>
            </w:r>
          </w:p>
          <w:p w14:paraId="1E061E3E"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Rrs_665_rmsd</w:t>
            </w:r>
          </w:p>
          <w:p w14:paraId="6BC300EB"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Rrs_412_bias</w:t>
            </w:r>
          </w:p>
          <w:p w14:paraId="330733C1"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Rrs_443_bias</w:t>
            </w:r>
          </w:p>
          <w:p w14:paraId="36593AAC"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Rrs_490_bias</w:t>
            </w:r>
          </w:p>
          <w:p w14:paraId="182C9DD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Rrs_510_bias</w:t>
            </w:r>
          </w:p>
          <w:p w14:paraId="02B12F22"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Rrs_560_bias</w:t>
            </w:r>
          </w:p>
          <w:p w14:paraId="6269EAE4"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Rrs_665_bias</w:t>
            </w:r>
          </w:p>
        </w:tc>
        <w:tc>
          <w:tcPr>
            <w:tcW w:w="0" w:type="pct"/>
          </w:tcPr>
          <w:p w14:paraId="146507D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Remote sensing reflectance at MERIS wavelengths</w:t>
            </w:r>
          </w:p>
          <w:p w14:paraId="02EBB4BB" w14:textId="77777777" w:rsidR="002E57DC" w:rsidRPr="00982645" w:rsidRDefault="002E57DC" w:rsidP="00895E7B">
            <w:pPr>
              <w:pStyle w:val="Standard"/>
              <w:rPr>
                <w:rFonts w:ascii="Arial" w:hAnsi="Arial" w:cs="Arial"/>
                <w:sz w:val="20"/>
                <w:szCs w:val="20"/>
              </w:rPr>
            </w:pPr>
          </w:p>
          <w:p w14:paraId="27811EA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POLYMER ATBD</w:t>
            </w:r>
          </w:p>
          <w:p w14:paraId="1F82F49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NASA SeaDAS/l2gen documentation (for L1C production)</w:t>
            </w:r>
          </w:p>
        </w:tc>
      </w:tr>
      <w:tr w:rsidR="000004D7" w:rsidRPr="00982645" w14:paraId="3A48136C" w14:textId="77777777" w:rsidTr="00CC47DA">
        <w:trPr>
          <w:trHeight w:val="20"/>
        </w:trPr>
        <w:tc>
          <w:tcPr>
            <w:tcW w:w="0" w:type="pct"/>
          </w:tcPr>
          <w:p w14:paraId="5FBBA26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chlor_a</w:t>
            </w:r>
          </w:p>
        </w:tc>
        <w:tc>
          <w:tcPr>
            <w:tcW w:w="0" w:type="pct"/>
          </w:tcPr>
          <w:p w14:paraId="3C51DA21"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chlor_a_log10_rmsd</w:t>
            </w:r>
          </w:p>
          <w:p w14:paraId="2B29EAD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chlor_a_log10_bias</w:t>
            </w:r>
          </w:p>
        </w:tc>
        <w:tc>
          <w:tcPr>
            <w:tcW w:w="0" w:type="pct"/>
          </w:tcPr>
          <w:p w14:paraId="02244069" w14:textId="338E49AD" w:rsidR="002E57DC" w:rsidRPr="00982645" w:rsidRDefault="00A57706" w:rsidP="00895E7B">
            <w:pPr>
              <w:pStyle w:val="Standard"/>
              <w:rPr>
                <w:rFonts w:ascii="Arial" w:hAnsi="Arial" w:cs="Arial"/>
                <w:sz w:val="20"/>
                <w:szCs w:val="20"/>
              </w:rPr>
            </w:pPr>
            <w:r w:rsidRPr="00982645">
              <w:rPr>
                <w:rFonts w:ascii="Arial" w:hAnsi="Arial" w:cs="Arial"/>
                <w:sz w:val="20"/>
                <w:szCs w:val="20"/>
              </w:rPr>
              <w:t>Chlorophyll-a</w:t>
            </w:r>
            <w:r w:rsidR="002E57DC" w:rsidRPr="00982645">
              <w:rPr>
                <w:rFonts w:ascii="Arial" w:hAnsi="Arial" w:cs="Arial"/>
                <w:sz w:val="20"/>
                <w:szCs w:val="20"/>
              </w:rPr>
              <w:t xml:space="preserve"> estimated using a blended combination of </w:t>
            </w:r>
            <w:r w:rsidR="002E57DC" w:rsidRPr="00982645">
              <w:rPr>
                <w:rFonts w:ascii="Arial" w:hAnsi="Arial" w:cs="Arial"/>
                <w:color w:val="000000"/>
                <w:sz w:val="20"/>
                <w:szCs w:val="20"/>
                <w:lang w:val="en-US" w:eastAsia="en-GB"/>
              </w:rPr>
              <w:t xml:space="preserve">OCI, OCI2, OC2, and </w:t>
            </w:r>
            <w:proofErr w:type="spellStart"/>
            <w:r w:rsidR="002E57DC" w:rsidRPr="00982645">
              <w:rPr>
                <w:rFonts w:ascii="Arial" w:hAnsi="Arial" w:cs="Arial"/>
                <w:color w:val="000000"/>
                <w:sz w:val="20"/>
                <w:szCs w:val="20"/>
                <w:lang w:val="en-US" w:eastAsia="en-GB"/>
              </w:rPr>
              <w:t>OCx</w:t>
            </w:r>
            <w:proofErr w:type="spellEnd"/>
            <w:r w:rsidR="002E57DC" w:rsidRPr="00982645">
              <w:rPr>
                <w:rFonts w:ascii="Arial" w:hAnsi="Arial" w:cs="Arial"/>
                <w:color w:val="000000"/>
                <w:sz w:val="20"/>
                <w:szCs w:val="20"/>
                <w:lang w:val="en-US" w:eastAsia="en-GB"/>
              </w:rPr>
              <w:t xml:space="preserve"> </w:t>
            </w:r>
            <w:r w:rsidR="002E57DC" w:rsidRPr="00982645">
              <w:rPr>
                <w:rFonts w:ascii="Arial" w:hAnsi="Arial" w:cs="Arial"/>
                <w:sz w:val="20"/>
                <w:szCs w:val="20"/>
              </w:rPr>
              <w:t>algorithms.</w:t>
            </w:r>
          </w:p>
          <w:p w14:paraId="43C7B5F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lastRenderedPageBreak/>
              <w:t>Blending ATBD</w:t>
            </w:r>
          </w:p>
          <w:p w14:paraId="5F9D8D71"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In-water RR doc</w:t>
            </w:r>
          </w:p>
        </w:tc>
      </w:tr>
      <w:tr w:rsidR="000004D7" w:rsidRPr="00982645" w14:paraId="3E06EB5C" w14:textId="77777777" w:rsidTr="00CC47DA">
        <w:trPr>
          <w:trHeight w:val="20"/>
        </w:trPr>
        <w:tc>
          <w:tcPr>
            <w:tcW w:w="0" w:type="pct"/>
          </w:tcPr>
          <w:p w14:paraId="7A1DFB3C"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lastRenderedPageBreak/>
              <w:t>atot_412</w:t>
            </w:r>
          </w:p>
          <w:p w14:paraId="6B3C274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atot_443</w:t>
            </w:r>
          </w:p>
          <w:p w14:paraId="7DBCB492"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atot_490</w:t>
            </w:r>
          </w:p>
          <w:p w14:paraId="4B685221"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atot_510</w:t>
            </w:r>
          </w:p>
          <w:p w14:paraId="7C239706"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atot_560</w:t>
            </w:r>
          </w:p>
          <w:p w14:paraId="7C65B59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atot_665</w:t>
            </w:r>
          </w:p>
        </w:tc>
        <w:tc>
          <w:tcPr>
            <w:tcW w:w="0" w:type="pct"/>
          </w:tcPr>
          <w:p w14:paraId="64F552BA" w14:textId="77777777" w:rsidR="002E57DC" w:rsidRPr="00982645" w:rsidRDefault="002E57DC" w:rsidP="00895E7B">
            <w:pPr>
              <w:pStyle w:val="Standard"/>
              <w:rPr>
                <w:rFonts w:ascii="Arial" w:hAnsi="Arial" w:cs="Arial"/>
                <w:i/>
                <w:sz w:val="20"/>
                <w:szCs w:val="20"/>
              </w:rPr>
            </w:pPr>
            <w:r w:rsidRPr="00982645">
              <w:rPr>
                <w:rFonts w:ascii="Arial" w:hAnsi="Arial" w:cs="Arial"/>
                <w:i/>
                <w:sz w:val="20"/>
                <w:szCs w:val="20"/>
              </w:rPr>
              <w:t>Not computed separately, as this is a convenience variable</w:t>
            </w:r>
          </w:p>
        </w:tc>
        <w:tc>
          <w:tcPr>
            <w:tcW w:w="0" w:type="pct"/>
          </w:tcPr>
          <w:p w14:paraId="32738BC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QAA total absorption (</w:t>
            </w:r>
            <w:proofErr w:type="spellStart"/>
            <w:r w:rsidRPr="00982645">
              <w:rPr>
                <w:rFonts w:ascii="Arial" w:hAnsi="Arial" w:cs="Arial"/>
                <w:sz w:val="20"/>
                <w:szCs w:val="20"/>
              </w:rPr>
              <w:t>a</w:t>
            </w:r>
            <w:r w:rsidRPr="00982645">
              <w:rPr>
                <w:rFonts w:ascii="Arial" w:hAnsi="Arial" w:cs="Arial"/>
                <w:sz w:val="20"/>
                <w:szCs w:val="20"/>
                <w:vertAlign w:val="subscript"/>
              </w:rPr>
              <w:t>ph</w:t>
            </w:r>
            <w:r w:rsidRPr="00982645">
              <w:rPr>
                <w:rFonts w:ascii="Arial" w:hAnsi="Arial" w:cs="Arial"/>
                <w:sz w:val="20"/>
                <w:szCs w:val="20"/>
              </w:rPr>
              <w:t>+a</w:t>
            </w:r>
            <w:r w:rsidRPr="00982645">
              <w:rPr>
                <w:rFonts w:ascii="Arial" w:hAnsi="Arial" w:cs="Arial"/>
                <w:sz w:val="20"/>
                <w:szCs w:val="20"/>
                <w:vertAlign w:val="subscript"/>
              </w:rPr>
              <w:t>dg</w:t>
            </w:r>
            <w:r w:rsidRPr="00982645">
              <w:rPr>
                <w:rFonts w:ascii="Arial" w:hAnsi="Arial" w:cs="Arial"/>
                <w:sz w:val="20"/>
                <w:szCs w:val="20"/>
              </w:rPr>
              <w:t>+a</w:t>
            </w:r>
            <w:r w:rsidRPr="00982645">
              <w:rPr>
                <w:rFonts w:ascii="Arial" w:hAnsi="Arial" w:cs="Arial"/>
                <w:sz w:val="20"/>
                <w:szCs w:val="20"/>
                <w:vertAlign w:val="subscript"/>
              </w:rPr>
              <w:t>w</w:t>
            </w:r>
            <w:proofErr w:type="spellEnd"/>
            <w:r w:rsidRPr="00982645">
              <w:rPr>
                <w:rFonts w:ascii="Arial" w:hAnsi="Arial" w:cs="Arial"/>
                <w:sz w:val="20"/>
                <w:szCs w:val="20"/>
              </w:rPr>
              <w:t>, though QAA’s decomposition method sometimes does not preserve this property)</w:t>
            </w:r>
          </w:p>
          <w:p w14:paraId="15C71656" w14:textId="77777777" w:rsidR="002E57DC" w:rsidRPr="00982645" w:rsidRDefault="002E57DC" w:rsidP="00895E7B">
            <w:pPr>
              <w:pStyle w:val="Standard"/>
              <w:rPr>
                <w:rFonts w:ascii="Arial" w:hAnsi="Arial" w:cs="Arial"/>
                <w:sz w:val="20"/>
                <w:szCs w:val="20"/>
              </w:rPr>
            </w:pPr>
          </w:p>
          <w:p w14:paraId="11B09313" w14:textId="77777777" w:rsidR="002E57DC" w:rsidRPr="00982645" w:rsidRDefault="002E57DC" w:rsidP="00895E7B">
            <w:pPr>
              <w:pStyle w:val="Standard"/>
              <w:rPr>
                <w:rFonts w:ascii="Arial" w:hAnsi="Arial" w:cs="Arial"/>
                <w:sz w:val="20"/>
                <w:szCs w:val="20"/>
              </w:rPr>
            </w:pPr>
          </w:p>
        </w:tc>
      </w:tr>
      <w:tr w:rsidR="000004D7" w:rsidRPr="00982645" w14:paraId="1724BFCC" w14:textId="77777777" w:rsidTr="00CC47DA">
        <w:trPr>
          <w:trHeight w:val="20"/>
        </w:trPr>
        <w:tc>
          <w:tcPr>
            <w:tcW w:w="0" w:type="pct"/>
          </w:tcPr>
          <w:p w14:paraId="2A800FC0"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adg_412</w:t>
            </w:r>
          </w:p>
          <w:p w14:paraId="0DE8FEB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adg_443</w:t>
            </w:r>
          </w:p>
          <w:p w14:paraId="3E813EC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adg_490</w:t>
            </w:r>
          </w:p>
          <w:p w14:paraId="7F530367"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adg_510</w:t>
            </w:r>
          </w:p>
          <w:p w14:paraId="2EB68AD1"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adg_560</w:t>
            </w:r>
          </w:p>
          <w:p w14:paraId="2BF84C4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adg_665</w:t>
            </w:r>
          </w:p>
        </w:tc>
        <w:tc>
          <w:tcPr>
            <w:tcW w:w="0" w:type="pct"/>
          </w:tcPr>
          <w:p w14:paraId="6F92AC7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adg_412_rmsd</w:t>
            </w:r>
          </w:p>
          <w:p w14:paraId="68EF09F3"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adg_443_rmsd</w:t>
            </w:r>
          </w:p>
          <w:p w14:paraId="355D9C73"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adg_490_rmsd</w:t>
            </w:r>
          </w:p>
          <w:p w14:paraId="6347B434"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adg_510_rmsd</w:t>
            </w:r>
          </w:p>
          <w:p w14:paraId="50D91338"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adg_560_rmsd</w:t>
            </w:r>
          </w:p>
          <w:p w14:paraId="32C32D80"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adg_665_rmsd</w:t>
            </w:r>
          </w:p>
          <w:p w14:paraId="04B55F6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adg_412_bias</w:t>
            </w:r>
          </w:p>
          <w:p w14:paraId="3D195BA4"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adg_443_bias</w:t>
            </w:r>
          </w:p>
          <w:p w14:paraId="10DD7407"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adg_490_bias</w:t>
            </w:r>
          </w:p>
          <w:p w14:paraId="1AB8F508"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adg_510_bias</w:t>
            </w:r>
          </w:p>
          <w:p w14:paraId="449CE822"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adg_560_bias</w:t>
            </w:r>
          </w:p>
          <w:p w14:paraId="52822AFB"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adg_665_bias</w:t>
            </w:r>
          </w:p>
        </w:tc>
        <w:tc>
          <w:tcPr>
            <w:tcW w:w="0" w:type="pct"/>
          </w:tcPr>
          <w:p w14:paraId="66B7B5B9"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QAA absorption due to detrital and dissolved matter</w:t>
            </w:r>
          </w:p>
          <w:p w14:paraId="30C3728B" w14:textId="77777777" w:rsidR="002E57DC" w:rsidRPr="00982645" w:rsidRDefault="002E57DC" w:rsidP="00895E7B">
            <w:pPr>
              <w:pStyle w:val="Standard"/>
              <w:rPr>
                <w:rFonts w:ascii="Arial" w:hAnsi="Arial" w:cs="Arial"/>
                <w:sz w:val="20"/>
                <w:szCs w:val="20"/>
              </w:rPr>
            </w:pPr>
          </w:p>
          <w:p w14:paraId="550E0D65" w14:textId="182DE69D" w:rsidR="002E57DC" w:rsidRPr="00982645" w:rsidRDefault="00021F51" w:rsidP="00895E7B">
            <w:pPr>
              <w:pStyle w:val="Standard"/>
              <w:rPr>
                <w:rFonts w:ascii="Arial" w:hAnsi="Arial" w:cs="Arial"/>
                <w:sz w:val="20"/>
                <w:szCs w:val="20"/>
              </w:rPr>
            </w:pPr>
            <w:hyperlink r:id="rId16" w:history="1">
              <w:r w:rsidR="009E6628" w:rsidRPr="00CC47DA">
                <w:rPr>
                  <w:rStyle w:val="Hyperlink"/>
                </w:rPr>
                <w:t>www.ioccg.org/groups/Software_OCA/QAA_v6_2014209.pdf</w:t>
              </w:r>
            </w:hyperlink>
            <w:r w:rsidR="00512861">
              <w:rPr>
                <w:rFonts w:ascii="Arial" w:hAnsi="Arial" w:cs="Arial"/>
                <w:sz w:val="20"/>
                <w:szCs w:val="20"/>
              </w:rPr>
              <w:t xml:space="preserve"> </w:t>
            </w:r>
            <w:r w:rsidR="002E57DC" w:rsidRPr="00982645">
              <w:rPr>
                <w:rFonts w:ascii="Arial" w:hAnsi="Arial" w:cs="Arial"/>
                <w:sz w:val="20"/>
                <w:szCs w:val="20"/>
              </w:rPr>
              <w:t xml:space="preserve"> </w:t>
            </w:r>
          </w:p>
        </w:tc>
      </w:tr>
      <w:tr w:rsidR="000004D7" w:rsidRPr="00982645" w14:paraId="11C63812" w14:textId="77777777" w:rsidTr="00CC47DA">
        <w:trPr>
          <w:trHeight w:val="20"/>
        </w:trPr>
        <w:tc>
          <w:tcPr>
            <w:tcW w:w="0" w:type="pct"/>
          </w:tcPr>
          <w:p w14:paraId="77DEC25B"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bbp_412</w:t>
            </w:r>
          </w:p>
          <w:p w14:paraId="37D327A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bbp_443</w:t>
            </w:r>
          </w:p>
          <w:p w14:paraId="3AA5F330"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bbp_490</w:t>
            </w:r>
          </w:p>
          <w:p w14:paraId="0B6F3C07"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bbp_510</w:t>
            </w:r>
          </w:p>
          <w:p w14:paraId="455E85E0"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bbp_560</w:t>
            </w:r>
          </w:p>
          <w:p w14:paraId="5642B818"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bbp_665</w:t>
            </w:r>
          </w:p>
        </w:tc>
        <w:tc>
          <w:tcPr>
            <w:tcW w:w="0" w:type="pct"/>
          </w:tcPr>
          <w:p w14:paraId="589D42C4" w14:textId="77777777" w:rsidR="002E57DC" w:rsidRPr="00982645" w:rsidRDefault="002E57DC" w:rsidP="00895E7B">
            <w:pPr>
              <w:pStyle w:val="Standard"/>
              <w:rPr>
                <w:rFonts w:ascii="Arial" w:hAnsi="Arial" w:cs="Arial"/>
                <w:i/>
                <w:sz w:val="20"/>
                <w:szCs w:val="20"/>
              </w:rPr>
            </w:pPr>
            <w:r w:rsidRPr="00982645">
              <w:rPr>
                <w:rFonts w:ascii="Arial" w:hAnsi="Arial" w:cs="Arial"/>
                <w:i/>
                <w:sz w:val="20"/>
                <w:szCs w:val="20"/>
              </w:rPr>
              <w:t>Insufficient in-situ data to make a plausible estimate</w:t>
            </w:r>
          </w:p>
        </w:tc>
        <w:tc>
          <w:tcPr>
            <w:tcW w:w="0" w:type="pct"/>
          </w:tcPr>
          <w:p w14:paraId="24172F13"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QAA backscatter due to particulate matter</w:t>
            </w:r>
          </w:p>
          <w:p w14:paraId="2875A586" w14:textId="77777777" w:rsidR="002E57DC" w:rsidRPr="00982645" w:rsidRDefault="002E57DC" w:rsidP="00895E7B">
            <w:pPr>
              <w:pStyle w:val="Standard"/>
              <w:rPr>
                <w:rFonts w:ascii="Arial" w:hAnsi="Arial" w:cs="Arial"/>
                <w:sz w:val="20"/>
                <w:szCs w:val="20"/>
              </w:rPr>
            </w:pPr>
          </w:p>
          <w:p w14:paraId="445BD34E" w14:textId="720C3A57" w:rsidR="002E57DC" w:rsidRPr="00982645" w:rsidRDefault="00021F51" w:rsidP="00895E7B">
            <w:pPr>
              <w:pStyle w:val="Standard"/>
              <w:rPr>
                <w:rFonts w:ascii="Arial" w:hAnsi="Arial" w:cs="Arial"/>
                <w:sz w:val="20"/>
                <w:szCs w:val="20"/>
              </w:rPr>
            </w:pPr>
            <w:hyperlink r:id="rId17" w:history="1">
              <w:r w:rsidR="00766CFB" w:rsidRPr="00613E2B">
                <w:rPr>
                  <w:rStyle w:val="Hyperlink"/>
                  <w:rFonts w:ascii="Arial" w:hAnsi="Arial" w:cs="Arial"/>
                  <w:sz w:val="20"/>
                  <w:szCs w:val="20"/>
                </w:rPr>
                <w:t>www.ioccg.org/groups/Software_OCA/QAA_v6_2014209.pdf</w:t>
              </w:r>
            </w:hyperlink>
          </w:p>
        </w:tc>
      </w:tr>
      <w:tr w:rsidR="000004D7" w:rsidRPr="00982645" w14:paraId="44221564" w14:textId="77777777" w:rsidTr="00CC47DA">
        <w:trPr>
          <w:trHeight w:val="20"/>
        </w:trPr>
        <w:tc>
          <w:tcPr>
            <w:tcW w:w="0" w:type="pct"/>
          </w:tcPr>
          <w:p w14:paraId="7C61D11E"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kd_490</w:t>
            </w:r>
          </w:p>
        </w:tc>
        <w:tc>
          <w:tcPr>
            <w:tcW w:w="0" w:type="pct"/>
          </w:tcPr>
          <w:p w14:paraId="4FA0702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kd_490_rmsd</w:t>
            </w:r>
          </w:p>
          <w:p w14:paraId="58FB2C35"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kd_490_bias</w:t>
            </w:r>
          </w:p>
        </w:tc>
        <w:tc>
          <w:tcPr>
            <w:tcW w:w="0" w:type="pct"/>
          </w:tcPr>
          <w:p w14:paraId="36DBD541"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Attenuation coefficient (Lee algorithm with Zhang backscatter coefficients)</w:t>
            </w:r>
          </w:p>
          <w:p w14:paraId="2A90FCF3" w14:textId="77777777" w:rsidR="002E57DC" w:rsidRPr="00982645" w:rsidRDefault="002E57DC" w:rsidP="00895E7B">
            <w:pPr>
              <w:pStyle w:val="Standard"/>
              <w:rPr>
                <w:rFonts w:ascii="Arial" w:hAnsi="Arial" w:cs="Arial"/>
                <w:sz w:val="20"/>
                <w:szCs w:val="20"/>
              </w:rPr>
            </w:pPr>
          </w:p>
          <w:p w14:paraId="1744C40E" w14:textId="77777777" w:rsidR="002E57DC" w:rsidRPr="00982645" w:rsidRDefault="002E57DC" w:rsidP="00895E7B">
            <w:pPr>
              <w:pStyle w:val="Standard"/>
              <w:rPr>
                <w:rFonts w:ascii="Arial" w:hAnsi="Arial" w:cs="Arial"/>
                <w:sz w:val="20"/>
                <w:szCs w:val="20"/>
                <w:shd w:val="clear" w:color="auto" w:fill="FFFF00"/>
              </w:rPr>
            </w:pPr>
          </w:p>
        </w:tc>
      </w:tr>
      <w:tr w:rsidR="000004D7" w:rsidRPr="00982645" w14:paraId="5D4027F3" w14:textId="77777777" w:rsidTr="00CC47DA">
        <w:trPr>
          <w:trHeight w:val="20"/>
        </w:trPr>
        <w:tc>
          <w:tcPr>
            <w:tcW w:w="0" w:type="pct"/>
          </w:tcPr>
          <w:p w14:paraId="6A9B8208"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water_class1</w:t>
            </w:r>
          </w:p>
          <w:p w14:paraId="6AD84B8A"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water_class2</w:t>
            </w:r>
          </w:p>
          <w:p w14:paraId="06D6D6C9"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water_class3</w:t>
            </w:r>
          </w:p>
          <w:p w14:paraId="7AFA94FD"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water_class4</w:t>
            </w:r>
          </w:p>
          <w:p w14:paraId="7A32A20C"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water_class5</w:t>
            </w:r>
          </w:p>
          <w:p w14:paraId="037F952F"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water_class6</w:t>
            </w:r>
          </w:p>
          <w:p w14:paraId="508AD210"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water_class7</w:t>
            </w:r>
          </w:p>
          <w:p w14:paraId="78A98D2C"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water_class8</w:t>
            </w:r>
          </w:p>
          <w:p w14:paraId="1B99B744"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water_class9</w:t>
            </w:r>
          </w:p>
          <w:p w14:paraId="73185CEE"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water_class10</w:t>
            </w:r>
          </w:p>
          <w:p w14:paraId="08B1FD44"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water_class11</w:t>
            </w:r>
          </w:p>
          <w:p w14:paraId="2F4DD546"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water_class12</w:t>
            </w:r>
          </w:p>
          <w:p w14:paraId="57FBA16A"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water_class13</w:t>
            </w:r>
          </w:p>
          <w:p w14:paraId="6B6C482E"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water_class14</w:t>
            </w:r>
          </w:p>
        </w:tc>
        <w:tc>
          <w:tcPr>
            <w:tcW w:w="0" w:type="pct"/>
          </w:tcPr>
          <w:p w14:paraId="341A0366" w14:textId="77777777" w:rsidR="002E57DC" w:rsidRPr="00982645" w:rsidRDefault="002E57DC" w:rsidP="00895E7B">
            <w:pPr>
              <w:pStyle w:val="Standard"/>
              <w:rPr>
                <w:rFonts w:ascii="Arial" w:hAnsi="Arial" w:cs="Arial"/>
                <w:i/>
                <w:sz w:val="20"/>
                <w:szCs w:val="20"/>
              </w:rPr>
            </w:pPr>
            <w:r w:rsidRPr="00982645">
              <w:rPr>
                <w:rFonts w:ascii="Arial" w:hAnsi="Arial" w:cs="Arial"/>
                <w:i/>
                <w:sz w:val="20"/>
                <w:szCs w:val="20"/>
              </w:rPr>
              <w:t>n/a</w:t>
            </w:r>
          </w:p>
        </w:tc>
        <w:tc>
          <w:tcPr>
            <w:tcW w:w="0" w:type="pct"/>
          </w:tcPr>
          <w:p w14:paraId="65012F1A" w14:textId="26AF5563" w:rsidR="002E57DC" w:rsidRPr="00982645" w:rsidRDefault="002E57DC" w:rsidP="00895E7B">
            <w:pPr>
              <w:pStyle w:val="Standard"/>
              <w:rPr>
                <w:rFonts w:ascii="Arial" w:hAnsi="Arial" w:cs="Arial"/>
                <w:sz w:val="20"/>
                <w:szCs w:val="20"/>
              </w:rPr>
            </w:pPr>
            <w:r w:rsidRPr="00982645">
              <w:rPr>
                <w:rFonts w:ascii="Arial" w:hAnsi="Arial" w:cs="Arial"/>
                <w:sz w:val="20"/>
                <w:szCs w:val="20"/>
              </w:rPr>
              <w:t>Water class memberships according to Jackson et al. (in prep</w:t>
            </w:r>
            <w:r w:rsidR="00766CFB">
              <w:rPr>
                <w:rFonts w:ascii="Arial" w:hAnsi="Arial" w:cs="Arial"/>
                <w:sz w:val="20"/>
                <w:szCs w:val="20"/>
              </w:rPr>
              <w:t>.</w:t>
            </w:r>
            <w:r w:rsidRPr="00982645">
              <w:rPr>
                <w:rFonts w:ascii="Arial" w:hAnsi="Arial" w:cs="Arial"/>
                <w:sz w:val="20"/>
                <w:szCs w:val="20"/>
              </w:rPr>
              <w:t>) and class definitions per the CCI derivations (broadly, classes range from open ocean to coastal waters as the class number increases)</w:t>
            </w:r>
          </w:p>
          <w:p w14:paraId="7978EA7C" w14:textId="77777777" w:rsidR="002E57DC" w:rsidRPr="00982645" w:rsidRDefault="002E57DC" w:rsidP="00895E7B">
            <w:pPr>
              <w:pStyle w:val="Standard"/>
              <w:rPr>
                <w:rFonts w:ascii="Arial" w:hAnsi="Arial" w:cs="Arial"/>
                <w:sz w:val="20"/>
                <w:szCs w:val="20"/>
              </w:rPr>
            </w:pPr>
          </w:p>
          <w:p w14:paraId="2EC8826C" w14:textId="77777777" w:rsidR="002E57DC" w:rsidRPr="00982645" w:rsidRDefault="002E57DC" w:rsidP="00895E7B">
            <w:pPr>
              <w:pStyle w:val="Standard"/>
              <w:rPr>
                <w:rFonts w:ascii="Arial" w:hAnsi="Arial" w:cs="Arial"/>
                <w:sz w:val="20"/>
                <w:szCs w:val="20"/>
              </w:rPr>
            </w:pPr>
            <w:r w:rsidRPr="00982645">
              <w:rPr>
                <w:rFonts w:ascii="Arial" w:hAnsi="Arial" w:cs="Arial"/>
                <w:sz w:val="20"/>
                <w:szCs w:val="20"/>
              </w:rPr>
              <w:t>Water class ATBD</w:t>
            </w:r>
          </w:p>
        </w:tc>
      </w:tr>
    </w:tbl>
    <w:p w14:paraId="440353FC" w14:textId="77777777" w:rsidR="00C1140E" w:rsidRDefault="00C1140E" w:rsidP="007F3313">
      <w:pPr>
        <w:tabs>
          <w:tab w:val="left" w:pos="1312"/>
        </w:tabs>
      </w:pPr>
    </w:p>
    <w:p w14:paraId="58D32A37" w14:textId="63CA5D8F" w:rsidR="00C1140E" w:rsidRPr="00C1140E" w:rsidRDefault="00C1140E" w:rsidP="00CD2A52">
      <w:pPr>
        <w:pStyle w:val="Heading2"/>
      </w:pPr>
      <w:bookmarkStart w:id="17" w:name="__RefHeading___Toc12002_78844807"/>
      <w:bookmarkStart w:id="18" w:name="_Toc117658918"/>
      <w:bookmarkStart w:id="19" w:name="_Toc164757850"/>
      <w:r w:rsidRPr="00C1140E">
        <w:lastRenderedPageBreak/>
        <w:t xml:space="preserve">What changes are needed to previous-version </w:t>
      </w:r>
      <w:r w:rsidR="00A57706" w:rsidRPr="00C1140E">
        <w:t>programs,</w:t>
      </w:r>
      <w:r w:rsidRPr="00C1140E">
        <w:t xml:space="preserve"> so they work </w:t>
      </w:r>
      <w:r w:rsidR="00292387">
        <w:t>when using</w:t>
      </w:r>
      <w:r w:rsidR="00292387" w:rsidRPr="00C1140E">
        <w:t xml:space="preserve"> </w:t>
      </w:r>
      <w:r w:rsidRPr="00C1140E">
        <w:t xml:space="preserve">the new </w:t>
      </w:r>
      <w:r w:rsidR="00021F51">
        <w:fldChar w:fldCharType="begin"/>
      </w:r>
      <w:r w:rsidR="00021F51">
        <w:instrText>DOCPROPERTY "CCI_versio</w:instrText>
      </w:r>
      <w:r w:rsidR="00021F51">
        <w:instrText>n" \* MERGEFORMAT</w:instrText>
      </w:r>
      <w:r w:rsidR="00021F51">
        <w:fldChar w:fldCharType="separate"/>
      </w:r>
      <w:r w:rsidRPr="00C1140E">
        <w:t>v6.0</w:t>
      </w:r>
      <w:r w:rsidR="00021F51">
        <w:fldChar w:fldCharType="end"/>
      </w:r>
      <w:r w:rsidRPr="00C1140E">
        <w:t xml:space="preserve"> data?</w:t>
      </w:r>
      <w:bookmarkEnd w:id="17"/>
      <w:bookmarkEnd w:id="18"/>
      <w:bookmarkEnd w:id="19"/>
    </w:p>
    <w:p w14:paraId="3807734C" w14:textId="1AFEE402" w:rsidR="00C1140E" w:rsidRPr="00C1140E" w:rsidRDefault="00C1140E" w:rsidP="007F3313">
      <w:pPr>
        <w:tabs>
          <w:tab w:val="left" w:pos="1312"/>
        </w:tabs>
      </w:pPr>
      <w:r w:rsidRPr="00C1140E">
        <w:t xml:space="preserve">For data manipulation such as processing or extraction, there should be no changes necessary, other than accommodating the time series extension and the altered version number. However, if algorithms are applied to the reflectance </w:t>
      </w:r>
      <w:r w:rsidR="00A57706" w:rsidRPr="00C1140E">
        <w:t>data,</w:t>
      </w:r>
      <w:r w:rsidRPr="00C1140E">
        <w:t xml:space="preserve"> then it is important to consider the set of wavelengths available as this has changed relative to historical datasets (v4 and older).</w:t>
      </w:r>
    </w:p>
    <w:p w14:paraId="541CBF95" w14:textId="77777777" w:rsidR="00C1140E" w:rsidRPr="00C1140E" w:rsidRDefault="00C1140E" w:rsidP="007F3313">
      <w:pPr>
        <w:tabs>
          <w:tab w:val="left" w:pos="1312"/>
        </w:tabs>
      </w:pPr>
      <w:r w:rsidRPr="00165501">
        <w:rPr>
          <w:highlight w:val="yellow"/>
        </w:rPr>
        <w:t xml:space="preserve">A couple of small changes are necessary for programs that previously </w:t>
      </w:r>
      <w:commentRangeStart w:id="20"/>
      <w:r w:rsidRPr="00165501">
        <w:rPr>
          <w:highlight w:val="yellow"/>
        </w:rPr>
        <w:t>used v1.0 data:</w:t>
      </w:r>
      <w:commentRangeEnd w:id="20"/>
      <w:r w:rsidR="00FD276D">
        <w:rPr>
          <w:rStyle w:val="CommentReference"/>
        </w:rPr>
        <w:commentReference w:id="20"/>
      </w:r>
    </w:p>
    <w:p w14:paraId="6DEE91A4" w14:textId="1CC6201D" w:rsidR="00C1140E" w:rsidRPr="00C1140E" w:rsidRDefault="00C1140E" w:rsidP="00CC47DA">
      <w:pPr>
        <w:tabs>
          <w:tab w:val="left" w:pos="1312"/>
        </w:tabs>
        <w:spacing w:after="0"/>
      </w:pPr>
      <w:r w:rsidRPr="00C1140E">
        <w:rPr>
          <w:b/>
          <w:bCs/>
        </w:rPr>
        <w:t>To take account of a new time dimension for all variables:</w:t>
      </w:r>
      <w:r w:rsidRPr="00C1140E">
        <w:t xml:space="preserve"> all data-carrying variables are now additionally dimensioned by time (i.e. [</w:t>
      </w:r>
      <w:proofErr w:type="spellStart"/>
      <w:r w:rsidRPr="00C1140E">
        <w:t>time,bin_index</w:t>
      </w:r>
      <w:proofErr w:type="spellEnd"/>
      <w:r w:rsidRPr="00C1140E">
        <w:t>] for sinusoidal projection and [</w:t>
      </w:r>
      <w:proofErr w:type="spellStart"/>
      <w:r w:rsidRPr="00C1140E">
        <w:t>time,lat,lon</w:t>
      </w:r>
      <w:proofErr w:type="spellEnd"/>
      <w:r w:rsidRPr="00C1140E">
        <w:t>] for geographic projection)</w:t>
      </w:r>
      <w:r w:rsidR="008541F8">
        <w:t xml:space="preserve">. </w:t>
      </w:r>
      <w:r w:rsidRPr="00C1140E">
        <w:t>As in v1.0, this dimension is of length 1, but may need to be accounted for in product loaders that previously expected a 1 or 2 dimensional product and will now find a 2 or 3 dimensional one</w:t>
      </w:r>
      <w:r w:rsidR="008541F8">
        <w:t xml:space="preserve">. </w:t>
      </w:r>
      <w:r w:rsidRPr="00C1140E">
        <w:t>The reason for this change is to increase compatibility with common standards and tools, and to ease the use of languages and tools for aggregating multiple files into a single datacube</w:t>
      </w:r>
      <w:r w:rsidR="008541F8">
        <w:t xml:space="preserve">. </w:t>
      </w:r>
      <w:r w:rsidRPr="00C1140E">
        <w:t>For a Python program that previously accessed the chlorophyll variable as:</w:t>
      </w:r>
    </w:p>
    <w:p w14:paraId="35485CF7" w14:textId="0510DF13" w:rsidR="00C61759" w:rsidRPr="00C1140E" w:rsidRDefault="00C1140E" w:rsidP="007F3313">
      <w:pPr>
        <w:shd w:val="clear" w:color="auto" w:fill="F2F2F2" w:themeFill="background1" w:themeFillShade="F2"/>
        <w:tabs>
          <w:tab w:val="left" w:pos="1312"/>
        </w:tabs>
        <w:spacing w:before="120" w:after="120"/>
        <w:rPr>
          <w:rFonts w:ascii="Courier New" w:hAnsi="Courier New" w:cs="Courier New"/>
        </w:rPr>
      </w:pPr>
      <w:r w:rsidRPr="00C1140E">
        <w:rPr>
          <w:rFonts w:ascii="Courier New" w:hAnsi="Courier New" w:cs="Courier New"/>
        </w:rPr>
        <w:t xml:space="preserve">print </w:t>
      </w:r>
      <w:proofErr w:type="spellStart"/>
      <w:r w:rsidRPr="00C1140E">
        <w:rPr>
          <w:rFonts w:ascii="Courier New" w:hAnsi="Courier New" w:cs="Courier New"/>
        </w:rPr>
        <w:t>nc.variables</w:t>
      </w:r>
      <w:proofErr w:type="spellEnd"/>
      <w:r w:rsidRPr="00C1140E">
        <w:rPr>
          <w:rFonts w:ascii="Courier New" w:hAnsi="Courier New" w:cs="Courier New"/>
        </w:rPr>
        <w:t>[“chlor_a“][:].mean()</w:t>
      </w:r>
    </w:p>
    <w:p w14:paraId="28AD30AF" w14:textId="1EAAFC04" w:rsidR="00C1140E" w:rsidRPr="00C1140E" w:rsidRDefault="00FC63F4" w:rsidP="00CC47DA">
      <w:pPr>
        <w:tabs>
          <w:tab w:val="left" w:pos="1312"/>
        </w:tabs>
        <w:spacing w:after="0"/>
      </w:pPr>
      <w:r>
        <w:br/>
      </w:r>
      <w:r w:rsidR="00C1140E" w:rsidRPr="00C1140E">
        <w:t>It would now be:</w:t>
      </w:r>
    </w:p>
    <w:p w14:paraId="17318238" w14:textId="77777777" w:rsidR="00C1140E" w:rsidRPr="00C1140E" w:rsidRDefault="00C1140E" w:rsidP="00464D7B">
      <w:pPr>
        <w:pStyle w:val="CodeSnippet"/>
      </w:pPr>
      <w:r w:rsidRPr="00C1140E">
        <w:t>print nc.variables[“chlor_a“][0,:].mean()</w:t>
      </w:r>
    </w:p>
    <w:p w14:paraId="615D4D3F" w14:textId="5D1F7413" w:rsidR="00C1140E" w:rsidRPr="00C1140E" w:rsidRDefault="00C1140E" w:rsidP="007F3313">
      <w:pPr>
        <w:tabs>
          <w:tab w:val="left" w:pos="1312"/>
        </w:tabs>
      </w:pPr>
      <w:r w:rsidRPr="00C1140E">
        <w:rPr>
          <w:b/>
          <w:bCs/>
        </w:rPr>
        <w:t>Name changes for uncertainty variables:</w:t>
      </w:r>
      <w:r w:rsidRPr="00C1140E">
        <w:t xml:space="preserve"> in v1.0, the names of all variables concerning uncertainty ended in </w:t>
      </w:r>
      <w:r w:rsidRPr="00C1140E">
        <w:rPr>
          <w:i/>
          <w:iCs/>
        </w:rPr>
        <w:t>_</w:t>
      </w:r>
      <w:proofErr w:type="spellStart"/>
      <w:r w:rsidRPr="00C1140E">
        <w:rPr>
          <w:i/>
          <w:iCs/>
        </w:rPr>
        <w:t>bias_uncertainty</w:t>
      </w:r>
      <w:proofErr w:type="spellEnd"/>
      <w:r w:rsidRPr="00C1140E">
        <w:t xml:space="preserve"> or </w:t>
      </w:r>
      <w:r w:rsidRPr="00C1140E">
        <w:rPr>
          <w:i/>
          <w:iCs/>
        </w:rPr>
        <w:t>_</w:t>
      </w:r>
      <w:proofErr w:type="spellStart"/>
      <w:r w:rsidRPr="00C1140E">
        <w:rPr>
          <w:i/>
          <w:iCs/>
        </w:rPr>
        <w:t>rms_uncertainty</w:t>
      </w:r>
      <w:proofErr w:type="spellEnd"/>
      <w:r w:rsidR="008541F8">
        <w:t xml:space="preserve">. </w:t>
      </w:r>
      <w:r w:rsidRPr="00C1140E">
        <w:t>The redundant “</w:t>
      </w:r>
      <w:r w:rsidRPr="00C1140E">
        <w:rPr>
          <w:i/>
          <w:iCs/>
        </w:rPr>
        <w:t>_uncertainty</w:t>
      </w:r>
      <w:r w:rsidRPr="00C1140E">
        <w:t xml:space="preserve">” component has been dropped and </w:t>
      </w:r>
      <w:proofErr w:type="spellStart"/>
      <w:r w:rsidRPr="00C1140E">
        <w:t>rms</w:t>
      </w:r>
      <w:proofErr w:type="spellEnd"/>
      <w:r w:rsidRPr="00C1140E">
        <w:t xml:space="preserve"> clarified to rmsd, meaning that, for example, the associated variables for </w:t>
      </w:r>
      <w:r w:rsidRPr="00C1140E">
        <w:rPr>
          <w:i/>
          <w:iCs/>
        </w:rPr>
        <w:t>aph_412</w:t>
      </w:r>
      <w:r w:rsidRPr="00C1140E">
        <w:t xml:space="preserve"> are now </w:t>
      </w:r>
      <w:r w:rsidRPr="00C1140E">
        <w:rPr>
          <w:i/>
          <w:iCs/>
        </w:rPr>
        <w:t>aph_412_rmsd</w:t>
      </w:r>
      <w:r w:rsidRPr="00C1140E">
        <w:t xml:space="preserve"> and </w:t>
      </w:r>
      <w:r w:rsidRPr="00C1140E">
        <w:rPr>
          <w:i/>
          <w:iCs/>
        </w:rPr>
        <w:t>aph_412_bias</w:t>
      </w:r>
      <w:r w:rsidR="008541F8">
        <w:t xml:space="preserve">. </w:t>
      </w:r>
      <w:r w:rsidRPr="00C1140E">
        <w:t xml:space="preserve">The uncertainty variables for </w:t>
      </w:r>
      <w:r w:rsidRPr="00C1140E">
        <w:rPr>
          <w:i/>
          <w:iCs/>
        </w:rPr>
        <w:t xml:space="preserve">chlor_a </w:t>
      </w:r>
      <w:r w:rsidRPr="00C1140E">
        <w:t xml:space="preserve">are a special case as they are computed using the log10 </w:t>
      </w:r>
      <w:r w:rsidR="00A57706" w:rsidRPr="00C1140E">
        <w:t>values and</w:t>
      </w:r>
      <w:r w:rsidRPr="00C1140E">
        <w:t xml:space="preserve"> are now </w:t>
      </w:r>
      <w:r w:rsidRPr="00C1140E">
        <w:rPr>
          <w:i/>
          <w:iCs/>
        </w:rPr>
        <w:t>chlor_a_log10_rmsd</w:t>
      </w:r>
      <w:r w:rsidRPr="00C1140E">
        <w:t xml:space="preserve"> and </w:t>
      </w:r>
      <w:r w:rsidRPr="00C1140E">
        <w:rPr>
          <w:i/>
          <w:iCs/>
        </w:rPr>
        <w:t>chlor_a_log10_bias</w:t>
      </w:r>
      <w:r w:rsidRPr="00C1140E">
        <w:t xml:space="preserve"> to provide maximum clarity.</w:t>
      </w:r>
    </w:p>
    <w:p w14:paraId="53695ED9" w14:textId="57ECBCEA" w:rsidR="00C1140E" w:rsidRPr="00C1140E" w:rsidRDefault="00C1140E" w:rsidP="007F3313">
      <w:pPr>
        <w:tabs>
          <w:tab w:val="left" w:pos="1312"/>
        </w:tabs>
      </w:pPr>
      <w:r w:rsidRPr="00C1140E">
        <w:rPr>
          <w:b/>
          <w:bCs/>
        </w:rPr>
        <w:t>Number of observations variables:</w:t>
      </w:r>
      <w:r w:rsidRPr="00C1140E">
        <w:t xml:space="preserve"> the data type of the number-of-observations variables (</w:t>
      </w:r>
      <w:proofErr w:type="spellStart"/>
      <w:r w:rsidRPr="00C1140E">
        <w:rPr>
          <w:i/>
          <w:iCs/>
        </w:rPr>
        <w:t>total_nobs</w:t>
      </w:r>
      <w:proofErr w:type="spellEnd"/>
      <w:r w:rsidRPr="00C1140E">
        <w:rPr>
          <w:i/>
          <w:iCs/>
        </w:rPr>
        <w:t xml:space="preserve">, </w:t>
      </w:r>
      <w:proofErr w:type="spellStart"/>
      <w:r w:rsidRPr="00C1140E">
        <w:rPr>
          <w:i/>
          <w:iCs/>
        </w:rPr>
        <w:t>MERIS_nobs</w:t>
      </w:r>
      <w:proofErr w:type="spellEnd"/>
      <w:r w:rsidRPr="00C1140E">
        <w:rPr>
          <w:i/>
          <w:iCs/>
        </w:rPr>
        <w:t xml:space="preserve">, </w:t>
      </w:r>
      <w:proofErr w:type="spellStart"/>
      <w:r w:rsidRPr="00C1140E">
        <w:rPr>
          <w:i/>
          <w:iCs/>
        </w:rPr>
        <w:t>MODIS_nobs</w:t>
      </w:r>
      <w:proofErr w:type="spellEnd"/>
      <w:r w:rsidRPr="00C1140E">
        <w:rPr>
          <w:i/>
          <w:iCs/>
        </w:rPr>
        <w:t xml:space="preserve">, </w:t>
      </w:r>
      <w:proofErr w:type="spellStart"/>
      <w:r w:rsidRPr="00C1140E">
        <w:rPr>
          <w:i/>
          <w:iCs/>
        </w:rPr>
        <w:t>SeaWiFS_nobs</w:t>
      </w:r>
      <w:proofErr w:type="spellEnd"/>
      <w:r w:rsidRPr="00C1140E">
        <w:t xml:space="preserve"> and the new </w:t>
      </w:r>
      <w:proofErr w:type="spellStart"/>
      <w:r w:rsidRPr="00C1140E">
        <w:rPr>
          <w:i/>
          <w:iCs/>
        </w:rPr>
        <w:t>VIIRS_nobs</w:t>
      </w:r>
      <w:proofErr w:type="spellEnd"/>
      <w:r w:rsidRPr="00C1140E">
        <w:t>) has changed</w:t>
      </w:r>
      <w:r w:rsidR="008541F8">
        <w:t xml:space="preserve">. </w:t>
      </w:r>
      <w:r w:rsidRPr="00C1140E">
        <w:t>Previously these were integers, reflecting a direct count of the number of observations falling into a cell</w:t>
      </w:r>
      <w:r w:rsidR="008541F8">
        <w:t xml:space="preserve">. </w:t>
      </w:r>
      <w:r w:rsidRPr="00C1140E">
        <w:t xml:space="preserve">In </w:t>
      </w:r>
      <w:r w:rsidR="00021F51">
        <w:fldChar w:fldCharType="begin"/>
      </w:r>
      <w:r w:rsidR="00021F51">
        <w:instrText>DOCPROPERTY "CCI_version" \* MERGEFORMAT</w:instrText>
      </w:r>
      <w:r w:rsidR="00021F51">
        <w:fldChar w:fldCharType="separate"/>
      </w:r>
      <w:r w:rsidRPr="00C1140E">
        <w:t>v6.0</w:t>
      </w:r>
      <w:r w:rsidR="00021F51">
        <w:fldChar w:fldCharType="end"/>
      </w:r>
      <w:r w:rsidRPr="00C1140E">
        <w:t>, they are now floats, meaning that there may be “partial” observations from a sensor into a cell</w:t>
      </w:r>
      <w:r w:rsidR="008541F8">
        <w:t xml:space="preserve">. </w:t>
      </w:r>
      <w:r w:rsidRPr="00C1140E">
        <w:t xml:space="preserve">This change is driven by the change of the binning algorithm to a </w:t>
      </w:r>
      <w:proofErr w:type="spellStart"/>
      <w:r w:rsidRPr="00C1140E">
        <w:t>supersampling</w:t>
      </w:r>
      <w:proofErr w:type="spellEnd"/>
      <w:r w:rsidRPr="00C1140E">
        <w:t xml:space="preserve"> one, allowing the contribution of a sensor observation falling across multiple cells to be properly accounted for in each cell.</w:t>
      </w:r>
    </w:p>
    <w:p w14:paraId="0692DC56" w14:textId="77777777" w:rsidR="00C1140E" w:rsidRPr="00C1140E" w:rsidRDefault="00C1140E" w:rsidP="00CD2A52">
      <w:pPr>
        <w:pStyle w:val="Heading2"/>
      </w:pPr>
      <w:bookmarkStart w:id="21" w:name="__RefHeading___Toc12004_78844807"/>
      <w:bookmarkStart w:id="22" w:name="_Toc117658921"/>
      <w:bookmarkStart w:id="23" w:name="_Toc164757851"/>
      <w:r w:rsidRPr="00C1140E">
        <w:t>Alternative resolutions and climatologies</w:t>
      </w:r>
      <w:bookmarkEnd w:id="21"/>
      <w:bookmarkEnd w:id="22"/>
      <w:bookmarkEnd w:id="23"/>
    </w:p>
    <w:p w14:paraId="4B1B7D53" w14:textId="4DC5B3A5" w:rsidR="00C1140E" w:rsidRPr="00C1140E" w:rsidRDefault="00844D9C" w:rsidP="007F3313">
      <w:pPr>
        <w:tabs>
          <w:tab w:val="left" w:pos="1312"/>
        </w:tabs>
      </w:pPr>
      <w:r>
        <w:t xml:space="preserve">OC CCI version 6 is provided at 4 km spatial resolution. </w:t>
      </w:r>
      <w:r w:rsidR="00C1140E" w:rsidRPr="00C1140E">
        <w:t>As an ECV and climate data record (CDR) the OC-CCI dataset is of interest to a number of different users who might wish to work with the data at alternative resolutions</w:t>
      </w:r>
      <w:r w:rsidR="008541F8">
        <w:t xml:space="preserve">. </w:t>
      </w:r>
      <w:r w:rsidR="00C1140E" w:rsidRPr="00C1140E">
        <w:t>Previous OC-CCI data have already been re-gridded to a 0.5 degree resolution, suitable for comparison to climate models outputs for assessments such as those of the IPCC, as part of the Obs4MIPs project</w:t>
      </w:r>
      <w:r w:rsidR="00292387">
        <w:t xml:space="preserve"> </w:t>
      </w:r>
      <w:r w:rsidR="0032537C">
        <w:t>(https://pcmdi.github.io/obs4MIPs/ , https://www.wcrp-climate.org/modelling-wgcm-mip-catalogue/modelling-wgcm-mips/266-modelling-wgcm-catalogue-obs4mips)</w:t>
      </w:r>
      <w:r w:rsidR="008541F8">
        <w:t xml:space="preserve">. </w:t>
      </w:r>
      <w:r w:rsidR="008407B8">
        <w:t>Version 6 has also now been re</w:t>
      </w:r>
      <w:r w:rsidR="00D57FE8">
        <w:t>-</w:t>
      </w:r>
      <w:r w:rsidR="008407B8">
        <w:t>gridded for Obs4MIPS</w:t>
      </w:r>
      <w:r w:rsidR="008541F8" w:rsidRPr="00222F20">
        <w:t xml:space="preserve">. </w:t>
      </w:r>
      <w:r w:rsidR="00C1140E" w:rsidRPr="00222F20">
        <w:t>The coarser resolution data are made avail</w:t>
      </w:r>
      <w:r w:rsidR="00C1140E" w:rsidRPr="00C1140E">
        <w:t>able on Obs4MIPs under the variable name ‘chl’</w:t>
      </w:r>
      <w:r w:rsidR="008541F8">
        <w:t xml:space="preserve">. </w:t>
      </w:r>
      <w:r w:rsidR="00C1140E" w:rsidRPr="00C1140E">
        <w:t>We have also created climatologies of the OC-CCI data and re-gridded (for example to 9km) products are available on request from the OC-CCI team</w:t>
      </w:r>
      <w:r w:rsidR="00AC421D">
        <w:t xml:space="preserve"> on </w:t>
      </w:r>
      <w:hyperlink r:id="rId21" w:history="1">
        <w:r w:rsidR="00AC421D" w:rsidRPr="005A2322">
          <w:rPr>
            <w:rStyle w:val="Hyperlink"/>
          </w:rPr>
          <w:t>helpdesk@neodaas.ac.uk</w:t>
        </w:r>
      </w:hyperlink>
      <w:r w:rsidR="00AC421D">
        <w:t xml:space="preserve"> (note that the previous help email</w:t>
      </w:r>
      <w:r w:rsidR="00C1140E" w:rsidRPr="00C1140E">
        <w:t xml:space="preserve"> </w:t>
      </w:r>
      <w:hyperlink r:id="rId22" w:history="1">
        <w:r w:rsidR="00C1140E" w:rsidRPr="00CC47DA">
          <w:rPr>
            <w:rStyle w:val="Hyperlink"/>
          </w:rPr>
          <w:t>help@esa-oceancolour-cci.org</w:t>
        </w:r>
      </w:hyperlink>
      <w:r w:rsidR="00AC421D">
        <w:rPr>
          <w:rStyle w:val="Hyperlink"/>
        </w:rPr>
        <w:t xml:space="preserve"> will be phased out)</w:t>
      </w:r>
      <w:r w:rsidR="008541F8">
        <w:t xml:space="preserve">. </w:t>
      </w:r>
      <w:r w:rsidR="008407B8">
        <w:t>A</w:t>
      </w:r>
      <w:r w:rsidR="00C1140E" w:rsidRPr="00C1140E">
        <w:t xml:space="preserve"> global 1km version </w:t>
      </w:r>
      <w:r w:rsidR="008407B8">
        <w:t xml:space="preserve">has also been </w:t>
      </w:r>
      <w:r w:rsidR="00C1140E" w:rsidRPr="00C1140E">
        <w:t>released, though this only contain</w:t>
      </w:r>
      <w:r w:rsidR="008407B8">
        <w:t>ed</w:t>
      </w:r>
      <w:r w:rsidR="00C1140E" w:rsidRPr="00C1140E">
        <w:t xml:space="preserve"> a subset of the complete variable set (chlorophyll-a and </w:t>
      </w:r>
      <w:r w:rsidR="008407B8">
        <w:t xml:space="preserve">remote sensing </w:t>
      </w:r>
      <w:r w:rsidR="00C1140E" w:rsidRPr="00C1140E">
        <w:t>reflectances).</w:t>
      </w:r>
    </w:p>
    <w:p w14:paraId="78A3A7D3" w14:textId="2B1318F0" w:rsidR="00C1140E" w:rsidRPr="00C1140E" w:rsidRDefault="00C1140E" w:rsidP="00CD2A52">
      <w:pPr>
        <w:pStyle w:val="Heading2"/>
      </w:pPr>
      <w:bookmarkStart w:id="24" w:name="__RefHeading__151_1479373550"/>
      <w:bookmarkStart w:id="25" w:name="_Toc117658922"/>
      <w:bookmarkStart w:id="26" w:name="_Toc164757852"/>
      <w:r w:rsidRPr="00C1140E">
        <w:lastRenderedPageBreak/>
        <w:t xml:space="preserve">How do these compare with other </w:t>
      </w:r>
      <w:r w:rsidR="00292387" w:rsidRPr="00292387">
        <w:t xml:space="preserve">non-CCI ocean colour </w:t>
      </w:r>
      <w:r w:rsidRPr="00C1140E">
        <w:t>data sets?</w:t>
      </w:r>
      <w:bookmarkEnd w:id="24"/>
      <w:bookmarkEnd w:id="25"/>
      <w:bookmarkEnd w:id="26"/>
    </w:p>
    <w:p w14:paraId="396A3F37" w14:textId="59183B5C" w:rsidR="00C1140E" w:rsidRPr="00C1140E" w:rsidRDefault="00C1140E" w:rsidP="007F3313">
      <w:pPr>
        <w:tabs>
          <w:tab w:val="left" w:pos="1312"/>
        </w:tabs>
      </w:pPr>
      <w:commentRangeStart w:id="27"/>
      <w:r w:rsidRPr="00C1140E">
        <w:t xml:space="preserve">For a comparison of </w:t>
      </w:r>
      <w:r w:rsidR="00021F51">
        <w:fldChar w:fldCharType="begin"/>
      </w:r>
      <w:r w:rsidR="00021F51">
        <w:instrText>DOCPROPERTY "CCI_version" \* MERGEFORMAT</w:instrText>
      </w:r>
      <w:r w:rsidR="00021F51">
        <w:fldChar w:fldCharType="separate"/>
      </w:r>
      <w:r w:rsidRPr="00C1140E">
        <w:t>v6.0</w:t>
      </w:r>
      <w:r w:rsidR="00021F51">
        <w:fldChar w:fldCharType="end"/>
      </w:r>
      <w:r w:rsidRPr="00C1140E">
        <w:t xml:space="preserve"> </w:t>
      </w:r>
      <w:commentRangeEnd w:id="27"/>
      <w:r w:rsidR="00844D9C">
        <w:rPr>
          <w:rStyle w:val="CommentReference"/>
        </w:rPr>
        <w:commentReference w:id="27"/>
      </w:r>
      <w:r w:rsidRPr="00C1140E">
        <w:t xml:space="preserve">data against earlier versions of OC-CCI, please see </w:t>
      </w:r>
      <w:r w:rsidR="00145316">
        <w:t xml:space="preserve">section </w:t>
      </w:r>
      <w:r w:rsidR="00145316">
        <w:rPr>
          <w:highlight w:val="yellow"/>
        </w:rPr>
        <w:fldChar w:fldCharType="begin"/>
      </w:r>
      <w:r w:rsidR="00145316">
        <w:instrText xml:space="preserve"> REF _Ref117850585 \n \h </w:instrText>
      </w:r>
      <w:r w:rsidR="00145316">
        <w:rPr>
          <w:highlight w:val="yellow"/>
        </w:rPr>
      </w:r>
      <w:r w:rsidR="00145316">
        <w:rPr>
          <w:highlight w:val="yellow"/>
        </w:rPr>
        <w:fldChar w:fldCharType="separate"/>
      </w:r>
      <w:r w:rsidR="002F160F">
        <w:t>5.1</w:t>
      </w:r>
      <w:r w:rsidR="00145316">
        <w:rPr>
          <w:highlight w:val="yellow"/>
        </w:rPr>
        <w:fldChar w:fldCharType="end"/>
      </w:r>
      <w:r w:rsidRPr="00C1140E">
        <w:t>.</w:t>
      </w:r>
    </w:p>
    <w:p w14:paraId="3C07FAAC" w14:textId="77777777" w:rsidR="00C1140E" w:rsidRPr="00C1140E" w:rsidRDefault="00C1140E" w:rsidP="007F3313">
      <w:pPr>
        <w:tabs>
          <w:tab w:val="left" w:pos="1312"/>
        </w:tabs>
      </w:pPr>
      <w:r w:rsidRPr="00C1140E">
        <w:t>Other related ocean-colour datasets include:</w:t>
      </w:r>
    </w:p>
    <w:p w14:paraId="19285C39" w14:textId="77777777" w:rsidR="00C1140E" w:rsidRPr="00C1140E" w:rsidRDefault="00C1140E" w:rsidP="00CD2A52">
      <w:pPr>
        <w:numPr>
          <w:ilvl w:val="0"/>
          <w:numId w:val="6"/>
        </w:numPr>
        <w:tabs>
          <w:tab w:val="left" w:pos="1312"/>
        </w:tabs>
      </w:pPr>
      <w:r w:rsidRPr="00C1140E">
        <w:t xml:space="preserve">GlobColour: merged and sensor products, with a near-real-time focus – </w:t>
      </w:r>
      <w:hyperlink r:id="rId23" w:history="1">
        <w:r w:rsidRPr="00C1140E">
          <w:rPr>
            <w:rStyle w:val="Hyperlink"/>
          </w:rPr>
          <w:t>http://globcolour.info</w:t>
        </w:r>
      </w:hyperlink>
    </w:p>
    <w:p w14:paraId="3C66B1FA" w14:textId="77777777" w:rsidR="00C1140E" w:rsidRPr="00C1140E" w:rsidRDefault="00C1140E" w:rsidP="00CD2A52">
      <w:pPr>
        <w:numPr>
          <w:ilvl w:val="0"/>
          <w:numId w:val="6"/>
        </w:numPr>
        <w:tabs>
          <w:tab w:val="left" w:pos="1312"/>
        </w:tabs>
      </w:pPr>
      <w:proofErr w:type="spellStart"/>
      <w:r w:rsidRPr="00C1140E">
        <w:t>MEaSURES</w:t>
      </w:r>
      <w:proofErr w:type="spellEnd"/>
      <w:r w:rsidRPr="00C1140E">
        <w:t xml:space="preserve">: NASA-sponsored multi-sensor products from University of California, Santa Barbara - </w:t>
      </w:r>
      <w:hyperlink r:id="rId24" w:history="1">
        <w:r w:rsidRPr="00C1140E">
          <w:rPr>
            <w:rStyle w:val="Hyperlink"/>
          </w:rPr>
          <w:t>http://wiki.icess.ucsb.edu/measures</w:t>
        </w:r>
      </w:hyperlink>
    </w:p>
    <w:p w14:paraId="4AC6914C" w14:textId="48F05F52" w:rsidR="00C1140E" w:rsidRPr="00C1140E" w:rsidRDefault="00C1140E" w:rsidP="00CD2A52">
      <w:pPr>
        <w:numPr>
          <w:ilvl w:val="0"/>
          <w:numId w:val="7"/>
        </w:numPr>
        <w:tabs>
          <w:tab w:val="left" w:pos="1312"/>
        </w:tabs>
      </w:pPr>
      <w:r w:rsidRPr="00C1140E">
        <w:t>Individual sensor products from the space agencies (</w:t>
      </w:r>
      <w:r w:rsidR="002E2AE5" w:rsidRPr="00C1140E">
        <w:t>e.g.,</w:t>
      </w:r>
      <w:r w:rsidRPr="00C1140E">
        <w:t xml:space="preserve"> MODIS, MERIS)</w:t>
      </w:r>
    </w:p>
    <w:p w14:paraId="5FEF42F5" w14:textId="2116CB90" w:rsidR="00E242E9" w:rsidRPr="00C1140E" w:rsidRDefault="00844D9C" w:rsidP="007F3313">
      <w:pPr>
        <w:tabs>
          <w:tab w:val="left" w:pos="1312"/>
        </w:tabs>
      </w:pPr>
      <w:r>
        <w:t xml:space="preserve">The </w:t>
      </w:r>
      <w:r w:rsidRPr="00C1140E">
        <w:t>primary focus</w:t>
      </w:r>
      <w:r w:rsidRPr="00C1140E" w:rsidDel="00292387">
        <w:t xml:space="preserve"> </w:t>
      </w:r>
      <w:r>
        <w:t xml:space="preserve">of OC </w:t>
      </w:r>
      <w:r w:rsidR="00C1140E" w:rsidRPr="00C1140E">
        <w:t>CCI is producing a full time series of consistent measurements for climate science purposes</w:t>
      </w:r>
      <w:r w:rsidR="008541F8">
        <w:t xml:space="preserve">. </w:t>
      </w:r>
      <w:r w:rsidR="00C1140E" w:rsidRPr="00C1140E">
        <w:t>For fuller comparisons, please see the Climate Assessment Report or the peer-reviewed publications linked on:</w:t>
      </w:r>
      <w:r>
        <w:t xml:space="preserve"> </w:t>
      </w:r>
      <w:hyperlink r:id="rId25" w:history="1">
        <w:r w:rsidRPr="00EA34A3">
          <w:rPr>
            <w:rStyle w:val="Hyperlink"/>
          </w:rPr>
          <w:t>https://climate.esa.int/en/projects/ocean-colour/key-documents/</w:t>
        </w:r>
      </w:hyperlink>
      <w:r w:rsidR="00E242E9">
        <w:t xml:space="preserve"> </w:t>
      </w:r>
    </w:p>
    <w:p w14:paraId="3555A672" w14:textId="77777777" w:rsidR="00C1140E" w:rsidRPr="00C1140E" w:rsidRDefault="00C1140E" w:rsidP="00CD2A52">
      <w:pPr>
        <w:pStyle w:val="Heading2"/>
      </w:pPr>
      <w:bookmarkStart w:id="28" w:name="__RefHeading__4323_662625436"/>
      <w:bookmarkStart w:id="29" w:name="_Toc117658923"/>
      <w:bookmarkStart w:id="30" w:name="_Toc164757853"/>
      <w:r w:rsidRPr="00C1140E">
        <w:t>Where can I get detailed information?</w:t>
      </w:r>
      <w:bookmarkEnd w:id="28"/>
      <w:bookmarkEnd w:id="29"/>
      <w:bookmarkEnd w:id="30"/>
    </w:p>
    <w:p w14:paraId="5AF8E6E6" w14:textId="2DECC372" w:rsidR="00C1140E" w:rsidRPr="00C1140E" w:rsidRDefault="00C1140E" w:rsidP="007F3313">
      <w:pPr>
        <w:tabs>
          <w:tab w:val="left" w:pos="1312"/>
        </w:tabs>
      </w:pPr>
      <w:r w:rsidRPr="00C1140E">
        <w:t>All project documentation and related publications can be found at the website:</w:t>
      </w:r>
      <w:r w:rsidR="00535FB4">
        <w:t xml:space="preserve"> </w:t>
      </w:r>
      <w:hyperlink r:id="rId26" w:history="1">
        <w:r w:rsidR="00535FB4" w:rsidRPr="00535FB4">
          <w:rPr>
            <w:rStyle w:val="Hyperlink"/>
          </w:rPr>
          <w:t>https://climate.esa.int/en/projects/ocean-colour</w:t>
        </w:r>
      </w:hyperlink>
      <w:r w:rsidR="00CB4AA8" w:rsidRPr="007E63DD">
        <w:t xml:space="preserve"> - </w:t>
      </w:r>
      <w:r w:rsidRPr="00C1140E">
        <w:t>(there are menu items for documents and publications)</w:t>
      </w:r>
    </w:p>
    <w:p w14:paraId="4B47CEF5" w14:textId="028C10FC" w:rsidR="00C1140E" w:rsidRPr="00C1140E" w:rsidRDefault="00292387" w:rsidP="007F3313">
      <w:pPr>
        <w:tabs>
          <w:tab w:val="left" w:pos="1312"/>
        </w:tabs>
      </w:pPr>
      <w:r w:rsidRPr="00292387">
        <w:t>In addition to this Product User Guide, t</w:t>
      </w:r>
      <w:r w:rsidR="00C1140E" w:rsidRPr="00C1140E">
        <w:t>he most relevant documents are:</w:t>
      </w:r>
    </w:p>
    <w:p w14:paraId="1CDB6712" w14:textId="77777777" w:rsidR="00C1140E" w:rsidRPr="00C1140E" w:rsidRDefault="00C1140E" w:rsidP="00CD2A52">
      <w:pPr>
        <w:numPr>
          <w:ilvl w:val="0"/>
          <w:numId w:val="9"/>
        </w:numPr>
        <w:tabs>
          <w:tab w:val="left" w:pos="1312"/>
        </w:tabs>
      </w:pPr>
      <w:r w:rsidRPr="00C1140E">
        <w:t>Algorithm Theoretical Basis Documents (ATBDs) for the various major components, such as POLYMER, bias correction, band-shifting.</w:t>
      </w:r>
    </w:p>
    <w:p w14:paraId="280DDDC1" w14:textId="77777777" w:rsidR="00C1140E" w:rsidRPr="00C1140E" w:rsidRDefault="00C1140E" w:rsidP="00CD2A52">
      <w:pPr>
        <w:numPr>
          <w:ilvl w:val="0"/>
          <w:numId w:val="9"/>
        </w:numPr>
        <w:tabs>
          <w:tab w:val="left" w:pos="1312"/>
        </w:tabs>
      </w:pPr>
      <w:r w:rsidRPr="00C1140E">
        <w:t>System Prototype Specification, which describes the processing chain</w:t>
      </w:r>
    </w:p>
    <w:p w14:paraId="37010224" w14:textId="77777777" w:rsidR="00C1140E" w:rsidRPr="00C1140E" w:rsidRDefault="00C1140E" w:rsidP="00CD2A52">
      <w:pPr>
        <w:numPr>
          <w:ilvl w:val="0"/>
          <w:numId w:val="9"/>
        </w:numPr>
        <w:tabs>
          <w:tab w:val="left" w:pos="1312"/>
        </w:tabs>
      </w:pPr>
      <w:r w:rsidRPr="00C1140E">
        <w:t>Input Output Data Definition, briefly overviewing data formats</w:t>
      </w:r>
    </w:p>
    <w:p w14:paraId="10B6B327" w14:textId="566714C0" w:rsidR="00C1140E" w:rsidRPr="00C1140E" w:rsidRDefault="00C1140E" w:rsidP="00CD2A52">
      <w:pPr>
        <w:numPr>
          <w:ilvl w:val="0"/>
          <w:numId w:val="9"/>
        </w:numPr>
        <w:tabs>
          <w:tab w:val="left" w:pos="1312"/>
        </w:tabs>
      </w:pPr>
      <w:r w:rsidRPr="00C1140E">
        <w:t>Product Validation and Algorithm Selection Report, which gives the evaluation and analysis leading to the selection of the algorithms used.</w:t>
      </w:r>
    </w:p>
    <w:p w14:paraId="4C0393B1" w14:textId="77777777" w:rsidR="00C1140E" w:rsidRPr="00C1140E" w:rsidRDefault="00C1140E" w:rsidP="007F3313">
      <w:pPr>
        <w:tabs>
          <w:tab w:val="left" w:pos="1312"/>
        </w:tabs>
      </w:pPr>
      <w:r w:rsidRPr="00C1140E">
        <w:t>External documents that are particularly noteworthy are:</w:t>
      </w:r>
    </w:p>
    <w:p w14:paraId="4045D3CE" w14:textId="52743377" w:rsidR="00C1140E" w:rsidRPr="00AC00A6" w:rsidRDefault="00C1140E" w:rsidP="00CD2A52">
      <w:pPr>
        <w:pStyle w:val="SquareList"/>
      </w:pPr>
      <w:r w:rsidRPr="00AC00A6">
        <w:t xml:space="preserve">The Climate Forecast (CF) NetCDF conventions </w:t>
      </w:r>
      <w:r w:rsidRPr="00FD276D">
        <w:t>(version 1.</w:t>
      </w:r>
      <w:r w:rsidR="00AC00A6" w:rsidRPr="00165501">
        <w:t>11</w:t>
      </w:r>
      <w:r w:rsidRPr="00FD276D">
        <w:t xml:space="preserve">) – </w:t>
      </w:r>
      <w:hyperlink r:id="rId27" w:history="1">
        <w:r w:rsidRPr="00FD276D">
          <w:rPr>
            <w:rStyle w:val="Hyperlink"/>
          </w:rPr>
          <w:t>http://cfconventions.org/</w:t>
        </w:r>
      </w:hyperlink>
    </w:p>
    <w:p w14:paraId="51DB4BE5" w14:textId="77777777" w:rsidR="00C1140E" w:rsidRPr="00C1140E" w:rsidRDefault="00C1140E" w:rsidP="00CD2A52">
      <w:pPr>
        <w:pStyle w:val="SquareList"/>
      </w:pPr>
      <w:proofErr w:type="spellStart"/>
      <w:r w:rsidRPr="00C1140E">
        <w:t>Unidata</w:t>
      </w:r>
      <w:proofErr w:type="spellEnd"/>
      <w:r w:rsidRPr="00C1140E">
        <w:t xml:space="preserve"> Discovery Metadata Conventions - </w:t>
      </w:r>
      <w:hyperlink r:id="rId28" w:history="1">
        <w:r w:rsidRPr="00C1140E">
          <w:rPr>
            <w:rStyle w:val="Hyperlink"/>
          </w:rPr>
          <w:t>http://www.unidata.ucar.edu/software/thredds/current/netcdf-java/metadata/DataDiscoveryAttConvention.html</w:t>
        </w:r>
      </w:hyperlink>
      <w:r w:rsidRPr="00C1140E">
        <w:t xml:space="preserve"> (deprecated in favour of the broadly similar Attribute Convention for Data Discovery </w:t>
      </w:r>
      <w:hyperlink r:id="rId29" w:history="1">
        <w:r w:rsidRPr="00C1140E">
          <w:rPr>
            <w:rStyle w:val="Hyperlink"/>
          </w:rPr>
          <w:t>http://wiki.esipfed.org/index.php/Attribute_Convention_for_Data_Discovery</w:t>
        </w:r>
      </w:hyperlink>
      <w:r w:rsidRPr="00C1140E">
        <w:t>)</w:t>
      </w:r>
    </w:p>
    <w:p w14:paraId="64FB63A9" w14:textId="77777777" w:rsidR="00C1140E" w:rsidRPr="00C1140E" w:rsidRDefault="00C1140E" w:rsidP="00CD2A52">
      <w:pPr>
        <w:pStyle w:val="Heading2"/>
      </w:pPr>
      <w:bookmarkStart w:id="31" w:name="__RefHeading__26354_415859686"/>
      <w:bookmarkStart w:id="32" w:name="_Toc117658924"/>
      <w:bookmarkStart w:id="33" w:name="_Toc164757854"/>
      <w:r w:rsidRPr="00C1140E">
        <w:t>How to acknowledge the OC-CCI dataset</w:t>
      </w:r>
      <w:bookmarkEnd w:id="31"/>
      <w:bookmarkEnd w:id="32"/>
      <w:bookmarkEnd w:id="33"/>
    </w:p>
    <w:p w14:paraId="1B2B3193" w14:textId="77777777" w:rsidR="00C1140E" w:rsidRPr="00C1140E" w:rsidRDefault="00C1140E" w:rsidP="007F3313">
      <w:pPr>
        <w:tabs>
          <w:tab w:val="left" w:pos="1312"/>
        </w:tabs>
      </w:pPr>
      <w:r w:rsidRPr="00C1140E">
        <w:t>When using the OC-CCI dataset within peer-reviewed papers or any other publications, we politely request the following citation in the acknowledgements, alongside any description within the methodology:</w:t>
      </w:r>
    </w:p>
    <w:p w14:paraId="662DEC85" w14:textId="77777777" w:rsidR="00C1140E" w:rsidRPr="00C1140E" w:rsidRDefault="00C1140E" w:rsidP="007F3313">
      <w:pPr>
        <w:tabs>
          <w:tab w:val="left" w:pos="1312"/>
        </w:tabs>
        <w:rPr>
          <w:i/>
          <w:iCs/>
        </w:rPr>
      </w:pPr>
      <w:r w:rsidRPr="00C1140E">
        <w:rPr>
          <w:i/>
          <w:iCs/>
        </w:rPr>
        <w:t>Ocean Colour Climate Change Initiative dataset, Version [Version Number], European Space Agency, available online at http://www.esa-oceancolour-cci.org/</w:t>
      </w:r>
    </w:p>
    <w:p w14:paraId="407D3586" w14:textId="2DB13FDD" w:rsidR="007E63DD" w:rsidRDefault="00C1140E" w:rsidP="007F3313">
      <w:pPr>
        <w:tabs>
          <w:tab w:val="left" w:pos="1312"/>
        </w:tabs>
      </w:pPr>
      <w:r w:rsidRPr="00C1140E">
        <w:t>We would also appreciate being notified so that we can list publications at:</w:t>
      </w:r>
      <w:r w:rsidR="00CF1C56">
        <w:br/>
      </w:r>
      <w:hyperlink r:id="rId30" w:history="1">
        <w:r w:rsidR="00CF1C56" w:rsidRPr="00CF1C56">
          <w:rPr>
            <w:rStyle w:val="Hyperlink"/>
          </w:rPr>
          <w:t>https://climate.esa.int/en/projects/ocean-colour/publications/</w:t>
        </w:r>
      </w:hyperlink>
      <w:r w:rsidR="0020483C">
        <w:t xml:space="preserve"> </w:t>
      </w:r>
    </w:p>
    <w:p w14:paraId="66CB15E5" w14:textId="7DCD1A77" w:rsidR="00C1140E" w:rsidRPr="00C1140E" w:rsidRDefault="00C1140E" w:rsidP="00CC47DA">
      <w:pPr>
        <w:tabs>
          <w:tab w:val="left" w:pos="1312"/>
        </w:tabs>
        <w:spacing w:after="0"/>
      </w:pPr>
      <w:r w:rsidRPr="00C1140E">
        <w:lastRenderedPageBreak/>
        <w:t>For earlier versions, there are now DOIs:</w:t>
      </w:r>
    </w:p>
    <w:p w14:paraId="1813ED9A" w14:textId="5249F2AA" w:rsidR="00C1140E" w:rsidRPr="00C1140E" w:rsidRDefault="00C1140E" w:rsidP="00CC47DA">
      <w:pPr>
        <w:numPr>
          <w:ilvl w:val="0"/>
          <w:numId w:val="8"/>
        </w:numPr>
        <w:tabs>
          <w:tab w:val="left" w:pos="1312"/>
        </w:tabs>
        <w:spacing w:after="0"/>
      </w:pPr>
      <w:r w:rsidRPr="00C1140E">
        <w:t xml:space="preserve">v1.0: </w:t>
      </w:r>
      <w:hyperlink r:id="rId31" w:history="1">
        <w:r w:rsidR="009B169C">
          <w:rPr>
            <w:rStyle w:val="Hyperlink"/>
          </w:rPr>
          <w:t>http://dx.doi.org/10.5285/E32FEB53-5DB1-44BC-8A09-A6275BA99407</w:t>
        </w:r>
      </w:hyperlink>
    </w:p>
    <w:p w14:paraId="4F8EE6A4" w14:textId="6A2DB493" w:rsidR="00C1140E" w:rsidRPr="00C1140E" w:rsidRDefault="00C1140E" w:rsidP="00CC47DA">
      <w:pPr>
        <w:numPr>
          <w:ilvl w:val="0"/>
          <w:numId w:val="8"/>
        </w:numPr>
        <w:tabs>
          <w:tab w:val="left" w:pos="1312"/>
        </w:tabs>
        <w:spacing w:after="0"/>
      </w:pPr>
      <w:r w:rsidRPr="00C1140E">
        <w:t xml:space="preserve">v2.0: </w:t>
      </w:r>
      <w:hyperlink r:id="rId32" w:history="1">
        <w:r w:rsidR="005A1525">
          <w:rPr>
            <w:rStyle w:val="Hyperlink"/>
          </w:rPr>
          <w:t>http://dx.doi.org/10.5285/b0d6b9c5-14ba-499f-87c9-66416cd9a1dc</w:t>
        </w:r>
      </w:hyperlink>
    </w:p>
    <w:p w14:paraId="3832F62C" w14:textId="4FD82906" w:rsidR="00C1140E" w:rsidRPr="00C1140E" w:rsidRDefault="00C1140E" w:rsidP="00CC47DA">
      <w:pPr>
        <w:numPr>
          <w:ilvl w:val="0"/>
          <w:numId w:val="8"/>
        </w:numPr>
        <w:tabs>
          <w:tab w:val="left" w:pos="1312"/>
        </w:tabs>
        <w:spacing w:after="0"/>
      </w:pPr>
      <w:r w:rsidRPr="00C1140E">
        <w:t xml:space="preserve">v3.1: </w:t>
      </w:r>
      <w:hyperlink r:id="rId33" w:history="1">
        <w:r w:rsidR="005A1525" w:rsidRPr="005A1525">
          <w:rPr>
            <w:rStyle w:val="Hyperlink"/>
          </w:rPr>
          <w:t>http://dx.doi.org/10.5285/9c334fbe6d424a708cf3c4cf0c6a53f5</w:t>
        </w:r>
      </w:hyperlink>
    </w:p>
    <w:p w14:paraId="161AD299" w14:textId="06AA5CFA" w:rsidR="00C1140E" w:rsidRPr="00C1140E" w:rsidRDefault="00C1140E" w:rsidP="00CC47DA">
      <w:pPr>
        <w:numPr>
          <w:ilvl w:val="0"/>
          <w:numId w:val="8"/>
        </w:numPr>
        <w:tabs>
          <w:tab w:val="left" w:pos="1312"/>
        </w:tabs>
        <w:spacing w:after="0"/>
      </w:pPr>
      <w:r w:rsidRPr="00C1140E">
        <w:t xml:space="preserve">v4.2 </w:t>
      </w:r>
      <w:hyperlink r:id="rId34" w:history="1">
        <w:r w:rsidR="00E61E9D" w:rsidRPr="00E61E9D">
          <w:rPr>
            <w:rStyle w:val="Hyperlink"/>
          </w:rPr>
          <w:t>http://dx.doi.org/10.5285/d62f7f801cb54c749d20e736d4a1039f</w:t>
        </w:r>
      </w:hyperlink>
    </w:p>
    <w:p w14:paraId="19BEB9D0" w14:textId="77777777" w:rsidR="00FD276D" w:rsidRPr="00165501" w:rsidRDefault="00C1140E" w:rsidP="00CC47DA">
      <w:pPr>
        <w:numPr>
          <w:ilvl w:val="0"/>
          <w:numId w:val="8"/>
        </w:numPr>
        <w:tabs>
          <w:tab w:val="left" w:pos="1312"/>
        </w:tabs>
        <w:spacing w:after="0"/>
        <w:rPr>
          <w:rStyle w:val="Hyperlink"/>
          <w:color w:val="auto"/>
          <w:u w:val="none"/>
        </w:rPr>
      </w:pPr>
      <w:r w:rsidRPr="00C1140E">
        <w:rPr>
          <w:u w:val="single"/>
        </w:rPr>
        <w:t xml:space="preserve">v5.0 </w:t>
      </w:r>
      <w:hyperlink r:id="rId35" w:tgtFrame="_blank" w:history="1">
        <w:r w:rsidRPr="00C1140E">
          <w:rPr>
            <w:rStyle w:val="Hyperlink"/>
          </w:rPr>
          <w:t>http://dx.doi.org/10.5285/1dbe7a109c0244aaad713e078fd3059a</w:t>
        </w:r>
      </w:hyperlink>
    </w:p>
    <w:p w14:paraId="1E0DFE8B" w14:textId="7E220D1E" w:rsidR="00C1140E" w:rsidRPr="00C1140E" w:rsidRDefault="00FD276D" w:rsidP="00CC47DA">
      <w:pPr>
        <w:numPr>
          <w:ilvl w:val="0"/>
          <w:numId w:val="8"/>
        </w:numPr>
        <w:tabs>
          <w:tab w:val="left" w:pos="1312"/>
        </w:tabs>
        <w:spacing w:after="0"/>
      </w:pPr>
      <w:r w:rsidRPr="00FD276D">
        <w:rPr>
          <w:rStyle w:val="Hyperlink"/>
        </w:rPr>
        <w:t>v6.0  http://dx.doi.org/10.5285/5011d22aae5a4671b0cbc7d05c56c4f0</w:t>
      </w:r>
      <w:r w:rsidR="00CF1C56">
        <w:rPr>
          <w:rStyle w:val="Hyperlink"/>
        </w:rPr>
        <w:br/>
      </w:r>
    </w:p>
    <w:p w14:paraId="6000BA39" w14:textId="77777777" w:rsidR="00C1140E" w:rsidRPr="00C1140E" w:rsidRDefault="00C1140E" w:rsidP="00CD2A52">
      <w:pPr>
        <w:pStyle w:val="Heading2"/>
      </w:pPr>
      <w:bookmarkStart w:id="34" w:name="__RefHeading__4325_662625436"/>
      <w:bookmarkStart w:id="35" w:name="_Toc117658925"/>
      <w:bookmarkStart w:id="36" w:name="_Toc164757855"/>
      <w:r w:rsidRPr="00C1140E">
        <w:t>Where to get support?</w:t>
      </w:r>
      <w:bookmarkEnd w:id="34"/>
      <w:bookmarkEnd w:id="35"/>
      <w:bookmarkEnd w:id="36"/>
    </w:p>
    <w:p w14:paraId="4FFEFAE2" w14:textId="58A877F3" w:rsidR="00C1140E" w:rsidRPr="00C1140E" w:rsidRDefault="00C1140E" w:rsidP="007F3313">
      <w:pPr>
        <w:tabs>
          <w:tab w:val="left" w:pos="1312"/>
        </w:tabs>
      </w:pPr>
      <w:r w:rsidRPr="00C1140E">
        <w:t>Feedback and questions regarding the use of the OC-CCI data are welcome – please email:</w:t>
      </w:r>
      <w:r w:rsidR="00AC421D">
        <w:t xml:space="preserve"> </w:t>
      </w:r>
      <w:hyperlink r:id="rId36" w:history="1">
        <w:r w:rsidR="00AC421D" w:rsidRPr="005A2322">
          <w:rPr>
            <w:rStyle w:val="Hyperlink"/>
          </w:rPr>
          <w:t>helpdesk@neodaas.ac.uk</w:t>
        </w:r>
      </w:hyperlink>
      <w:r w:rsidR="00AC421D">
        <w:t xml:space="preserve"> (note that the previous email</w:t>
      </w:r>
      <w:r w:rsidR="00AC421D" w:rsidRPr="00C1140E">
        <w:t xml:space="preserve"> </w:t>
      </w:r>
      <w:hyperlink r:id="rId37" w:history="1">
        <w:r w:rsidR="00AC421D" w:rsidRPr="00CC47DA">
          <w:rPr>
            <w:rStyle w:val="Hyperlink"/>
          </w:rPr>
          <w:t>help@esa-oceancolour-cci.org</w:t>
        </w:r>
      </w:hyperlink>
      <w:r w:rsidR="00AC421D">
        <w:rPr>
          <w:rStyle w:val="Hyperlink"/>
        </w:rPr>
        <w:t xml:space="preserve"> will be phased out)</w:t>
      </w:r>
      <w:r w:rsidR="00AC421D">
        <w:rPr>
          <w:rStyle w:val="Hyperlink"/>
        </w:rPr>
        <w:t>.</w:t>
      </w:r>
      <w:r w:rsidR="00974996">
        <w:br/>
      </w:r>
    </w:p>
    <w:p w14:paraId="7ED416B6" w14:textId="0B0BB1F4" w:rsidR="00897558" w:rsidRPr="00C1140E" w:rsidRDefault="00C1140E" w:rsidP="007F3313">
      <w:pPr>
        <w:tabs>
          <w:tab w:val="left" w:pos="1312"/>
        </w:tabs>
      </w:pPr>
      <w:r w:rsidRPr="00C1140E">
        <w:t>Contact details for other purposes are at:</w:t>
      </w:r>
      <w:r w:rsidR="00974996">
        <w:br/>
      </w:r>
      <w:hyperlink r:id="rId38" w:history="1">
        <w:r w:rsidR="00974996" w:rsidRPr="00974996">
          <w:rPr>
            <w:rStyle w:val="Hyperlink"/>
          </w:rPr>
          <w:t>https://climate.esa.int/en/projects/ocean-colour/contacts/</w:t>
        </w:r>
      </w:hyperlink>
      <w:r w:rsidR="00897558">
        <w:t xml:space="preserve"> </w:t>
      </w:r>
    </w:p>
    <w:p w14:paraId="79269CD5" w14:textId="77777777" w:rsidR="008A4516" w:rsidRPr="008A4516" w:rsidRDefault="008A4516" w:rsidP="00CD2A52">
      <w:pPr>
        <w:pStyle w:val="Heading1"/>
      </w:pPr>
      <w:bookmarkStart w:id="37" w:name="__RefHeading__8890_2086286024"/>
      <w:bookmarkStart w:id="38" w:name="_Toc117658926"/>
      <w:bookmarkStart w:id="39" w:name="_Toc164757856"/>
      <w:r w:rsidRPr="008A4516">
        <w:t>Using the products</w:t>
      </w:r>
      <w:bookmarkEnd w:id="37"/>
      <w:bookmarkEnd w:id="38"/>
      <w:bookmarkEnd w:id="39"/>
    </w:p>
    <w:p w14:paraId="595B9F5F" w14:textId="486CD85E" w:rsidR="008A4516" w:rsidRPr="008A4516" w:rsidRDefault="00634614" w:rsidP="008A4516">
      <w:pPr>
        <w:tabs>
          <w:tab w:val="left" w:pos="1312"/>
        </w:tabs>
      </w:pPr>
      <w:r>
        <w:t>T</w:t>
      </w:r>
      <w:r w:rsidR="008A4516" w:rsidRPr="008A4516">
        <w:t xml:space="preserve">hese are </w:t>
      </w:r>
      <w:r w:rsidR="00936334">
        <w:t>state</w:t>
      </w:r>
      <w:r w:rsidR="000E1A18">
        <w:t>-</w:t>
      </w:r>
      <w:r w:rsidR="00936334">
        <w:t>of</w:t>
      </w:r>
      <w:r w:rsidR="000E1A18">
        <w:t>-</w:t>
      </w:r>
      <w:r w:rsidR="00936334">
        <w:t>the</w:t>
      </w:r>
      <w:r w:rsidR="000E1A18">
        <w:t>-</w:t>
      </w:r>
      <w:r w:rsidR="00936334">
        <w:t>art</w:t>
      </w:r>
      <w:r w:rsidR="008A4516" w:rsidRPr="008A4516">
        <w:t xml:space="preserve"> products, and as such, not likely to be error free, even though the OC-CCI team has put in considerable effort to check the quality of the product and to eliminate problems as and when they were found. The OC-CCI team will continue to work on improving the products and data delivery, but it is recognised that wider community usage will provide valuable feedback to improve the products further. Please let us know what works, what does not work and if you find anything that looks like an error.</w:t>
      </w:r>
    </w:p>
    <w:p w14:paraId="2AFDF36D" w14:textId="77777777" w:rsidR="008A4516" w:rsidRPr="008A4516" w:rsidRDefault="008A4516" w:rsidP="00CD2A52">
      <w:pPr>
        <w:pStyle w:val="Heading2"/>
      </w:pPr>
      <w:bookmarkStart w:id="40" w:name="__RefHeading__4803_1994786184"/>
      <w:bookmarkStart w:id="41" w:name="_Toc248664964"/>
      <w:bookmarkStart w:id="42" w:name="_Toc117658927"/>
      <w:bookmarkStart w:id="43" w:name="_Toc164757857"/>
      <w:r w:rsidRPr="008A4516">
        <w:t>Applicability to different water types</w:t>
      </w:r>
      <w:bookmarkEnd w:id="40"/>
      <w:bookmarkEnd w:id="41"/>
      <w:bookmarkEnd w:id="42"/>
      <w:bookmarkEnd w:id="43"/>
    </w:p>
    <w:p w14:paraId="6B70765C" w14:textId="12B57747" w:rsidR="008A4516" w:rsidRPr="008A4516" w:rsidRDefault="008A4516" w:rsidP="008A4516">
      <w:pPr>
        <w:tabs>
          <w:tab w:val="left" w:pos="1312"/>
        </w:tabs>
      </w:pPr>
      <w:r w:rsidRPr="008A4516">
        <w:t xml:space="preserve">The initial focus of OC-CCI was on primarily Case-1 waters; however, the in-situ data sets used in the round robin to choose the in-water algorithm did not exclude data from </w:t>
      </w:r>
      <w:r w:rsidR="00F45B5E">
        <w:t xml:space="preserve">waters (sometimes called </w:t>
      </w:r>
      <w:r w:rsidRPr="008A4516">
        <w:t>Case-2</w:t>
      </w:r>
      <w:r w:rsidR="00F45B5E">
        <w:t>)</w:t>
      </w:r>
      <w:r w:rsidRPr="008A4516">
        <w:t xml:space="preserve"> </w:t>
      </w:r>
      <w:r w:rsidR="00F45B5E">
        <w:t>where other optically active constituent do not co-vary with phytoplankton</w:t>
      </w:r>
      <w:r w:rsidRPr="008A4516">
        <w:t>. Furthermore, the in-situ data used to compute the pixel uncertainties excluded only waters of depth &lt; 10m. Hence, although the products were primarily designed for application in Case-1 waters, there was some applicability to Case-2</w:t>
      </w:r>
      <w:r w:rsidR="008541F8">
        <w:t xml:space="preserve">. </w:t>
      </w:r>
      <w:r w:rsidRPr="008A4516">
        <w:t>From v3.0 onwards, extra consideration has been given to Case-2 retrievals, flagging and algorithm choice (based on water type), so that the validity of the products will be enhanced.</w:t>
      </w:r>
    </w:p>
    <w:p w14:paraId="5479987D" w14:textId="77777777" w:rsidR="008A4516" w:rsidRPr="008A4516" w:rsidRDefault="008A4516" w:rsidP="008A4516">
      <w:pPr>
        <w:tabs>
          <w:tab w:val="left" w:pos="1312"/>
        </w:tabs>
      </w:pPr>
      <w:r w:rsidRPr="008A4516">
        <w:t xml:space="preserve">The blended chlorophyll algorithm used in v3.0, to </w:t>
      </w:r>
      <w:r w:rsidR="00021F51">
        <w:fldChar w:fldCharType="begin"/>
      </w:r>
      <w:r w:rsidR="00021F51">
        <w:instrText>DOCPROPERTY "CCI_version" \* MERGEFORMAT</w:instrText>
      </w:r>
      <w:r w:rsidR="00021F51">
        <w:fldChar w:fldCharType="separate"/>
      </w:r>
      <w:r w:rsidRPr="008A4516">
        <w:t>v6.0</w:t>
      </w:r>
      <w:r w:rsidR="00021F51">
        <w:fldChar w:fldCharType="end"/>
      </w:r>
      <w:r w:rsidRPr="008A4516">
        <w:t xml:space="preserve"> attempts to weight the outputs of the best-performing algorithms based on the water types present, which improves performance in Case-2 waters compared to earlier versions that were mostly open-ocean focussed.</w:t>
      </w:r>
    </w:p>
    <w:p w14:paraId="57DBD0FF" w14:textId="0DA13772" w:rsidR="008A4516" w:rsidRPr="008A4516" w:rsidRDefault="008A4516" w:rsidP="008A4516">
      <w:pPr>
        <w:tabs>
          <w:tab w:val="left" w:pos="1312"/>
        </w:tabs>
      </w:pPr>
      <w:r w:rsidRPr="008A4516">
        <w:t>The optical classification of pixels provides some indication of whether the pixel is likely to belong to Case-1 or Case-2 waters: by inspecting the water class spectra, one can determine that some are clearly high-scattering Case-2 waters, and others Case-1 open ocean</w:t>
      </w:r>
      <w:r w:rsidR="008541F8">
        <w:t xml:space="preserve">. </w:t>
      </w:r>
      <w:r w:rsidRPr="008A4516">
        <w:t>Lower-numbered classes cover larger numbers of pixels and, as a rule of thumb, are more associated with open ocean, while higher-numbered classes tend to be more coastal.</w:t>
      </w:r>
    </w:p>
    <w:p w14:paraId="26ED9B75" w14:textId="105C37AC" w:rsidR="008A4516" w:rsidRPr="008A4516" w:rsidRDefault="008A4516" w:rsidP="008A4516">
      <w:pPr>
        <w:tabs>
          <w:tab w:val="left" w:pos="1312"/>
        </w:tabs>
      </w:pPr>
      <w:r w:rsidRPr="008A4516">
        <w:lastRenderedPageBreak/>
        <w:t xml:space="preserve">Due to the complexity and variety of Case-2 waters and the need for a global solution, customised/regional algorithms </w:t>
      </w:r>
      <w:r w:rsidR="00F45B5E">
        <w:t xml:space="preserve">such as available from Copernicus Marine or other data providers </w:t>
      </w:r>
      <w:r w:rsidRPr="008A4516">
        <w:t>will still offer better performance, but global scale analyses will find improved results in v3.0 onwards.</w:t>
      </w:r>
    </w:p>
    <w:p w14:paraId="0471A2A9" w14:textId="77777777" w:rsidR="008A4516" w:rsidRPr="008A4516" w:rsidRDefault="008A4516" w:rsidP="00CD2A52">
      <w:pPr>
        <w:pStyle w:val="Heading2"/>
      </w:pPr>
      <w:bookmarkStart w:id="44" w:name="__RefHeading__4805_1994786184"/>
      <w:bookmarkStart w:id="45" w:name="_Toc248664965"/>
      <w:bookmarkStart w:id="46" w:name="_Toc117658928"/>
      <w:bookmarkStart w:id="47" w:name="_Toc164757858"/>
      <w:r w:rsidRPr="008A4516">
        <w:t>Interpreting data values</w:t>
      </w:r>
      <w:bookmarkEnd w:id="44"/>
      <w:bookmarkEnd w:id="45"/>
      <w:bookmarkEnd w:id="46"/>
      <w:bookmarkEnd w:id="47"/>
    </w:p>
    <w:p w14:paraId="5DC5B065" w14:textId="4BA7E503" w:rsidR="008A4516" w:rsidRPr="008A4516" w:rsidRDefault="008A4516" w:rsidP="008A4516">
      <w:pPr>
        <w:tabs>
          <w:tab w:val="left" w:pos="1312"/>
        </w:tabs>
      </w:pPr>
      <w:r w:rsidRPr="008A4516">
        <w:t xml:space="preserve">Upper and lower limits to the products have been applied, </w:t>
      </w:r>
      <w:r w:rsidR="00F45B5E">
        <w:t xml:space="preserve">in all waters, </w:t>
      </w:r>
      <w:r w:rsidRPr="008A4516">
        <w:t>based on what we know to be realistic in Case-1 waters and the range in the values used for validation and uncertainty characterization.</w:t>
      </w:r>
    </w:p>
    <w:p w14:paraId="040D0A95" w14:textId="77777777" w:rsidR="008A4516" w:rsidRPr="008A4516" w:rsidRDefault="008A4516" w:rsidP="008A4516">
      <w:pPr>
        <w:tabs>
          <w:tab w:val="left" w:pos="1312"/>
        </w:tabs>
      </w:pPr>
      <w:r w:rsidRPr="008A4516">
        <w:t>The following filters have been applied:</w:t>
      </w:r>
    </w:p>
    <w:p w14:paraId="035B9B39" w14:textId="77777777" w:rsidR="008A4516" w:rsidRPr="008A4516" w:rsidRDefault="008A4516" w:rsidP="00CD2A52">
      <w:pPr>
        <w:pStyle w:val="SquareList"/>
      </w:pPr>
      <w:r w:rsidRPr="008A4516">
        <w:t>Chlorophyll: all values less than 0.001 have been set to 0.001 mg/m</w:t>
      </w:r>
      <w:r w:rsidRPr="008A4516">
        <w:rPr>
          <w:vertAlign w:val="superscript"/>
        </w:rPr>
        <w:t>3</w:t>
      </w:r>
      <w:r w:rsidRPr="008A4516">
        <w:t>, and values greater than 100 have been set to 100 mg/m</w:t>
      </w:r>
      <w:r w:rsidRPr="008A4516">
        <w:rPr>
          <w:vertAlign w:val="superscript"/>
        </w:rPr>
        <w:t>3</w:t>
      </w:r>
    </w:p>
    <w:p w14:paraId="6C5E89CF" w14:textId="61F29902" w:rsidR="008A4516" w:rsidRPr="008A4516" w:rsidRDefault="008A4516" w:rsidP="00CD2A52">
      <w:pPr>
        <w:pStyle w:val="SquareList"/>
      </w:pPr>
      <w:r w:rsidRPr="008A4516">
        <w:t>Inherent Optical Properties: all values greater than 10 m</w:t>
      </w:r>
      <w:r w:rsidRPr="008A4516">
        <w:rPr>
          <w:vertAlign w:val="superscript"/>
        </w:rPr>
        <w:t>-1</w:t>
      </w:r>
      <w:r w:rsidRPr="008A4516">
        <w:t xml:space="preserve"> have been discarded.</w:t>
      </w:r>
    </w:p>
    <w:p w14:paraId="01D9BB92" w14:textId="3AD316B3" w:rsidR="008A4516" w:rsidRPr="008A4516" w:rsidRDefault="008A4516" w:rsidP="00CD2A52">
      <w:pPr>
        <w:pStyle w:val="SquareList"/>
      </w:pPr>
      <w:r w:rsidRPr="008A4516">
        <w:t>Effect of high path-length of light through the atmosphere: we have used air mass (sum of the inverse of the cosines of satellite viewing angle the sun zenith angle) to filter data that might have been affected by high path-length of light through the atmosphere. Data corresponding to air mass greater than 5 have been eliminated from the products. This value was adopted as a compromise between having some data in high latitudes and reducing errors due to high air mass</w:t>
      </w:r>
      <w:r w:rsidR="00F45B5E">
        <w:t xml:space="preserve"> (see </w:t>
      </w:r>
      <w:r w:rsidR="00FD276D">
        <w:t xml:space="preserve">atmospheric correction </w:t>
      </w:r>
      <w:r w:rsidR="00F45B5E">
        <w:t>ATBD for more details)</w:t>
      </w:r>
      <w:r w:rsidRPr="008A4516">
        <w:t>.</w:t>
      </w:r>
    </w:p>
    <w:p w14:paraId="18FD7CC6" w14:textId="23D148A3" w:rsidR="008A4516" w:rsidRPr="008A4516" w:rsidRDefault="008A4516" w:rsidP="00CD2A52">
      <w:pPr>
        <w:pStyle w:val="SquareList"/>
      </w:pPr>
      <w:r w:rsidRPr="008A4516">
        <w:t>A filter was applied to MERIS and MODIS that discriminated and removed pixels with spectral shapes that indicated the presence of high levels of aerosols (primarily Sahara dust)</w:t>
      </w:r>
      <w:r w:rsidR="008541F8">
        <w:t xml:space="preserve">. </w:t>
      </w:r>
      <w:r w:rsidRPr="008A4516">
        <w:t>Details on these filters can be found in the SPS document.</w:t>
      </w:r>
    </w:p>
    <w:p w14:paraId="4FA87C44" w14:textId="2733E688" w:rsidR="008A4516" w:rsidRDefault="008A4516" w:rsidP="00CD2A52">
      <w:pPr>
        <w:pStyle w:val="SquareList"/>
      </w:pPr>
      <w:r w:rsidRPr="008A4516">
        <w:t>R</w:t>
      </w:r>
      <w:r w:rsidRPr="008A4516">
        <w:rPr>
          <w:vertAlign w:val="subscript"/>
        </w:rPr>
        <w:t>rs</w:t>
      </w:r>
      <w:r w:rsidRPr="008A4516">
        <w:t>: all negative R</w:t>
      </w:r>
      <w:r w:rsidRPr="008A4516">
        <w:rPr>
          <w:vertAlign w:val="subscript"/>
        </w:rPr>
        <w:t>rs</w:t>
      </w:r>
      <w:r w:rsidRPr="008A4516">
        <w:t xml:space="preserve"> values have been discarded, except for 665 nm.</w:t>
      </w:r>
    </w:p>
    <w:p w14:paraId="3390D5D7" w14:textId="4E6138BF" w:rsidR="00F72506" w:rsidRDefault="00F72506" w:rsidP="00F72506">
      <w:pPr>
        <w:pStyle w:val="SquareList"/>
        <w:numPr>
          <w:ilvl w:val="0"/>
          <w:numId w:val="0"/>
        </w:numPr>
      </w:pPr>
    </w:p>
    <w:p w14:paraId="3A6788A1" w14:textId="77777777" w:rsidR="00CC5886" w:rsidRDefault="00CC5886" w:rsidP="00CD2A52">
      <w:pPr>
        <w:pStyle w:val="Heading2"/>
      </w:pPr>
      <w:bookmarkStart w:id="48" w:name="__RefHeading__4809_1994786184"/>
      <w:bookmarkStart w:id="49" w:name="_Toc248664967"/>
      <w:bookmarkStart w:id="50" w:name="_Toc117658929"/>
      <w:bookmarkStart w:id="51" w:name="_Toc164757859"/>
      <w:r>
        <w:t>Understanding the uncertainty estimates</w:t>
      </w:r>
      <w:bookmarkEnd w:id="48"/>
      <w:bookmarkEnd w:id="49"/>
      <w:bookmarkEnd w:id="50"/>
      <w:bookmarkEnd w:id="51"/>
    </w:p>
    <w:p w14:paraId="30F16567" w14:textId="5AE85D36" w:rsidR="00CC5886" w:rsidRDefault="00CC5886" w:rsidP="00CC5886">
      <w:commentRangeStart w:id="52"/>
      <w:r>
        <w:t>The user consultation undertaken at the beginning of the OC-CCI project revealed that the user community required uncertainty estimates that are based on validation of the products against matched in-situ observations</w:t>
      </w:r>
      <w:r w:rsidR="008541F8">
        <w:t xml:space="preserve">. </w:t>
      </w:r>
      <w:commentRangeEnd w:id="52"/>
      <w:r w:rsidR="00F45B5E">
        <w:rPr>
          <w:rStyle w:val="CommentReference"/>
        </w:rPr>
        <w:commentReference w:id="52"/>
      </w:r>
      <w:r>
        <w:t xml:space="preserve">All products, except particle back-scattering coefficient, are therefore accompanied by uncertainty characteristics at every pixel. The uncertainties provided are the root-mean-square difference (RMSD, </w:t>
      </w:r>
      <w:r>
        <w:rPr>
          <w:rFonts w:ascii="Symbol" w:eastAsia="Symbol" w:hAnsi="Symbol" w:cs="Symbol"/>
        </w:rPr>
        <w:t></w:t>
      </w:r>
      <w:r>
        <w:t>) and bias (</w:t>
      </w:r>
      <w:r>
        <w:rPr>
          <w:rFonts w:ascii="Symbol" w:eastAsia="Symbol" w:hAnsi="Symbol" w:cs="Symbol"/>
        </w:rPr>
        <w:t></w:t>
      </w:r>
      <w:r>
        <w:t>), computed on the basis of match-up in-situ data</w:t>
      </w:r>
      <w:r w:rsidR="008541F8">
        <w:t xml:space="preserve">. </w:t>
      </w:r>
      <w:r>
        <w:t>They provide estimates of the extent to which the satellite observations are likely to differ from in-situ observations. They were estimated first for each of the optical water classes identified, and then assigned to each pixel, also on the basis of optical water classes: using OC-CCI remote-sensing reflectance spectra (R</w:t>
      </w:r>
      <w:r w:rsidRPr="00925062">
        <w:rPr>
          <w:vertAlign w:val="subscript"/>
        </w:rPr>
        <w:t>rs</w:t>
      </w:r>
      <w:r>
        <w:t>) for each pixel, the fuzzy membership of each optical class for that pixel at that time was calculated</w:t>
      </w:r>
      <w:r w:rsidR="008541F8">
        <w:t xml:space="preserve">. </w:t>
      </w:r>
      <w:r>
        <w:t>Then, the uncertainties for that pixel were computed as weighted averages of the uncertainties of the classes for that pixel</w:t>
      </w:r>
      <w:r w:rsidR="008541F8">
        <w:t xml:space="preserve">. </w:t>
      </w:r>
      <w:r>
        <w:t>The fuzzy membership was used as the weighting factor for each class. The fuzzy logic method used for optical classification and uncertainty assignment follows the work of Moore et al. (2009) and Jackson et al. (2017)</w:t>
      </w:r>
      <w:r w:rsidR="008541F8">
        <w:t xml:space="preserve">. </w:t>
      </w:r>
      <w:r>
        <w:t xml:space="preserve">The </w:t>
      </w:r>
      <w:r w:rsidR="00021F51">
        <w:fldChar w:fldCharType="begin"/>
      </w:r>
      <w:r w:rsidR="00021F51">
        <w:instrText>DOCPROPERTY "CCI_version" \* MERGEFORMAT</w:instrText>
      </w:r>
      <w:r w:rsidR="00021F51">
        <w:fldChar w:fldCharType="separate"/>
      </w:r>
      <w:r>
        <w:t>v6.0</w:t>
      </w:r>
      <w:r w:rsidR="00021F51">
        <w:fldChar w:fldCharType="end"/>
      </w:r>
      <w:r>
        <w:t xml:space="preserve"> optical classification includes 14 classes, generated specifically for the V5.0 products. The primary difference between v1.0 OC CCI and </w:t>
      </w:r>
      <w:r w:rsidR="00F45B5E">
        <w:t xml:space="preserve">all subsequent versions (i.e., </w:t>
      </w:r>
      <w:r>
        <w:t>v2.0 onwards</w:t>
      </w:r>
      <w:r w:rsidR="00F45B5E">
        <w:t>)</w:t>
      </w:r>
      <w:r>
        <w:t xml:space="preserve"> is that in the later data sets the optical classification is based on OC-CCI satellite R</w:t>
      </w:r>
      <w:r w:rsidRPr="00925062">
        <w:rPr>
          <w:vertAlign w:val="subscript"/>
        </w:rPr>
        <w:t>rs</w:t>
      </w:r>
      <w:r>
        <w:t xml:space="preserve"> data as input to the classification, instead of in-situ R</w:t>
      </w:r>
      <w:r w:rsidRPr="00925062">
        <w:rPr>
          <w:vertAlign w:val="subscript"/>
        </w:rPr>
        <w:t>rs</w:t>
      </w:r>
      <w:r>
        <w:t xml:space="preserve"> data. For further details regarding optical classification, please see </w:t>
      </w:r>
      <w:r w:rsidR="00F45B5E" w:rsidRPr="00FD276D">
        <w:t xml:space="preserve">section </w:t>
      </w:r>
      <w:r w:rsidR="00FD276D" w:rsidRPr="00165501">
        <w:t>8.6</w:t>
      </w:r>
      <w:r w:rsidRPr="00FD276D">
        <w:t>.</w:t>
      </w:r>
    </w:p>
    <w:p w14:paraId="37CBF3E4" w14:textId="77777777" w:rsidR="00CC5886" w:rsidRDefault="00CC5886" w:rsidP="00CB3AA9">
      <w:r>
        <w:t>The root-mean-square difference (</w:t>
      </w:r>
      <w:r>
        <w:rPr>
          <w:rFonts w:ascii="Symbol" w:eastAsia="Symbol" w:hAnsi="Symbol" w:cs="Symbol"/>
        </w:rPr>
        <w:t></w:t>
      </w:r>
      <w:r>
        <w:rPr>
          <w:i/>
          <w:vertAlign w:val="subscript"/>
        </w:rPr>
        <w:t>p</w:t>
      </w:r>
      <w:r w:rsidDel="000E0887">
        <w:rPr>
          <w:noProof/>
        </w:rPr>
        <w:t xml:space="preserve"> </w:t>
      </w:r>
      <w:r>
        <w:t xml:space="preserve">) for each product, for each pixel </w:t>
      </w:r>
      <w:r w:rsidRPr="00A11692">
        <w:rPr>
          <w:i/>
        </w:rPr>
        <w:t>p</w:t>
      </w:r>
      <w:r>
        <w:t>, is given by:</w:t>
      </w:r>
    </w:p>
    <w:p w14:paraId="265832A5" w14:textId="77777777" w:rsidR="00CC5886" w:rsidRDefault="00CC5886" w:rsidP="00CC5886">
      <w:pPr>
        <w:pStyle w:val="Textbody"/>
        <w:tabs>
          <w:tab w:val="center" w:pos="4819"/>
          <w:tab w:val="right" w:pos="9638"/>
        </w:tabs>
        <w:textAlignment w:val="center"/>
      </w:pPr>
      <w:r>
        <w:lastRenderedPageBreak/>
        <w:tab/>
      </w:r>
      <m:oMath>
        <m:sSub>
          <m:sSubPr>
            <m:ctrlPr>
              <w:rPr>
                <w:rFonts w:ascii="Cambria Math" w:hAnsi="Cambria Math"/>
                <w:i/>
                <w:sz w:val="32"/>
                <w:szCs w:val="32"/>
              </w:rPr>
            </m:ctrlPr>
          </m:sSubPr>
          <m:e>
            <m:r>
              <w:rPr>
                <w:rFonts w:ascii="Cambria Math" w:hAnsi="Cambria Math"/>
                <w:sz w:val="32"/>
                <w:szCs w:val="32"/>
              </w:rPr>
              <m:t>∆</m:t>
            </m:r>
          </m:e>
          <m:sub>
            <m:r>
              <w:rPr>
                <w:rFonts w:ascii="Cambria Math" w:hAnsi="Cambria Math"/>
                <w:sz w:val="32"/>
                <w:szCs w:val="32"/>
              </w:rPr>
              <m:t>p</m:t>
            </m:r>
          </m:sub>
        </m:sSub>
        <m:r>
          <w:rPr>
            <w:rFonts w:ascii="Cambria Math" w:hAnsi="Cambria Math"/>
            <w:sz w:val="32"/>
            <w:szCs w:val="32"/>
          </w:rPr>
          <m:t>=</m:t>
        </m:r>
        <m:rad>
          <m:radPr>
            <m:degHide m:val="1"/>
            <m:ctrlPr>
              <w:rPr>
                <w:rFonts w:ascii="Cambria Math" w:hAnsi="Cambria Math"/>
                <w:i/>
                <w:sz w:val="32"/>
                <w:szCs w:val="32"/>
              </w:rPr>
            </m:ctrlPr>
          </m:radPr>
          <m:deg/>
          <m:e>
            <m:f>
              <m:fPr>
                <m:ctrlPr>
                  <w:rPr>
                    <w:rFonts w:ascii="Cambria Math" w:hAnsi="Cambria Math"/>
                    <w:i/>
                    <w:sz w:val="32"/>
                    <w:szCs w:val="32"/>
                  </w:rPr>
                </m:ctrlPr>
              </m:fPr>
              <m:num>
                <m:nary>
                  <m:naryPr>
                    <m:chr m:val="∑"/>
                    <m:limLoc m:val="undOvr"/>
                    <m:ctrlPr>
                      <w:rPr>
                        <w:rFonts w:ascii="Cambria Math" w:hAnsi="Cambria Math"/>
                        <w:i/>
                        <w:sz w:val="32"/>
                        <w:szCs w:val="32"/>
                      </w:rPr>
                    </m:ctrlPr>
                  </m:naryPr>
                  <m:sub>
                    <m:r>
                      <w:rPr>
                        <w:rFonts w:ascii="Cambria Math" w:hAnsi="Cambria Math"/>
                        <w:sz w:val="32"/>
                        <w:szCs w:val="32"/>
                      </w:rPr>
                      <m:t>k=1</m:t>
                    </m:r>
                  </m:sub>
                  <m:sup>
                    <m:r>
                      <w:rPr>
                        <w:rFonts w:ascii="Cambria Math" w:hAnsi="Cambria Math"/>
                        <w:sz w:val="32"/>
                        <w:szCs w:val="32"/>
                      </w:rPr>
                      <m:t>K</m:t>
                    </m:r>
                  </m:sup>
                  <m:e>
                    <m:sSub>
                      <m:sSubPr>
                        <m:ctrlPr>
                          <w:rPr>
                            <w:rFonts w:ascii="Cambria Math" w:hAnsi="Cambria Math"/>
                            <w:i/>
                            <w:sz w:val="32"/>
                            <w:szCs w:val="32"/>
                          </w:rPr>
                        </m:ctrlPr>
                      </m:sSubPr>
                      <m:e>
                        <m:r>
                          <w:rPr>
                            <w:rFonts w:ascii="Cambria Math" w:hAnsi="Cambria Math"/>
                            <w:sz w:val="32"/>
                            <w:szCs w:val="32"/>
                          </w:rPr>
                          <m:t>w</m:t>
                        </m:r>
                      </m:e>
                      <m:sub>
                        <m:r>
                          <w:rPr>
                            <w:rFonts w:ascii="Cambria Math" w:hAnsi="Cambria Math"/>
                            <w:sz w:val="32"/>
                            <w:szCs w:val="32"/>
                          </w:rPr>
                          <m:t>k,p</m:t>
                        </m:r>
                      </m:sub>
                    </m:sSub>
                    <m:sSubSup>
                      <m:sSubSupPr>
                        <m:ctrlPr>
                          <w:rPr>
                            <w:rFonts w:ascii="Cambria Math" w:hAnsi="Cambria Math"/>
                            <w:i/>
                            <w:sz w:val="32"/>
                            <w:szCs w:val="32"/>
                          </w:rPr>
                        </m:ctrlPr>
                      </m:sSubSupPr>
                      <m:e>
                        <m:r>
                          <m:rPr>
                            <m:sty m:val="p"/>
                          </m:rPr>
                          <w:rPr>
                            <w:rFonts w:ascii="Cambria Math" w:hAnsi="Cambria Math"/>
                            <w:sz w:val="32"/>
                            <w:szCs w:val="32"/>
                          </w:rPr>
                          <m:t>Δ</m:t>
                        </m:r>
                      </m:e>
                      <m:sub>
                        <m:r>
                          <w:rPr>
                            <w:rFonts w:ascii="Cambria Math" w:hAnsi="Cambria Math"/>
                            <w:sz w:val="32"/>
                            <w:szCs w:val="32"/>
                          </w:rPr>
                          <m:t>k</m:t>
                        </m:r>
                      </m:sub>
                      <m:sup>
                        <m:r>
                          <w:rPr>
                            <w:rFonts w:ascii="Cambria Math" w:hAnsi="Cambria Math"/>
                            <w:sz w:val="32"/>
                            <w:szCs w:val="32"/>
                          </w:rPr>
                          <m:t>2</m:t>
                        </m:r>
                      </m:sup>
                    </m:sSubSup>
                  </m:e>
                </m:nary>
              </m:num>
              <m:den>
                <m:nary>
                  <m:naryPr>
                    <m:chr m:val="∑"/>
                    <m:limLoc m:val="subSup"/>
                    <m:ctrlPr>
                      <w:rPr>
                        <w:rFonts w:ascii="Cambria Math" w:hAnsi="Cambria Math"/>
                        <w:i/>
                        <w:sz w:val="32"/>
                        <w:szCs w:val="32"/>
                      </w:rPr>
                    </m:ctrlPr>
                  </m:naryPr>
                  <m:sub>
                    <m:r>
                      <w:rPr>
                        <w:rFonts w:ascii="Cambria Math" w:hAnsi="Cambria Math"/>
                        <w:sz w:val="32"/>
                        <w:szCs w:val="32"/>
                      </w:rPr>
                      <m:t>k=1</m:t>
                    </m:r>
                  </m:sub>
                  <m:sup>
                    <m:r>
                      <w:rPr>
                        <w:rFonts w:ascii="Cambria Math" w:hAnsi="Cambria Math"/>
                        <w:sz w:val="32"/>
                        <w:szCs w:val="32"/>
                      </w:rPr>
                      <m:t>K</m:t>
                    </m:r>
                  </m:sup>
                  <m:e>
                    <m:sSub>
                      <m:sSubPr>
                        <m:ctrlPr>
                          <w:rPr>
                            <w:rFonts w:ascii="Cambria Math" w:hAnsi="Cambria Math"/>
                            <w:i/>
                            <w:sz w:val="32"/>
                            <w:szCs w:val="32"/>
                          </w:rPr>
                        </m:ctrlPr>
                      </m:sSubPr>
                      <m:e>
                        <m:r>
                          <w:rPr>
                            <w:rFonts w:ascii="Cambria Math" w:hAnsi="Cambria Math"/>
                            <w:sz w:val="32"/>
                            <w:szCs w:val="32"/>
                          </w:rPr>
                          <m:t>w</m:t>
                        </m:r>
                      </m:e>
                      <m:sub>
                        <m:r>
                          <w:rPr>
                            <w:rFonts w:ascii="Cambria Math" w:hAnsi="Cambria Math"/>
                            <w:sz w:val="32"/>
                            <w:szCs w:val="32"/>
                          </w:rPr>
                          <m:t>k,p</m:t>
                        </m:r>
                      </m:sub>
                    </m:sSub>
                  </m:e>
                </m:nary>
              </m:den>
            </m:f>
          </m:e>
        </m:rad>
      </m:oMath>
      <w:r>
        <w:tab/>
      </w:r>
      <w:r w:rsidRPr="003F0B57">
        <w:rPr>
          <w:rFonts w:ascii="Arial" w:hAnsi="Arial" w:cs="Arial"/>
          <w:sz w:val="20"/>
          <w:szCs w:val="20"/>
        </w:rPr>
        <w:t>(Equation 2.1)</w:t>
      </w:r>
    </w:p>
    <w:p w14:paraId="209B9BFD" w14:textId="77777777" w:rsidR="00CC5886" w:rsidRDefault="00CC5886" w:rsidP="00CB3AA9">
      <w:r>
        <w:t xml:space="preserve">Where </w:t>
      </w:r>
      <w:r w:rsidRPr="00A11692">
        <w:rPr>
          <w:i/>
        </w:rPr>
        <w:t>k=1…K</w:t>
      </w:r>
      <w:r>
        <w:t xml:space="preserve"> are the optical classes, </w:t>
      </w:r>
      <w:r>
        <w:rPr>
          <w:rFonts w:ascii="Symbol" w:eastAsia="Symbol" w:hAnsi="Symbol" w:cs="Symbol"/>
        </w:rPr>
        <w:t></w:t>
      </w:r>
      <w:r w:rsidRPr="00A11692">
        <w:rPr>
          <w:i/>
          <w:vertAlign w:val="subscript"/>
        </w:rPr>
        <w:t>k</w:t>
      </w:r>
      <w:r>
        <w:rPr>
          <w:vertAlign w:val="subscript"/>
        </w:rPr>
        <w:t xml:space="preserve"> </w:t>
      </w:r>
      <w:r>
        <w:t xml:space="preserve">is the root-mean-square difference for each class, and </w:t>
      </w:r>
      <w:proofErr w:type="spellStart"/>
      <w:r w:rsidRPr="00A11692">
        <w:rPr>
          <w:i/>
        </w:rPr>
        <w:t>w</w:t>
      </w:r>
      <w:r w:rsidRPr="00A11692">
        <w:rPr>
          <w:i/>
          <w:vertAlign w:val="subscript"/>
        </w:rPr>
        <w:t>k,p</w:t>
      </w:r>
      <w:proofErr w:type="spellEnd"/>
      <w:r>
        <w:t xml:space="preserve"> are the weighting factors, (fuzzy memberships) of each of the </w:t>
      </w:r>
      <w:r w:rsidRPr="00B309F2">
        <w:rPr>
          <w:i/>
        </w:rPr>
        <w:t>K</w:t>
      </w:r>
      <w:r>
        <w:rPr>
          <w:noProof/>
        </w:rPr>
        <w:t xml:space="preserve"> </w:t>
      </w:r>
      <w:r>
        <w:t>optical water classes for that pixel.</w:t>
      </w:r>
    </w:p>
    <w:p w14:paraId="0CBC0DA8" w14:textId="77777777" w:rsidR="00CC5886" w:rsidRDefault="00CC5886" w:rsidP="00CB3AA9">
      <w:r>
        <w:t xml:space="preserve">The bias </w:t>
      </w:r>
      <w:r>
        <w:rPr>
          <w:rFonts w:ascii="Symbol" w:eastAsia="Symbol" w:hAnsi="Symbol" w:cs="Symbol"/>
        </w:rPr>
        <w:t></w:t>
      </w:r>
      <w:r w:rsidRPr="00A11692">
        <w:rPr>
          <w:i/>
          <w:vertAlign w:val="subscript"/>
        </w:rPr>
        <w:t>p</w:t>
      </w:r>
      <w:r>
        <w:t xml:space="preserve"> is computed similarly:</w:t>
      </w:r>
    </w:p>
    <w:p w14:paraId="2564AA38" w14:textId="77777777" w:rsidR="00CC5886" w:rsidRDefault="00CC5886" w:rsidP="00CC5886">
      <w:pPr>
        <w:pStyle w:val="Textbody"/>
        <w:tabs>
          <w:tab w:val="center" w:pos="4819"/>
          <w:tab w:val="right" w:pos="9638"/>
        </w:tabs>
        <w:textAlignment w:val="center"/>
      </w:pPr>
      <w:r>
        <w:tab/>
      </w:r>
      <m:oMath>
        <m:sSub>
          <m:sSubPr>
            <m:ctrlPr>
              <w:rPr>
                <w:rFonts w:ascii="Cambria Math" w:hAnsi="Cambria Math"/>
                <w:i/>
                <w:sz w:val="32"/>
                <w:szCs w:val="32"/>
              </w:rPr>
            </m:ctrlPr>
          </m:sSubPr>
          <m:e>
            <m:r>
              <w:rPr>
                <w:rFonts w:ascii="Cambria Math" w:hAnsi="Cambria Math"/>
                <w:sz w:val="32"/>
                <w:szCs w:val="32"/>
              </w:rPr>
              <m:t>d</m:t>
            </m:r>
          </m:e>
          <m:sub>
            <m:r>
              <w:rPr>
                <w:rFonts w:ascii="Cambria Math" w:hAnsi="Cambria Math"/>
                <w:sz w:val="32"/>
                <w:szCs w:val="32"/>
              </w:rPr>
              <m:t>p</m:t>
            </m:r>
          </m:sub>
        </m:sSub>
        <m:r>
          <w:rPr>
            <w:rFonts w:ascii="Cambria Math" w:hAnsi="Cambria Math"/>
            <w:sz w:val="32"/>
            <w:szCs w:val="32"/>
          </w:rPr>
          <m:t>=</m:t>
        </m:r>
        <m:f>
          <m:fPr>
            <m:ctrlPr>
              <w:rPr>
                <w:rFonts w:ascii="Cambria Math" w:hAnsi="Cambria Math"/>
                <w:i/>
                <w:sz w:val="32"/>
                <w:szCs w:val="32"/>
              </w:rPr>
            </m:ctrlPr>
          </m:fPr>
          <m:num>
            <m:nary>
              <m:naryPr>
                <m:chr m:val="∑"/>
                <m:limLoc m:val="undOvr"/>
                <m:ctrlPr>
                  <w:rPr>
                    <w:rFonts w:ascii="Cambria Math" w:hAnsi="Cambria Math"/>
                    <w:i/>
                    <w:sz w:val="32"/>
                    <w:szCs w:val="32"/>
                  </w:rPr>
                </m:ctrlPr>
              </m:naryPr>
              <m:sub>
                <m:r>
                  <w:rPr>
                    <w:rFonts w:ascii="Cambria Math" w:hAnsi="Cambria Math"/>
                    <w:sz w:val="32"/>
                    <w:szCs w:val="32"/>
                  </w:rPr>
                  <m:t>k=1</m:t>
                </m:r>
              </m:sub>
              <m:sup>
                <m:r>
                  <w:rPr>
                    <w:rFonts w:ascii="Cambria Math" w:hAnsi="Cambria Math"/>
                    <w:sz w:val="32"/>
                    <w:szCs w:val="32"/>
                  </w:rPr>
                  <m:t>K</m:t>
                </m:r>
              </m:sup>
              <m:e>
                <m:sSub>
                  <m:sSubPr>
                    <m:ctrlPr>
                      <w:rPr>
                        <w:rFonts w:ascii="Cambria Math" w:hAnsi="Cambria Math"/>
                        <w:i/>
                        <w:sz w:val="32"/>
                        <w:szCs w:val="32"/>
                      </w:rPr>
                    </m:ctrlPr>
                  </m:sSubPr>
                  <m:e>
                    <m:r>
                      <w:rPr>
                        <w:rFonts w:ascii="Cambria Math" w:hAnsi="Cambria Math"/>
                        <w:sz w:val="32"/>
                        <w:szCs w:val="32"/>
                      </w:rPr>
                      <m:t>w</m:t>
                    </m:r>
                  </m:e>
                  <m:sub>
                    <m:r>
                      <w:rPr>
                        <w:rFonts w:ascii="Cambria Math" w:hAnsi="Cambria Math"/>
                        <w:sz w:val="32"/>
                        <w:szCs w:val="32"/>
                      </w:rPr>
                      <m:t>k,p</m:t>
                    </m:r>
                  </m:sub>
                </m:sSub>
                <m:sSub>
                  <m:sSubPr>
                    <m:ctrlPr>
                      <w:rPr>
                        <w:rFonts w:ascii="Cambria Math" w:hAnsi="Cambria Math"/>
                        <w:i/>
                        <w:sz w:val="32"/>
                        <w:szCs w:val="32"/>
                      </w:rPr>
                    </m:ctrlPr>
                  </m:sSubPr>
                  <m:e>
                    <m:r>
                      <w:rPr>
                        <w:rFonts w:ascii="Cambria Math" w:hAnsi="Cambria Math"/>
                        <w:sz w:val="32"/>
                        <w:szCs w:val="32"/>
                      </w:rPr>
                      <m:t>d</m:t>
                    </m:r>
                  </m:e>
                  <m:sub>
                    <m:r>
                      <w:rPr>
                        <w:rFonts w:ascii="Cambria Math" w:hAnsi="Cambria Math"/>
                        <w:sz w:val="32"/>
                        <w:szCs w:val="32"/>
                      </w:rPr>
                      <m:t>k</m:t>
                    </m:r>
                  </m:sub>
                </m:sSub>
              </m:e>
            </m:nary>
          </m:num>
          <m:den>
            <m:nary>
              <m:naryPr>
                <m:chr m:val="∑"/>
                <m:limLoc m:val="subSup"/>
                <m:ctrlPr>
                  <w:rPr>
                    <w:rFonts w:ascii="Cambria Math" w:hAnsi="Cambria Math"/>
                    <w:i/>
                    <w:sz w:val="32"/>
                    <w:szCs w:val="32"/>
                  </w:rPr>
                </m:ctrlPr>
              </m:naryPr>
              <m:sub>
                <m:r>
                  <w:rPr>
                    <w:rFonts w:ascii="Cambria Math" w:hAnsi="Cambria Math"/>
                    <w:sz w:val="32"/>
                    <w:szCs w:val="32"/>
                  </w:rPr>
                  <m:t>k=1</m:t>
                </m:r>
              </m:sub>
              <m:sup>
                <m:r>
                  <w:rPr>
                    <w:rFonts w:ascii="Cambria Math" w:hAnsi="Cambria Math"/>
                    <w:sz w:val="32"/>
                    <w:szCs w:val="32"/>
                  </w:rPr>
                  <m:t>K</m:t>
                </m:r>
              </m:sup>
              <m:e>
                <m:sSub>
                  <m:sSubPr>
                    <m:ctrlPr>
                      <w:rPr>
                        <w:rFonts w:ascii="Cambria Math" w:hAnsi="Cambria Math"/>
                        <w:i/>
                        <w:sz w:val="32"/>
                        <w:szCs w:val="32"/>
                      </w:rPr>
                    </m:ctrlPr>
                  </m:sSubPr>
                  <m:e>
                    <m:r>
                      <w:rPr>
                        <w:rFonts w:ascii="Cambria Math" w:hAnsi="Cambria Math"/>
                        <w:sz w:val="32"/>
                        <w:szCs w:val="32"/>
                      </w:rPr>
                      <m:t>w</m:t>
                    </m:r>
                  </m:e>
                  <m:sub>
                    <m:r>
                      <w:rPr>
                        <w:rFonts w:ascii="Cambria Math" w:hAnsi="Cambria Math"/>
                        <w:sz w:val="32"/>
                        <w:szCs w:val="32"/>
                      </w:rPr>
                      <m:t>k,p</m:t>
                    </m:r>
                  </m:sub>
                </m:sSub>
              </m:e>
            </m:nary>
          </m:den>
        </m:f>
      </m:oMath>
      <w:r>
        <w:tab/>
      </w:r>
      <w:r w:rsidRPr="002646BF">
        <w:rPr>
          <w:rFonts w:ascii="Arial" w:hAnsi="Arial" w:cs="Arial"/>
          <w:sz w:val="20"/>
          <w:szCs w:val="20"/>
        </w:rPr>
        <w:t>(Equation 2.2)</w:t>
      </w:r>
    </w:p>
    <w:p w14:paraId="21E2E510" w14:textId="77777777" w:rsidR="00CC5886" w:rsidRPr="00CC47DA" w:rsidRDefault="00CC5886" w:rsidP="00CC5886">
      <w:pPr>
        <w:pStyle w:val="Textbody"/>
        <w:rPr>
          <w:rFonts w:ascii="Arial" w:hAnsi="Arial" w:cs="Arial"/>
          <w:sz w:val="20"/>
          <w:szCs w:val="20"/>
        </w:rPr>
      </w:pPr>
      <w:r w:rsidRPr="00CC47DA">
        <w:rPr>
          <w:rFonts w:ascii="Arial" w:hAnsi="Arial" w:cs="Arial"/>
          <w:sz w:val="20"/>
          <w:szCs w:val="20"/>
        </w:rPr>
        <w:t>The unbiased, or centred, root-mean square difference (which is the same as the standard deviation), can be computed as:</w:t>
      </w:r>
    </w:p>
    <w:p w14:paraId="187A4B91" w14:textId="77777777" w:rsidR="00CC5886" w:rsidRDefault="00CC5886" w:rsidP="00CC5886">
      <w:pPr>
        <w:pStyle w:val="Textbody"/>
        <w:tabs>
          <w:tab w:val="center" w:pos="4819"/>
          <w:tab w:val="right" w:pos="9638"/>
        </w:tabs>
        <w:textAlignment w:val="center"/>
      </w:pPr>
      <w:r>
        <w:tab/>
      </w:r>
      <m:oMath>
        <m:sSub>
          <m:sSubPr>
            <m:ctrlPr>
              <w:rPr>
                <w:rFonts w:ascii="Cambria Math" w:hAnsi="Cambria Math"/>
                <w:i/>
                <w:sz w:val="32"/>
                <w:szCs w:val="32"/>
              </w:rPr>
            </m:ctrlPr>
          </m:sSubPr>
          <m:e>
            <m:r>
              <w:rPr>
                <w:rFonts w:ascii="Cambria Math" w:hAnsi="Cambria Math"/>
                <w:sz w:val="32"/>
                <w:szCs w:val="32"/>
              </w:rPr>
              <m:t>σ</m:t>
            </m:r>
          </m:e>
          <m:sub>
            <m:r>
              <w:rPr>
                <w:rFonts w:ascii="Cambria Math" w:hAnsi="Cambria Math"/>
                <w:sz w:val="32"/>
                <w:szCs w:val="32"/>
              </w:rPr>
              <m:t>p</m:t>
            </m:r>
          </m:sub>
        </m:sSub>
        <m:r>
          <w:rPr>
            <w:rFonts w:ascii="Cambria Math" w:hAnsi="Cambria Math"/>
            <w:sz w:val="32"/>
            <w:szCs w:val="32"/>
          </w:rPr>
          <m:t>=</m:t>
        </m:r>
        <m:rad>
          <m:radPr>
            <m:degHide m:val="1"/>
            <m:ctrlPr>
              <w:rPr>
                <w:rFonts w:ascii="Cambria Math" w:hAnsi="Cambria Math"/>
                <w:i/>
                <w:sz w:val="32"/>
                <w:szCs w:val="32"/>
              </w:rPr>
            </m:ctrlPr>
          </m:radPr>
          <m:deg/>
          <m:e>
            <m:d>
              <m:dPr>
                <m:begChr m:val="|"/>
                <m:endChr m:val="|"/>
                <m:ctrlPr>
                  <w:rPr>
                    <w:rFonts w:ascii="Cambria Math" w:hAnsi="Cambria Math"/>
                    <w:i/>
                    <w:sz w:val="32"/>
                    <w:szCs w:val="32"/>
                  </w:rPr>
                </m:ctrlPr>
              </m:dPr>
              <m:e>
                <m:sSubSup>
                  <m:sSubSupPr>
                    <m:ctrlPr>
                      <w:rPr>
                        <w:rFonts w:ascii="Cambria Math" w:hAnsi="Cambria Math"/>
                        <w:i/>
                        <w:sz w:val="32"/>
                        <w:szCs w:val="32"/>
                      </w:rPr>
                    </m:ctrlPr>
                  </m:sSubSupPr>
                  <m:e>
                    <m:r>
                      <m:rPr>
                        <m:sty m:val="p"/>
                      </m:rPr>
                      <w:rPr>
                        <w:rFonts w:ascii="Cambria Math" w:hAnsi="Cambria Math"/>
                        <w:sz w:val="32"/>
                        <w:szCs w:val="32"/>
                      </w:rPr>
                      <m:t>Δ</m:t>
                    </m:r>
                  </m:e>
                  <m:sub>
                    <m:r>
                      <w:rPr>
                        <w:rFonts w:ascii="Cambria Math" w:hAnsi="Cambria Math"/>
                        <w:sz w:val="32"/>
                        <w:szCs w:val="32"/>
                      </w:rPr>
                      <m:t>p</m:t>
                    </m:r>
                  </m:sub>
                  <m:sup>
                    <m:r>
                      <w:rPr>
                        <w:rFonts w:ascii="Cambria Math" w:hAnsi="Cambria Math"/>
                        <w:sz w:val="32"/>
                        <w:szCs w:val="32"/>
                      </w:rPr>
                      <m:t>2</m:t>
                    </m:r>
                  </m:sup>
                </m:sSubSup>
                <m:r>
                  <w:rPr>
                    <w:rFonts w:ascii="Cambria Math" w:hAnsi="Cambria Math"/>
                    <w:sz w:val="32"/>
                    <w:szCs w:val="32"/>
                  </w:rPr>
                  <m:t xml:space="preserve">- </m:t>
                </m:r>
                <m:sSubSup>
                  <m:sSubSupPr>
                    <m:ctrlPr>
                      <w:rPr>
                        <w:rFonts w:ascii="Cambria Math" w:hAnsi="Cambria Math"/>
                        <w:i/>
                        <w:sz w:val="32"/>
                        <w:szCs w:val="32"/>
                      </w:rPr>
                    </m:ctrlPr>
                  </m:sSubSupPr>
                  <m:e>
                    <m:r>
                      <m:rPr>
                        <m:sty m:val="p"/>
                      </m:rPr>
                      <w:rPr>
                        <w:rFonts w:ascii="Cambria Math" w:hAnsi="Cambria Math"/>
                        <w:sz w:val="32"/>
                        <w:szCs w:val="32"/>
                      </w:rPr>
                      <m:t>δ</m:t>
                    </m:r>
                  </m:e>
                  <m:sub>
                    <m:r>
                      <w:rPr>
                        <w:rFonts w:ascii="Cambria Math" w:hAnsi="Cambria Math"/>
                        <w:sz w:val="32"/>
                        <w:szCs w:val="32"/>
                      </w:rPr>
                      <m:t>p</m:t>
                    </m:r>
                  </m:sub>
                  <m:sup>
                    <m:r>
                      <w:rPr>
                        <w:rFonts w:ascii="Cambria Math" w:hAnsi="Cambria Math"/>
                        <w:sz w:val="32"/>
                        <w:szCs w:val="32"/>
                      </w:rPr>
                      <m:t>2</m:t>
                    </m:r>
                  </m:sup>
                </m:sSubSup>
              </m:e>
            </m:d>
          </m:e>
        </m:rad>
      </m:oMath>
      <w:r>
        <w:tab/>
      </w:r>
      <w:r w:rsidRPr="002646BF">
        <w:rPr>
          <w:rFonts w:ascii="Arial" w:hAnsi="Arial" w:cs="Arial"/>
          <w:sz w:val="20"/>
          <w:szCs w:val="20"/>
        </w:rPr>
        <w:t>(Equation 2.3)</w:t>
      </w:r>
    </w:p>
    <w:p w14:paraId="577625DF" w14:textId="0E469AA4" w:rsidR="00874E25" w:rsidRDefault="00CC5886" w:rsidP="00F959C1">
      <w:r>
        <w:t xml:space="preserve">Note that these estimates are only as good as the quality and representativeness of the in-situ match up data sets that were available for uncertainty estimation. Geographical coverage and representation of different water types were best for chlorophyll (See Figure 1), followed by </w:t>
      </w:r>
      <w:proofErr w:type="spellStart"/>
      <w:r>
        <w:t>K</w:t>
      </w:r>
      <w:r>
        <w:rPr>
          <w:vertAlign w:val="subscript"/>
        </w:rPr>
        <w:t>d</w:t>
      </w:r>
      <w:proofErr w:type="spellEnd"/>
      <w:r>
        <w:t xml:space="preserve"> and then by R</w:t>
      </w:r>
      <w:r>
        <w:rPr>
          <w:vertAlign w:val="subscript"/>
        </w:rPr>
        <w:t>rs</w:t>
      </w:r>
      <w:r>
        <w:t>.</w:t>
      </w:r>
    </w:p>
    <w:tbl>
      <w:tblPr>
        <w:tblW w:w="9638" w:type="dxa"/>
        <w:tblLayout w:type="fixed"/>
        <w:tblCellMar>
          <w:left w:w="10" w:type="dxa"/>
          <w:right w:w="10" w:type="dxa"/>
        </w:tblCellMar>
        <w:tblLook w:val="0000" w:firstRow="0" w:lastRow="0" w:firstColumn="0" w:lastColumn="0" w:noHBand="0" w:noVBand="0"/>
      </w:tblPr>
      <w:tblGrid>
        <w:gridCol w:w="9638"/>
      </w:tblGrid>
      <w:tr w:rsidR="00874E25" w14:paraId="402B0F1D" w14:textId="77777777" w:rsidTr="00895E7B">
        <w:tc>
          <w:tcPr>
            <w:tcW w:w="9638" w:type="dxa"/>
            <w:tcMar>
              <w:top w:w="55" w:type="dxa"/>
              <w:left w:w="55" w:type="dxa"/>
              <w:bottom w:w="55" w:type="dxa"/>
              <w:right w:w="55" w:type="dxa"/>
            </w:tcMar>
          </w:tcPr>
          <w:p w14:paraId="6A97CBBA" w14:textId="77777777" w:rsidR="00874E25" w:rsidRDefault="00874E25" w:rsidP="00895E7B">
            <w:pPr>
              <w:pStyle w:val="TableContents"/>
              <w:keepNext/>
              <w:jc w:val="center"/>
            </w:pPr>
            <w:r w:rsidRPr="00577DD3">
              <w:rPr>
                <w:noProof/>
              </w:rPr>
              <w:lastRenderedPageBreak/>
              <w:drawing>
                <wp:inline distT="0" distB="0" distL="0" distR="0" wp14:anchorId="21BB173C" wp14:editId="21771711">
                  <wp:extent cx="5727139" cy="6115050"/>
                  <wp:effectExtent l="0" t="0" r="635" b="0"/>
                  <wp:docPr id="5" name="Picture 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with medium confidence"/>
                          <pic:cNvPicPr/>
                        </pic:nvPicPr>
                        <pic:blipFill rotWithShape="1">
                          <a:blip r:embed="rId39">
                            <a:extLst>
                              <a:ext uri="{28A0092B-C50C-407E-A947-70E740481C1C}">
                                <a14:useLocalDpi xmlns:a14="http://schemas.microsoft.com/office/drawing/2010/main" val="0"/>
                              </a:ext>
                            </a:extLst>
                          </a:blip>
                          <a:srcRect l="8686" t="11900" r="8411" b="9418"/>
                          <a:stretch/>
                        </pic:blipFill>
                        <pic:spPr bwMode="auto">
                          <a:xfrm>
                            <a:off x="0" y="0"/>
                            <a:ext cx="5774940" cy="6166088"/>
                          </a:xfrm>
                          <a:prstGeom prst="rect">
                            <a:avLst/>
                          </a:prstGeom>
                          <a:ln>
                            <a:noFill/>
                          </a:ln>
                          <a:extLst>
                            <a:ext uri="{53640926-AAD7-44D8-BBD7-CCE9431645EC}">
                              <a14:shadowObscured xmlns:a14="http://schemas.microsoft.com/office/drawing/2010/main"/>
                            </a:ext>
                          </a:extLst>
                        </pic:spPr>
                      </pic:pic>
                    </a:graphicData>
                  </a:graphic>
                </wp:inline>
              </w:drawing>
            </w:r>
          </w:p>
          <w:p w14:paraId="5C6F981A" w14:textId="16979021" w:rsidR="00874E25" w:rsidRDefault="00874E25" w:rsidP="00895E7B">
            <w:pPr>
              <w:pStyle w:val="Caption"/>
            </w:pPr>
            <w:r>
              <w:t xml:space="preserve">Figure </w:t>
            </w:r>
            <w:r>
              <w:fldChar w:fldCharType="begin"/>
            </w:r>
            <w:r>
              <w:instrText>SEQ Figure \* ARABIC</w:instrText>
            </w:r>
            <w:r>
              <w:fldChar w:fldCharType="separate"/>
            </w:r>
            <w:r w:rsidR="007734DA">
              <w:rPr>
                <w:noProof/>
              </w:rPr>
              <w:t>1</w:t>
            </w:r>
            <w:r>
              <w:fldChar w:fldCharType="end"/>
            </w:r>
            <w:r>
              <w:t xml:space="preserve">: </w:t>
            </w:r>
            <w:r w:rsidRPr="00F21191">
              <w:t>Geographical coverage of water types for Chl-a matchup</w:t>
            </w:r>
            <w:r w:rsidRPr="00FD276D">
              <w:t>s</w:t>
            </w:r>
            <w:r w:rsidR="00F45B5E" w:rsidRPr="00165501">
              <w:t>: see</w:t>
            </w:r>
            <w:r w:rsidR="004959FA" w:rsidRPr="00165501">
              <w:t xml:space="preserve"> section 8.6 and </w:t>
            </w:r>
            <w:r w:rsidR="00F45B5E" w:rsidRPr="00FD276D">
              <w:t xml:space="preserve"> </w:t>
            </w:r>
            <w:r w:rsidR="008E4F20" w:rsidRPr="00165501">
              <w:t>ATBD</w:t>
            </w:r>
            <w:r w:rsidR="00F45B5E" w:rsidRPr="00FD276D">
              <w:t xml:space="preserve"> for description of water classes.</w:t>
            </w:r>
          </w:p>
        </w:tc>
      </w:tr>
      <w:tr w:rsidR="00874E25" w14:paraId="0F106F39" w14:textId="77777777" w:rsidTr="00895E7B">
        <w:tc>
          <w:tcPr>
            <w:tcW w:w="9638" w:type="dxa"/>
            <w:tcMar>
              <w:top w:w="55" w:type="dxa"/>
              <w:left w:w="55" w:type="dxa"/>
              <w:bottom w:w="55" w:type="dxa"/>
              <w:right w:w="55" w:type="dxa"/>
            </w:tcMar>
          </w:tcPr>
          <w:p w14:paraId="3EB15850" w14:textId="77777777" w:rsidR="00F959C1" w:rsidRPr="00F959C1" w:rsidRDefault="00F959C1" w:rsidP="00F959C1"/>
          <w:p w14:paraId="5810236C" w14:textId="5A3EFD90" w:rsidR="00874E25" w:rsidRDefault="00874E25" w:rsidP="00895E7B">
            <w:pPr>
              <w:pStyle w:val="Caption"/>
              <w:keepNext/>
            </w:pPr>
            <w:r>
              <w:t xml:space="preserve">Table </w:t>
            </w:r>
            <w:r>
              <w:fldChar w:fldCharType="begin"/>
            </w:r>
            <w:r>
              <w:instrText>SEQ Table \* ARABIC</w:instrText>
            </w:r>
            <w:r>
              <w:fldChar w:fldCharType="separate"/>
            </w:r>
            <w:r w:rsidR="002F160F">
              <w:rPr>
                <w:noProof/>
              </w:rPr>
              <w:t>1</w:t>
            </w:r>
            <w:r>
              <w:fldChar w:fldCharType="end"/>
            </w:r>
            <w:r>
              <w:t>: Number of Chlorophyll-a matchups dominated by each waterclass membership</w:t>
            </w:r>
            <w:r w:rsidR="008541F8">
              <w:t xml:space="preserve">. </w:t>
            </w:r>
            <w:r>
              <w:t>Locations for v6 matchups are shown in Figure 1.</w:t>
            </w:r>
          </w:p>
          <w:tbl>
            <w:tblPr>
              <w:tblStyle w:val="PlainTable1"/>
              <w:tblW w:w="9588" w:type="dxa"/>
              <w:tblLayout w:type="fixed"/>
              <w:tblLook w:val="0620" w:firstRow="1" w:lastRow="0" w:firstColumn="0" w:lastColumn="0" w:noHBand="1" w:noVBand="1"/>
            </w:tblPr>
            <w:tblGrid>
              <w:gridCol w:w="745"/>
              <w:gridCol w:w="580"/>
              <w:gridCol w:w="581"/>
              <w:gridCol w:w="581"/>
              <w:gridCol w:w="581"/>
              <w:gridCol w:w="580"/>
              <w:gridCol w:w="581"/>
              <w:gridCol w:w="581"/>
              <w:gridCol w:w="581"/>
              <w:gridCol w:w="581"/>
              <w:gridCol w:w="580"/>
              <w:gridCol w:w="581"/>
              <w:gridCol w:w="581"/>
              <w:gridCol w:w="581"/>
              <w:gridCol w:w="581"/>
              <w:gridCol w:w="712"/>
            </w:tblGrid>
            <w:tr w:rsidR="00874E25" w14:paraId="57632765" w14:textId="77777777" w:rsidTr="00F959C1">
              <w:trPr>
                <w:cnfStyle w:val="100000000000" w:firstRow="1" w:lastRow="0" w:firstColumn="0" w:lastColumn="0" w:oddVBand="0" w:evenVBand="0" w:oddHBand="0" w:evenHBand="0" w:firstRowFirstColumn="0" w:firstRowLastColumn="0" w:lastRowFirstColumn="0" w:lastRowLastColumn="0"/>
                <w:trHeight w:val="363"/>
              </w:trPr>
              <w:tc>
                <w:tcPr>
                  <w:tcW w:w="745" w:type="dxa"/>
                </w:tcPr>
                <w:p w14:paraId="7E2BB881" w14:textId="77777777" w:rsidR="00874E25" w:rsidRPr="00272DD8" w:rsidRDefault="00874E25" w:rsidP="00895E7B">
                  <w:pPr>
                    <w:pStyle w:val="Caption"/>
                    <w:rPr>
                      <w:sz w:val="20"/>
                      <w:szCs w:val="20"/>
                    </w:rPr>
                  </w:pPr>
                  <w:r>
                    <w:rPr>
                      <w:sz w:val="20"/>
                      <w:szCs w:val="20"/>
                    </w:rPr>
                    <w:t>Water C</w:t>
                  </w:r>
                  <w:r w:rsidRPr="00272DD8">
                    <w:rPr>
                      <w:sz w:val="20"/>
                      <w:szCs w:val="20"/>
                    </w:rPr>
                    <w:t>lass</w:t>
                  </w:r>
                </w:p>
              </w:tc>
              <w:tc>
                <w:tcPr>
                  <w:tcW w:w="580" w:type="dxa"/>
                </w:tcPr>
                <w:p w14:paraId="6E5217A2" w14:textId="77777777" w:rsidR="00874E25" w:rsidRDefault="00874E25" w:rsidP="00895E7B">
                  <w:pPr>
                    <w:pStyle w:val="Caption"/>
                  </w:pPr>
                  <w:r>
                    <w:t>1</w:t>
                  </w:r>
                </w:p>
              </w:tc>
              <w:tc>
                <w:tcPr>
                  <w:tcW w:w="581" w:type="dxa"/>
                </w:tcPr>
                <w:p w14:paraId="5E619BE9" w14:textId="77777777" w:rsidR="00874E25" w:rsidRDefault="00874E25" w:rsidP="00895E7B">
                  <w:pPr>
                    <w:pStyle w:val="Caption"/>
                  </w:pPr>
                  <w:r>
                    <w:t>2</w:t>
                  </w:r>
                </w:p>
              </w:tc>
              <w:tc>
                <w:tcPr>
                  <w:tcW w:w="581" w:type="dxa"/>
                </w:tcPr>
                <w:p w14:paraId="61A70F70" w14:textId="77777777" w:rsidR="00874E25" w:rsidRDefault="00874E25" w:rsidP="00895E7B">
                  <w:pPr>
                    <w:pStyle w:val="Caption"/>
                  </w:pPr>
                  <w:r>
                    <w:t>3</w:t>
                  </w:r>
                </w:p>
              </w:tc>
              <w:tc>
                <w:tcPr>
                  <w:tcW w:w="581" w:type="dxa"/>
                </w:tcPr>
                <w:p w14:paraId="610814B3" w14:textId="77777777" w:rsidR="00874E25" w:rsidRDefault="00874E25" w:rsidP="00895E7B">
                  <w:pPr>
                    <w:pStyle w:val="Caption"/>
                  </w:pPr>
                  <w:r>
                    <w:t>4</w:t>
                  </w:r>
                </w:p>
              </w:tc>
              <w:tc>
                <w:tcPr>
                  <w:tcW w:w="580" w:type="dxa"/>
                </w:tcPr>
                <w:p w14:paraId="0E0F0F24" w14:textId="77777777" w:rsidR="00874E25" w:rsidRDefault="00874E25" w:rsidP="00895E7B">
                  <w:pPr>
                    <w:pStyle w:val="Caption"/>
                  </w:pPr>
                  <w:r>
                    <w:t>5</w:t>
                  </w:r>
                </w:p>
              </w:tc>
              <w:tc>
                <w:tcPr>
                  <w:tcW w:w="581" w:type="dxa"/>
                </w:tcPr>
                <w:p w14:paraId="72C49212" w14:textId="77777777" w:rsidR="00874E25" w:rsidRDefault="00874E25" w:rsidP="00895E7B">
                  <w:pPr>
                    <w:pStyle w:val="Caption"/>
                  </w:pPr>
                  <w:r>
                    <w:t>6</w:t>
                  </w:r>
                </w:p>
              </w:tc>
              <w:tc>
                <w:tcPr>
                  <w:tcW w:w="581" w:type="dxa"/>
                </w:tcPr>
                <w:p w14:paraId="7A24AD01" w14:textId="77777777" w:rsidR="00874E25" w:rsidRDefault="00874E25" w:rsidP="00895E7B">
                  <w:pPr>
                    <w:pStyle w:val="Caption"/>
                  </w:pPr>
                  <w:r>
                    <w:t>7</w:t>
                  </w:r>
                </w:p>
              </w:tc>
              <w:tc>
                <w:tcPr>
                  <w:tcW w:w="581" w:type="dxa"/>
                </w:tcPr>
                <w:p w14:paraId="6C0DF1ED" w14:textId="77777777" w:rsidR="00874E25" w:rsidRDefault="00874E25" w:rsidP="00895E7B">
                  <w:pPr>
                    <w:pStyle w:val="Caption"/>
                  </w:pPr>
                  <w:r>
                    <w:t>8</w:t>
                  </w:r>
                </w:p>
              </w:tc>
              <w:tc>
                <w:tcPr>
                  <w:tcW w:w="581" w:type="dxa"/>
                </w:tcPr>
                <w:p w14:paraId="6E0706F5" w14:textId="77777777" w:rsidR="00874E25" w:rsidRDefault="00874E25" w:rsidP="00895E7B">
                  <w:pPr>
                    <w:pStyle w:val="Caption"/>
                  </w:pPr>
                  <w:r>
                    <w:t>9</w:t>
                  </w:r>
                </w:p>
              </w:tc>
              <w:tc>
                <w:tcPr>
                  <w:tcW w:w="580" w:type="dxa"/>
                </w:tcPr>
                <w:p w14:paraId="1EA2DA92" w14:textId="77777777" w:rsidR="00874E25" w:rsidRDefault="00874E25" w:rsidP="00895E7B">
                  <w:pPr>
                    <w:pStyle w:val="Caption"/>
                  </w:pPr>
                  <w:r>
                    <w:t>10</w:t>
                  </w:r>
                </w:p>
              </w:tc>
              <w:tc>
                <w:tcPr>
                  <w:tcW w:w="581" w:type="dxa"/>
                </w:tcPr>
                <w:p w14:paraId="68A7C65D" w14:textId="77777777" w:rsidR="00874E25" w:rsidRDefault="00874E25" w:rsidP="00895E7B">
                  <w:pPr>
                    <w:pStyle w:val="Caption"/>
                  </w:pPr>
                  <w:r>
                    <w:t>11</w:t>
                  </w:r>
                </w:p>
              </w:tc>
              <w:tc>
                <w:tcPr>
                  <w:tcW w:w="581" w:type="dxa"/>
                </w:tcPr>
                <w:p w14:paraId="0771C7E3" w14:textId="77777777" w:rsidR="00874E25" w:rsidRDefault="00874E25" w:rsidP="00895E7B">
                  <w:pPr>
                    <w:pStyle w:val="Caption"/>
                  </w:pPr>
                  <w:r>
                    <w:t>12</w:t>
                  </w:r>
                </w:p>
              </w:tc>
              <w:tc>
                <w:tcPr>
                  <w:tcW w:w="581" w:type="dxa"/>
                </w:tcPr>
                <w:p w14:paraId="330E0ABC" w14:textId="77777777" w:rsidR="00874E25" w:rsidRDefault="00874E25" w:rsidP="00895E7B">
                  <w:pPr>
                    <w:pStyle w:val="Caption"/>
                  </w:pPr>
                  <w:r>
                    <w:t>13</w:t>
                  </w:r>
                </w:p>
              </w:tc>
              <w:tc>
                <w:tcPr>
                  <w:tcW w:w="581" w:type="dxa"/>
                </w:tcPr>
                <w:p w14:paraId="3CBE9BC6" w14:textId="77777777" w:rsidR="00874E25" w:rsidRDefault="00874E25" w:rsidP="00895E7B">
                  <w:pPr>
                    <w:pStyle w:val="Caption"/>
                  </w:pPr>
                  <w:r>
                    <w:t>14</w:t>
                  </w:r>
                </w:p>
              </w:tc>
              <w:tc>
                <w:tcPr>
                  <w:tcW w:w="712" w:type="dxa"/>
                </w:tcPr>
                <w:p w14:paraId="776ACDB9" w14:textId="77777777" w:rsidR="00874E25" w:rsidRDefault="00874E25" w:rsidP="00895E7B">
                  <w:pPr>
                    <w:pStyle w:val="Caption"/>
                  </w:pPr>
                  <w:r>
                    <w:t>All</w:t>
                  </w:r>
                </w:p>
              </w:tc>
            </w:tr>
            <w:tr w:rsidR="00F959C1" w14:paraId="56D2DE23" w14:textId="77777777" w:rsidTr="00F959C1">
              <w:trPr>
                <w:trHeight w:val="355"/>
              </w:trPr>
              <w:tc>
                <w:tcPr>
                  <w:tcW w:w="745" w:type="dxa"/>
                </w:tcPr>
                <w:p w14:paraId="11EB2AD5" w14:textId="77777777" w:rsidR="00874E25" w:rsidRPr="00272DD8" w:rsidRDefault="00874E25" w:rsidP="00895E7B">
                  <w:pPr>
                    <w:pStyle w:val="Caption"/>
                    <w:rPr>
                      <w:sz w:val="20"/>
                      <w:szCs w:val="20"/>
                    </w:rPr>
                  </w:pPr>
                  <w:r w:rsidRPr="00272DD8">
                    <w:rPr>
                      <w:sz w:val="20"/>
                      <w:szCs w:val="20"/>
                    </w:rPr>
                    <w:t xml:space="preserve">V5 </w:t>
                  </w:r>
                </w:p>
              </w:tc>
              <w:tc>
                <w:tcPr>
                  <w:tcW w:w="580" w:type="dxa"/>
                </w:tcPr>
                <w:p w14:paraId="05D6D864" w14:textId="77777777" w:rsidR="00874E25" w:rsidRPr="00272DD8" w:rsidRDefault="00874E25" w:rsidP="00895E7B">
                  <w:pPr>
                    <w:pStyle w:val="Caption"/>
                  </w:pPr>
                  <w:r w:rsidRPr="00272DD8">
                    <w:t>43</w:t>
                  </w:r>
                </w:p>
              </w:tc>
              <w:tc>
                <w:tcPr>
                  <w:tcW w:w="581" w:type="dxa"/>
                </w:tcPr>
                <w:p w14:paraId="1E3831D9" w14:textId="77777777" w:rsidR="00874E25" w:rsidRPr="00272DD8" w:rsidRDefault="00874E25" w:rsidP="00895E7B">
                  <w:pPr>
                    <w:pStyle w:val="Caption"/>
                  </w:pPr>
                  <w:r w:rsidRPr="00272DD8">
                    <w:t>268</w:t>
                  </w:r>
                </w:p>
              </w:tc>
              <w:tc>
                <w:tcPr>
                  <w:tcW w:w="581" w:type="dxa"/>
                </w:tcPr>
                <w:p w14:paraId="6CDD0A2D" w14:textId="77777777" w:rsidR="00874E25" w:rsidRPr="00272DD8" w:rsidRDefault="00874E25" w:rsidP="00895E7B">
                  <w:pPr>
                    <w:pStyle w:val="Caption"/>
                  </w:pPr>
                  <w:r w:rsidRPr="00272DD8">
                    <w:t>763</w:t>
                  </w:r>
                </w:p>
              </w:tc>
              <w:tc>
                <w:tcPr>
                  <w:tcW w:w="581" w:type="dxa"/>
                </w:tcPr>
                <w:p w14:paraId="76DC50F6" w14:textId="77777777" w:rsidR="00874E25" w:rsidRPr="00272DD8" w:rsidRDefault="00874E25" w:rsidP="00895E7B">
                  <w:pPr>
                    <w:pStyle w:val="Caption"/>
                  </w:pPr>
                  <w:r w:rsidRPr="00272DD8">
                    <w:t>744</w:t>
                  </w:r>
                </w:p>
              </w:tc>
              <w:tc>
                <w:tcPr>
                  <w:tcW w:w="580" w:type="dxa"/>
                </w:tcPr>
                <w:p w14:paraId="7D1AEDDE" w14:textId="77777777" w:rsidR="00874E25" w:rsidRPr="00272DD8" w:rsidRDefault="00874E25" w:rsidP="00895E7B">
                  <w:pPr>
                    <w:pStyle w:val="Caption"/>
                  </w:pPr>
                  <w:r w:rsidRPr="00272DD8">
                    <w:t>345</w:t>
                  </w:r>
                </w:p>
              </w:tc>
              <w:tc>
                <w:tcPr>
                  <w:tcW w:w="581" w:type="dxa"/>
                </w:tcPr>
                <w:p w14:paraId="0D244B46" w14:textId="77777777" w:rsidR="00874E25" w:rsidRPr="00272DD8" w:rsidRDefault="00874E25" w:rsidP="00895E7B">
                  <w:pPr>
                    <w:pStyle w:val="Caption"/>
                  </w:pPr>
                  <w:r w:rsidRPr="00272DD8">
                    <w:t>463</w:t>
                  </w:r>
                </w:p>
              </w:tc>
              <w:tc>
                <w:tcPr>
                  <w:tcW w:w="581" w:type="dxa"/>
                </w:tcPr>
                <w:p w14:paraId="44686604" w14:textId="77777777" w:rsidR="00874E25" w:rsidRPr="00272DD8" w:rsidRDefault="00874E25" w:rsidP="00895E7B">
                  <w:pPr>
                    <w:pStyle w:val="Caption"/>
                  </w:pPr>
                  <w:r w:rsidRPr="00272DD8">
                    <w:t>231</w:t>
                  </w:r>
                </w:p>
              </w:tc>
              <w:tc>
                <w:tcPr>
                  <w:tcW w:w="581" w:type="dxa"/>
                </w:tcPr>
                <w:p w14:paraId="741E7A05" w14:textId="77777777" w:rsidR="00874E25" w:rsidRPr="00272DD8" w:rsidRDefault="00874E25" w:rsidP="00895E7B">
                  <w:pPr>
                    <w:pStyle w:val="Caption"/>
                  </w:pPr>
                  <w:r w:rsidRPr="00272DD8">
                    <w:t>1376</w:t>
                  </w:r>
                </w:p>
              </w:tc>
              <w:tc>
                <w:tcPr>
                  <w:tcW w:w="581" w:type="dxa"/>
                </w:tcPr>
                <w:p w14:paraId="503C1876" w14:textId="77777777" w:rsidR="00874E25" w:rsidRPr="00272DD8" w:rsidRDefault="00874E25" w:rsidP="00895E7B">
                  <w:pPr>
                    <w:pStyle w:val="Caption"/>
                  </w:pPr>
                  <w:r w:rsidRPr="00272DD8">
                    <w:t>2027</w:t>
                  </w:r>
                </w:p>
              </w:tc>
              <w:tc>
                <w:tcPr>
                  <w:tcW w:w="580" w:type="dxa"/>
                </w:tcPr>
                <w:p w14:paraId="2C835071" w14:textId="77777777" w:rsidR="00874E25" w:rsidRPr="00272DD8" w:rsidRDefault="00874E25" w:rsidP="00895E7B">
                  <w:pPr>
                    <w:pStyle w:val="Caption"/>
                  </w:pPr>
                  <w:r w:rsidRPr="00272DD8">
                    <w:t>697</w:t>
                  </w:r>
                </w:p>
              </w:tc>
              <w:tc>
                <w:tcPr>
                  <w:tcW w:w="581" w:type="dxa"/>
                </w:tcPr>
                <w:p w14:paraId="44B1D644" w14:textId="77777777" w:rsidR="00874E25" w:rsidRPr="00272DD8" w:rsidRDefault="00874E25" w:rsidP="00895E7B">
                  <w:pPr>
                    <w:pStyle w:val="Caption"/>
                  </w:pPr>
                  <w:r w:rsidRPr="00272DD8">
                    <w:t>3807</w:t>
                  </w:r>
                </w:p>
              </w:tc>
              <w:tc>
                <w:tcPr>
                  <w:tcW w:w="581" w:type="dxa"/>
                </w:tcPr>
                <w:p w14:paraId="7575D906" w14:textId="77777777" w:rsidR="00874E25" w:rsidRPr="00272DD8" w:rsidRDefault="00874E25" w:rsidP="00895E7B">
                  <w:pPr>
                    <w:pStyle w:val="Caption"/>
                  </w:pPr>
                  <w:r w:rsidRPr="00272DD8">
                    <w:t>3307</w:t>
                  </w:r>
                </w:p>
              </w:tc>
              <w:tc>
                <w:tcPr>
                  <w:tcW w:w="581" w:type="dxa"/>
                </w:tcPr>
                <w:p w14:paraId="4513B1B7" w14:textId="77777777" w:rsidR="00874E25" w:rsidRPr="00272DD8" w:rsidRDefault="00874E25" w:rsidP="00895E7B">
                  <w:pPr>
                    <w:pStyle w:val="Caption"/>
                  </w:pPr>
                  <w:r w:rsidRPr="00272DD8">
                    <w:t>3029</w:t>
                  </w:r>
                </w:p>
              </w:tc>
              <w:tc>
                <w:tcPr>
                  <w:tcW w:w="581" w:type="dxa"/>
                </w:tcPr>
                <w:p w14:paraId="1F95A11C" w14:textId="77777777" w:rsidR="00874E25" w:rsidRPr="00272DD8" w:rsidRDefault="00874E25" w:rsidP="00895E7B">
                  <w:pPr>
                    <w:pStyle w:val="Caption"/>
                  </w:pPr>
                  <w:r w:rsidRPr="00272DD8">
                    <w:t>802</w:t>
                  </w:r>
                </w:p>
              </w:tc>
              <w:tc>
                <w:tcPr>
                  <w:tcW w:w="712" w:type="dxa"/>
                </w:tcPr>
                <w:p w14:paraId="4A526AAA" w14:textId="77777777" w:rsidR="00874E25" w:rsidRPr="00272DD8" w:rsidRDefault="00874E25" w:rsidP="00895E7B">
                  <w:pPr>
                    <w:pStyle w:val="Caption"/>
                  </w:pPr>
                  <w:r>
                    <w:t>17902</w:t>
                  </w:r>
                </w:p>
              </w:tc>
            </w:tr>
            <w:tr w:rsidR="00874E25" w14:paraId="6D56DB0F" w14:textId="77777777" w:rsidTr="00F959C1">
              <w:trPr>
                <w:trHeight w:val="355"/>
              </w:trPr>
              <w:tc>
                <w:tcPr>
                  <w:tcW w:w="745" w:type="dxa"/>
                </w:tcPr>
                <w:p w14:paraId="72A0D182" w14:textId="77777777" w:rsidR="00874E25" w:rsidRPr="00272DD8" w:rsidRDefault="00874E25" w:rsidP="00895E7B">
                  <w:pPr>
                    <w:pStyle w:val="Caption"/>
                    <w:rPr>
                      <w:sz w:val="20"/>
                      <w:szCs w:val="20"/>
                    </w:rPr>
                  </w:pPr>
                  <w:r w:rsidRPr="00272DD8">
                    <w:rPr>
                      <w:sz w:val="20"/>
                      <w:szCs w:val="20"/>
                    </w:rPr>
                    <w:t xml:space="preserve">V6 </w:t>
                  </w:r>
                </w:p>
              </w:tc>
              <w:tc>
                <w:tcPr>
                  <w:tcW w:w="580" w:type="dxa"/>
                </w:tcPr>
                <w:p w14:paraId="1E925E8A" w14:textId="77777777" w:rsidR="00874E25" w:rsidRPr="00272DD8" w:rsidRDefault="00874E25" w:rsidP="00895E7B">
                  <w:pPr>
                    <w:pStyle w:val="Caption"/>
                  </w:pPr>
                  <w:r>
                    <w:t>54</w:t>
                  </w:r>
                </w:p>
              </w:tc>
              <w:tc>
                <w:tcPr>
                  <w:tcW w:w="581" w:type="dxa"/>
                </w:tcPr>
                <w:p w14:paraId="7041A6C7" w14:textId="77777777" w:rsidR="00874E25" w:rsidRPr="00272DD8" w:rsidRDefault="00874E25" w:rsidP="00895E7B">
                  <w:pPr>
                    <w:pStyle w:val="Caption"/>
                  </w:pPr>
                  <w:r>
                    <w:t>333</w:t>
                  </w:r>
                </w:p>
              </w:tc>
              <w:tc>
                <w:tcPr>
                  <w:tcW w:w="581" w:type="dxa"/>
                </w:tcPr>
                <w:p w14:paraId="21A8078C" w14:textId="77777777" w:rsidR="00874E25" w:rsidRPr="00272DD8" w:rsidRDefault="00874E25" w:rsidP="00895E7B">
                  <w:pPr>
                    <w:pStyle w:val="Caption"/>
                  </w:pPr>
                  <w:r>
                    <w:t>787</w:t>
                  </w:r>
                </w:p>
              </w:tc>
              <w:tc>
                <w:tcPr>
                  <w:tcW w:w="581" w:type="dxa"/>
                </w:tcPr>
                <w:p w14:paraId="46364506" w14:textId="77777777" w:rsidR="00874E25" w:rsidRPr="00272DD8" w:rsidRDefault="00874E25" w:rsidP="00895E7B">
                  <w:pPr>
                    <w:pStyle w:val="Caption"/>
                  </w:pPr>
                  <w:r>
                    <w:t>748</w:t>
                  </w:r>
                </w:p>
              </w:tc>
              <w:tc>
                <w:tcPr>
                  <w:tcW w:w="580" w:type="dxa"/>
                </w:tcPr>
                <w:p w14:paraId="2B02D5BE" w14:textId="77777777" w:rsidR="00874E25" w:rsidRPr="00272DD8" w:rsidRDefault="00874E25" w:rsidP="00895E7B">
                  <w:pPr>
                    <w:pStyle w:val="Caption"/>
                  </w:pPr>
                  <w:r>
                    <w:t>403</w:t>
                  </w:r>
                </w:p>
              </w:tc>
              <w:tc>
                <w:tcPr>
                  <w:tcW w:w="581" w:type="dxa"/>
                </w:tcPr>
                <w:p w14:paraId="26CE9658" w14:textId="77777777" w:rsidR="00874E25" w:rsidRPr="00272DD8" w:rsidRDefault="00874E25" w:rsidP="00895E7B">
                  <w:pPr>
                    <w:pStyle w:val="Caption"/>
                  </w:pPr>
                  <w:r>
                    <w:t>458</w:t>
                  </w:r>
                </w:p>
              </w:tc>
              <w:tc>
                <w:tcPr>
                  <w:tcW w:w="581" w:type="dxa"/>
                </w:tcPr>
                <w:p w14:paraId="5E6A69E9" w14:textId="77777777" w:rsidR="00874E25" w:rsidRPr="00272DD8" w:rsidRDefault="00874E25" w:rsidP="00895E7B">
                  <w:pPr>
                    <w:pStyle w:val="Caption"/>
                  </w:pPr>
                  <w:r>
                    <w:t>234</w:t>
                  </w:r>
                </w:p>
              </w:tc>
              <w:tc>
                <w:tcPr>
                  <w:tcW w:w="581" w:type="dxa"/>
                </w:tcPr>
                <w:p w14:paraId="336DF579" w14:textId="77777777" w:rsidR="00874E25" w:rsidRPr="00272DD8" w:rsidRDefault="00874E25" w:rsidP="00895E7B">
                  <w:pPr>
                    <w:pStyle w:val="Caption"/>
                  </w:pPr>
                  <w:r>
                    <w:t>1603</w:t>
                  </w:r>
                </w:p>
              </w:tc>
              <w:tc>
                <w:tcPr>
                  <w:tcW w:w="581" w:type="dxa"/>
                </w:tcPr>
                <w:p w14:paraId="1C6EF707" w14:textId="77777777" w:rsidR="00874E25" w:rsidRPr="00272DD8" w:rsidRDefault="00874E25" w:rsidP="00895E7B">
                  <w:pPr>
                    <w:pStyle w:val="Caption"/>
                  </w:pPr>
                  <w:r>
                    <w:t>2021</w:t>
                  </w:r>
                </w:p>
              </w:tc>
              <w:tc>
                <w:tcPr>
                  <w:tcW w:w="580" w:type="dxa"/>
                </w:tcPr>
                <w:p w14:paraId="680799BD" w14:textId="77777777" w:rsidR="00874E25" w:rsidRPr="00272DD8" w:rsidRDefault="00874E25" w:rsidP="00895E7B">
                  <w:pPr>
                    <w:pStyle w:val="Caption"/>
                  </w:pPr>
                  <w:r>
                    <w:t>532</w:t>
                  </w:r>
                </w:p>
              </w:tc>
              <w:tc>
                <w:tcPr>
                  <w:tcW w:w="581" w:type="dxa"/>
                </w:tcPr>
                <w:p w14:paraId="06A1CB78" w14:textId="77777777" w:rsidR="00874E25" w:rsidRPr="00272DD8" w:rsidRDefault="00874E25" w:rsidP="00895E7B">
                  <w:pPr>
                    <w:pStyle w:val="Caption"/>
                  </w:pPr>
                  <w:r>
                    <w:t>4010</w:t>
                  </w:r>
                </w:p>
              </w:tc>
              <w:tc>
                <w:tcPr>
                  <w:tcW w:w="581" w:type="dxa"/>
                </w:tcPr>
                <w:p w14:paraId="08076BFA" w14:textId="77777777" w:rsidR="00874E25" w:rsidRPr="00272DD8" w:rsidRDefault="00874E25" w:rsidP="00895E7B">
                  <w:pPr>
                    <w:pStyle w:val="Caption"/>
                  </w:pPr>
                  <w:r>
                    <w:t>3855</w:t>
                  </w:r>
                </w:p>
              </w:tc>
              <w:tc>
                <w:tcPr>
                  <w:tcW w:w="581" w:type="dxa"/>
                </w:tcPr>
                <w:p w14:paraId="1FC5FDD6" w14:textId="77777777" w:rsidR="00874E25" w:rsidRPr="00272DD8" w:rsidRDefault="00874E25" w:rsidP="00895E7B">
                  <w:pPr>
                    <w:pStyle w:val="Caption"/>
                  </w:pPr>
                  <w:r>
                    <w:t>3124</w:t>
                  </w:r>
                </w:p>
              </w:tc>
              <w:tc>
                <w:tcPr>
                  <w:tcW w:w="581" w:type="dxa"/>
                </w:tcPr>
                <w:p w14:paraId="09A7AE12" w14:textId="77777777" w:rsidR="00874E25" w:rsidRPr="00272DD8" w:rsidRDefault="00874E25" w:rsidP="00895E7B">
                  <w:pPr>
                    <w:pStyle w:val="Caption"/>
                  </w:pPr>
                  <w:r>
                    <w:t>913</w:t>
                  </w:r>
                </w:p>
              </w:tc>
              <w:tc>
                <w:tcPr>
                  <w:tcW w:w="712" w:type="dxa"/>
                </w:tcPr>
                <w:p w14:paraId="00CDAC47" w14:textId="77777777" w:rsidR="00874E25" w:rsidRDefault="00874E25" w:rsidP="00895E7B">
                  <w:pPr>
                    <w:pStyle w:val="Caption"/>
                  </w:pPr>
                  <w:r>
                    <w:t>19075</w:t>
                  </w:r>
                </w:p>
              </w:tc>
            </w:tr>
          </w:tbl>
          <w:p w14:paraId="381EC24A" w14:textId="77777777" w:rsidR="00874E25" w:rsidRDefault="00874E25" w:rsidP="00895E7B">
            <w:pPr>
              <w:pStyle w:val="Caption"/>
            </w:pPr>
          </w:p>
        </w:tc>
      </w:tr>
    </w:tbl>
    <w:p w14:paraId="04878520" w14:textId="77777777" w:rsidR="00874E25" w:rsidRDefault="00874E25" w:rsidP="00CD2A52">
      <w:pPr>
        <w:pStyle w:val="Heading2"/>
      </w:pPr>
      <w:bookmarkStart w:id="53" w:name="__RefHeading__26356_415859686"/>
      <w:bookmarkStart w:id="54" w:name="_Toc117658930"/>
      <w:bookmarkStart w:id="55" w:name="_Toc164757860"/>
      <w:r>
        <w:lastRenderedPageBreak/>
        <w:t>Computation of unbiased data</w:t>
      </w:r>
      <w:bookmarkEnd w:id="53"/>
      <w:bookmarkEnd w:id="54"/>
      <w:bookmarkEnd w:id="55"/>
    </w:p>
    <w:p w14:paraId="5E0ABE91" w14:textId="1F4CD4E9" w:rsidR="00874E25" w:rsidRDefault="00874E25" w:rsidP="00ED06FE">
      <w:r>
        <w:t xml:space="preserve">The </w:t>
      </w:r>
      <w:r w:rsidR="00F45B5E">
        <w:t xml:space="preserve">uncertainty </w:t>
      </w:r>
      <w:r>
        <w:t xml:space="preserve">statistics provided with the </w:t>
      </w:r>
      <w:r w:rsidR="00021F51">
        <w:fldChar w:fldCharType="begin"/>
      </w:r>
      <w:r w:rsidR="00021F51">
        <w:instrText>DOCPROPERTY "CCI_version" \* MERGEFORMAT</w:instrText>
      </w:r>
      <w:r w:rsidR="00021F51">
        <w:fldChar w:fldCharType="separate"/>
      </w:r>
      <w:r>
        <w:t>v6.0</w:t>
      </w:r>
      <w:r w:rsidR="00021F51">
        <w:fldChar w:fldCharType="end"/>
      </w:r>
      <w:r>
        <w:t xml:space="preserve"> products allow the user to compute unbiased values of the products. Unbiased values </w:t>
      </w:r>
      <m:oMath>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 xml:space="preserve">p </m:t>
            </m:r>
          </m:sub>
        </m:sSub>
      </m:oMath>
      <w:r>
        <w:t xml:space="preserve">of any variable </w:t>
      </w:r>
      <w:r w:rsidRPr="00A11692">
        <w:rPr>
          <w:i/>
        </w:rPr>
        <w:t>X</w:t>
      </w:r>
      <w:r>
        <w:t xml:space="preserve"> can be computed as:</w:t>
      </w:r>
    </w:p>
    <w:p w14:paraId="5D3DA561" w14:textId="77777777" w:rsidR="00874E25" w:rsidRDefault="00874E25" w:rsidP="00874E25">
      <w:pPr>
        <w:pStyle w:val="Textbody"/>
        <w:tabs>
          <w:tab w:val="center" w:pos="4819"/>
          <w:tab w:val="right" w:pos="9638"/>
        </w:tabs>
        <w:textAlignment w:val="center"/>
      </w:pPr>
      <w:r>
        <w:tab/>
      </w:r>
      <m:oMath>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 xml:space="preserve">p </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p</m:t>
            </m:r>
          </m:sub>
        </m:sSub>
      </m:oMath>
      <w:r>
        <w:tab/>
      </w:r>
      <w:r w:rsidRPr="00ED06FE">
        <w:rPr>
          <w:rFonts w:ascii="Arial" w:hAnsi="Arial" w:cs="Arial"/>
          <w:sz w:val="20"/>
          <w:szCs w:val="20"/>
        </w:rPr>
        <w:t>(Equation 2.4)</w:t>
      </w:r>
    </w:p>
    <w:p w14:paraId="20FE58E0" w14:textId="08752F7F" w:rsidR="00874E25" w:rsidRDefault="00874E25" w:rsidP="00ED06FE">
      <w:r>
        <w:t xml:space="preserve">In the case of chlorophyll data, </w:t>
      </w:r>
      <m:oMath>
        <m:sSub>
          <m:sSubPr>
            <m:ctrlPr>
              <w:rPr>
                <w:rFonts w:ascii="Cambria Math" w:hAnsi="Cambria Math"/>
                <w:i/>
              </w:rPr>
            </m:ctrlPr>
          </m:sSubPr>
          <m:e>
            <m:r>
              <w:rPr>
                <w:rFonts w:ascii="Cambria Math" w:hAnsi="Cambria Math"/>
              </w:rPr>
              <m:t>δ</m:t>
            </m:r>
          </m:e>
          <m:sub>
            <m:r>
              <w:rPr>
                <w:rFonts w:ascii="Cambria Math" w:hAnsi="Cambria Math"/>
              </w:rPr>
              <m:t>p</m:t>
            </m:r>
          </m:sub>
        </m:sSub>
        <m:r>
          <w:rPr>
            <w:rFonts w:ascii="Cambria Math" w:hAnsi="Cambria Math"/>
          </w:rPr>
          <m:t xml:space="preserve"> </m:t>
        </m:r>
      </m:oMath>
      <w:r>
        <w:t>is provided for log</w:t>
      </w:r>
      <w:r w:rsidRPr="00A11692">
        <w:rPr>
          <w:vertAlign w:val="subscript"/>
        </w:rPr>
        <w:t>10</w:t>
      </w:r>
      <w:r>
        <w:t>(chlorophyll)</w:t>
      </w:r>
      <w:r w:rsidR="008541F8">
        <w:t xml:space="preserve">. </w:t>
      </w:r>
      <w:r>
        <w:t xml:space="preserve">So, for the particular case of chlorophyll, the unbiased chlorophyll at pixel </w:t>
      </w:r>
      <w:r w:rsidRPr="00A11692">
        <w:rPr>
          <w:i/>
        </w:rPr>
        <w:t>p</w:t>
      </w:r>
      <w:r>
        <w:t xml:space="preserve">, say </w:t>
      </w:r>
      <m:oMath>
        <m:sSub>
          <m:sSubPr>
            <m:ctrlPr>
              <w:rPr>
                <w:rFonts w:ascii="Cambria Math" w:hAnsi="Cambria Math"/>
                <w:i/>
              </w:rPr>
            </m:ctrlPr>
          </m:sSubPr>
          <m:e>
            <m:acc>
              <m:accPr>
                <m:ctrlPr>
                  <w:rPr>
                    <w:rFonts w:ascii="Cambria Math" w:hAnsi="Cambria Math"/>
                    <w:i/>
                  </w:rPr>
                </m:ctrlPr>
              </m:accPr>
              <m:e>
                <m:r>
                  <w:rPr>
                    <w:rFonts w:ascii="Cambria Math" w:hAnsi="Cambria Math"/>
                  </w:rPr>
                  <m:t>C</m:t>
                </m:r>
              </m:e>
            </m:acc>
          </m:e>
          <m:sub>
            <m:r>
              <w:rPr>
                <w:rFonts w:ascii="Cambria Math" w:hAnsi="Cambria Math"/>
              </w:rPr>
              <m:t xml:space="preserve">p </m:t>
            </m:r>
          </m:sub>
        </m:sSub>
      </m:oMath>
      <w:r>
        <w:t>, can be found from</w:t>
      </w:r>
    </w:p>
    <w:p w14:paraId="58A44CA9" w14:textId="77777777" w:rsidR="00874E25" w:rsidRDefault="00874E25" w:rsidP="00874E25">
      <w:pPr>
        <w:pStyle w:val="Textbody"/>
        <w:tabs>
          <w:tab w:val="center" w:pos="4819"/>
          <w:tab w:val="right" w:pos="9638"/>
        </w:tabs>
        <w:textAlignment w:val="center"/>
      </w:pPr>
      <w:r>
        <w:tab/>
      </w:r>
      <m:oMath>
        <m:sSub>
          <m:sSubPr>
            <m:ctrlPr>
              <w:rPr>
                <w:rFonts w:ascii="Cambria Math" w:hAnsi="Cambria Math"/>
                <w:i/>
              </w:rPr>
            </m:ctrlPr>
          </m:sSubPr>
          <m:e>
            <m:acc>
              <m:accPr>
                <m:ctrlPr>
                  <w:rPr>
                    <w:rFonts w:ascii="Cambria Math" w:hAnsi="Cambria Math"/>
                    <w:i/>
                  </w:rPr>
                </m:ctrlPr>
              </m:accPr>
              <m:e>
                <m:r>
                  <w:rPr>
                    <w:rFonts w:ascii="Cambria Math" w:hAnsi="Cambria Math"/>
                  </w:rPr>
                  <m:t>C</m:t>
                </m:r>
              </m:e>
            </m:acc>
          </m:e>
          <m:sub>
            <m:r>
              <w:rPr>
                <w:rFonts w:ascii="Cambria Math" w:hAnsi="Cambria Math"/>
              </w:rPr>
              <m:t xml:space="preserve">p </m:t>
            </m:r>
          </m:sub>
        </m:sSub>
        <m:r>
          <w:rPr>
            <w:rFonts w:ascii="Cambria Math" w:hAnsi="Cambria Math"/>
          </w:rPr>
          <m:t xml:space="preserve">= </m:t>
        </m:r>
        <m:sSup>
          <m:sSupPr>
            <m:ctrlPr>
              <w:rPr>
                <w:rFonts w:ascii="Cambria Math" w:hAnsi="Cambria Math"/>
                <w:i/>
              </w:rPr>
            </m:ctrlPr>
          </m:sSupPr>
          <m:e>
            <m:r>
              <w:rPr>
                <w:rFonts w:ascii="Cambria Math" w:hAnsi="Cambria Math"/>
              </w:rPr>
              <m:t>10</m:t>
            </m:r>
          </m:e>
          <m:sup>
            <m:r>
              <w:rPr>
                <w:rFonts w:ascii="Cambria Math" w:hAnsi="Cambria Math"/>
              </w:rPr>
              <m:t>(</m:t>
            </m:r>
            <m:sSub>
              <m:sSubPr>
                <m:ctrlPr>
                  <w:rPr>
                    <w:rFonts w:ascii="Cambria Math" w:hAnsi="Cambria Math"/>
                    <w:i/>
                  </w:rPr>
                </m:ctrlPr>
              </m:sSubPr>
              <m:e>
                <m:r>
                  <w:rPr>
                    <w:rFonts w:ascii="Cambria Math" w:hAnsi="Cambria Math"/>
                  </w:rPr>
                  <m:t>log</m:t>
                </m:r>
              </m:e>
              <m:sub>
                <m:r>
                  <w:rPr>
                    <w:rFonts w:ascii="Cambria Math" w:hAnsi="Cambria Math"/>
                  </w:rPr>
                  <m:t>10</m:t>
                </m:r>
              </m:sub>
            </m:sSub>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p</m:t>
                    </m:r>
                  </m:sub>
                </m:sSub>
              </m:e>
            </m:d>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p</m:t>
                </m:r>
              </m:sub>
            </m:sSub>
            <m:r>
              <w:rPr>
                <w:rFonts w:ascii="Cambria Math" w:hAnsi="Cambria Math"/>
              </w:rPr>
              <m:t>)</m:t>
            </m:r>
          </m:sup>
        </m:sSup>
      </m:oMath>
      <w:r>
        <w:tab/>
      </w:r>
      <w:r w:rsidRPr="00ED06FE">
        <w:rPr>
          <w:rFonts w:ascii="Arial" w:hAnsi="Arial" w:cs="Arial"/>
          <w:sz w:val="20"/>
          <w:szCs w:val="20"/>
        </w:rPr>
        <w:t>(Equation 2.5)</w:t>
      </w:r>
    </w:p>
    <w:p w14:paraId="321DCD95" w14:textId="621454A8" w:rsidR="00874E25" w:rsidRDefault="00874E25" w:rsidP="00ED06FE">
      <w:r>
        <w:t xml:space="preserve">where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t xml:space="preserve"> is the value of the chlorophyll product at the pixel. Because the satellite observation was subtracted from the in-situ value to compute the bias </w:t>
      </w:r>
      <m:oMath>
        <m:sSub>
          <m:sSubPr>
            <m:ctrlPr>
              <w:rPr>
                <w:rFonts w:ascii="Cambria Math" w:hAnsi="Cambria Math"/>
                <w:i/>
              </w:rPr>
            </m:ctrlPr>
          </m:sSubPr>
          <m:e>
            <m:r>
              <w:rPr>
                <w:rFonts w:ascii="Cambria Math" w:hAnsi="Cambria Math"/>
              </w:rPr>
              <m:t>δ</m:t>
            </m:r>
          </m:e>
          <m:sub>
            <m:r>
              <w:rPr>
                <w:rFonts w:ascii="Cambria Math" w:hAnsi="Cambria Math"/>
              </w:rPr>
              <m:t>p</m:t>
            </m:r>
          </m:sub>
        </m:sSub>
      </m:oMath>
      <w:r>
        <w:t xml:space="preserve">, hence, </w:t>
      </w:r>
      <m:oMath>
        <m:sSub>
          <m:sSubPr>
            <m:ctrlPr>
              <w:rPr>
                <w:rFonts w:ascii="Cambria Math" w:hAnsi="Cambria Math"/>
                <w:i/>
              </w:rPr>
            </m:ctrlPr>
          </m:sSubPr>
          <m:e>
            <m:r>
              <w:rPr>
                <w:rFonts w:ascii="Cambria Math" w:hAnsi="Cambria Math"/>
              </w:rPr>
              <m:t>δ</m:t>
            </m:r>
          </m:e>
          <m:sub>
            <m:r>
              <w:rPr>
                <w:rFonts w:ascii="Cambria Math" w:hAnsi="Cambria Math"/>
              </w:rPr>
              <m:t>p</m:t>
            </m:r>
          </m:sub>
        </m:sSub>
        <m:r>
          <w:rPr>
            <w:rFonts w:ascii="Cambria Math" w:hAnsi="Cambria Math"/>
          </w:rPr>
          <m:t xml:space="preserve">&lt;0 </m:t>
        </m:r>
      </m:oMath>
      <w:r>
        <w:t>implies an overestimation by the satellite.</w:t>
      </w:r>
      <w:r w:rsidR="00F45B5E">
        <w:t xml:space="preserve"> Note, uncertainties can arise from residual inter-sensor difference</w:t>
      </w:r>
      <w:r w:rsidR="00072729">
        <w:t>s or</w:t>
      </w:r>
      <w:r w:rsidR="00F45B5E">
        <w:t xml:space="preserve"> issues with the atmospheric correction</w:t>
      </w:r>
      <w:r w:rsidR="00072729">
        <w:t>, inter alia.</w:t>
      </w:r>
      <w:r w:rsidR="00F45B5E">
        <w:t xml:space="preserve"> </w:t>
      </w:r>
    </w:p>
    <w:p w14:paraId="3C648CF8" w14:textId="77777777" w:rsidR="00874E25" w:rsidRDefault="00874E25" w:rsidP="00CD2A52">
      <w:pPr>
        <w:pStyle w:val="Heading2"/>
      </w:pPr>
      <w:bookmarkStart w:id="56" w:name="__RefHeading__26358_415859686"/>
      <w:bookmarkStart w:id="57" w:name="_Toc117658931"/>
      <w:bookmarkStart w:id="58" w:name="_Toc164757861"/>
      <w:r>
        <w:t>Statistical Properties of the Chlorophyll Fields</w:t>
      </w:r>
      <w:bookmarkEnd w:id="56"/>
      <w:bookmarkEnd w:id="57"/>
      <w:bookmarkEnd w:id="58"/>
    </w:p>
    <w:p w14:paraId="7880D6A3" w14:textId="77777777" w:rsidR="00874E25" w:rsidRDefault="00874E25" w:rsidP="00ED06FE">
      <w:r>
        <w:t xml:space="preserve">It is important to bear in mind that uncertainties in chlorophyll </w:t>
      </w:r>
      <w:r w:rsidRPr="00306447">
        <w:t>(</w:t>
      </w:r>
      <w:r w:rsidRPr="00A11692">
        <w:rPr>
          <w:rFonts w:ascii="Symbol" w:eastAsia="Symbol" w:hAnsi="Symbol" w:cs="Symbol"/>
          <w:i/>
        </w:rPr>
        <w:t></w:t>
      </w:r>
      <w:r w:rsidRPr="00A11692">
        <w:rPr>
          <w:i/>
          <w:vertAlign w:val="subscript"/>
        </w:rPr>
        <w:t>p</w:t>
      </w:r>
      <w:r>
        <w:t xml:space="preserve">, </w:t>
      </w:r>
      <w:r w:rsidRPr="00A11692">
        <w:rPr>
          <w:rFonts w:ascii="Symbol" w:eastAsia="Symbol" w:hAnsi="Symbol" w:cs="Symbol"/>
          <w:i/>
        </w:rPr>
        <w:t></w:t>
      </w:r>
      <w:r w:rsidRPr="00A11692">
        <w:rPr>
          <w:i/>
          <w:vertAlign w:val="subscript"/>
        </w:rPr>
        <w:t>p</w:t>
      </w:r>
      <w:r>
        <w:t xml:space="preserve">, and, hence, </w:t>
      </w:r>
      <w:r w:rsidRPr="00A11692">
        <w:rPr>
          <w:rFonts w:ascii="Symbol" w:eastAsia="Symbol" w:hAnsi="Symbol" w:cs="Symbol"/>
          <w:i/>
        </w:rPr>
        <w:t></w:t>
      </w:r>
      <w:r w:rsidRPr="00A11692">
        <w:rPr>
          <w:i/>
          <w:vertAlign w:val="subscript"/>
        </w:rPr>
        <w:t>p</w:t>
      </w:r>
      <w:r>
        <w:t xml:space="preserve">) are reported for data that have been logarithmically transformed, given the well-known log-normal distribution of chlorophyll data. Transformation using common (base 10) logarithms was selected over natural logarithms, because it is the conventional practice in the field. </w:t>
      </w:r>
      <w:commentRangeStart w:id="59"/>
      <w:r>
        <w:t>If properties related to natural-log transformations are required</w:t>
      </w:r>
      <w:commentRangeEnd w:id="59"/>
      <w:r w:rsidR="00072729">
        <w:rPr>
          <w:rStyle w:val="CommentReference"/>
        </w:rPr>
        <w:commentReference w:id="59"/>
      </w:r>
      <w:r>
        <w:t xml:space="preserve">, it is easy to convert the standard deviation </w:t>
      </w:r>
      <w:r w:rsidRPr="00A11692">
        <w:rPr>
          <w:rFonts w:ascii="Symbol" w:eastAsia="Symbol" w:hAnsi="Symbol" w:cs="Symbol"/>
          <w:i/>
        </w:rPr>
        <w:t></w:t>
      </w:r>
      <w:r w:rsidRPr="00193C79">
        <w:rPr>
          <w:i/>
          <w:vertAlign w:val="subscript"/>
        </w:rPr>
        <w:t>p</w:t>
      </w:r>
      <w:r>
        <w:t xml:space="preserve"> included in the products, to its corresponding value </w:t>
      </w:r>
      <w:r w:rsidRPr="00A11692">
        <w:rPr>
          <w:rFonts w:ascii="Symbol" w:eastAsia="Symbol" w:hAnsi="Symbol" w:cs="Symbol"/>
          <w:i/>
        </w:rPr>
        <w:t></w:t>
      </w:r>
      <w:r>
        <w:rPr>
          <w:i/>
          <w:vertAlign w:val="subscript"/>
        </w:rPr>
        <w:t>e</w:t>
      </w:r>
      <w:r>
        <w:t xml:space="preserve"> for natural-log-transformed data:</w:t>
      </w:r>
    </w:p>
    <w:p w14:paraId="01B73589" w14:textId="77777777" w:rsidR="00874E25" w:rsidRDefault="00874E25" w:rsidP="00874E25">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σ</m:t>
            </m:r>
          </m:e>
          <m:sub>
            <m:r>
              <w:rPr>
                <w:rFonts w:ascii="Cambria Math" w:hAnsi="Cambria Math"/>
              </w:rPr>
              <m:t>e</m:t>
            </m:r>
          </m:sub>
        </m:sSub>
        <m:r>
          <w:rPr>
            <w:rFonts w:ascii="Cambria Math" w:hAnsi="Cambria Math"/>
          </w:rPr>
          <m:t>=</m:t>
        </m:r>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10</m:t>
                </m:r>
              </m:e>
            </m:d>
            <m:sSub>
              <m:sSubPr>
                <m:ctrlPr>
                  <w:rPr>
                    <w:rFonts w:ascii="Cambria Math" w:hAnsi="Cambria Math"/>
                    <w:i/>
                    <w:vertAlign w:val="subscript"/>
                  </w:rPr>
                </m:ctrlPr>
              </m:sSubPr>
              <m:e>
                <m:r>
                  <w:rPr>
                    <w:rFonts w:ascii="Cambria Math" w:hAnsi="Cambria Math"/>
                    <w:vertAlign w:val="subscript"/>
                  </w:rPr>
                  <m:t>σ</m:t>
                </m:r>
              </m:e>
              <m:sub>
                <m:r>
                  <w:rPr>
                    <w:rFonts w:ascii="Cambria Math" w:hAnsi="Cambria Math"/>
                    <w:vertAlign w:val="subscript"/>
                  </w:rPr>
                  <m:t>p</m:t>
                </m:r>
              </m:sub>
            </m:sSub>
          </m:e>
        </m:func>
      </m:oMath>
      <w:r>
        <w:tab/>
      </w:r>
      <w:r w:rsidRPr="00ED06FE">
        <w:rPr>
          <w:rFonts w:ascii="Arial" w:hAnsi="Arial" w:cs="Arial"/>
          <w:sz w:val="20"/>
          <w:szCs w:val="20"/>
        </w:rPr>
        <w:t>(Equation 2.6)</w:t>
      </w:r>
    </w:p>
    <w:p w14:paraId="6C8D883B" w14:textId="77777777" w:rsidR="00874E25" w:rsidRDefault="00874E25" w:rsidP="00ED06FE">
      <w:r>
        <w:t xml:space="preserve">A similar relationship exists between </w:t>
      </w:r>
      <w:r w:rsidRPr="00A11692">
        <w:rPr>
          <w:rFonts w:ascii="Symbol" w:eastAsia="Symbol" w:hAnsi="Symbol" w:cs="Symbol"/>
          <w:i/>
        </w:rPr>
        <w:t></w:t>
      </w:r>
      <w:r w:rsidRPr="00A11692">
        <w:rPr>
          <w:i/>
          <w:vertAlign w:val="subscript"/>
        </w:rPr>
        <w:t>p</w:t>
      </w:r>
      <w:r>
        <w:t xml:space="preserve">, the mean of the common-log-transformed distribution and the corresponding mean </w:t>
      </w:r>
      <w:r w:rsidRPr="00193C79">
        <w:rPr>
          <w:rFonts w:ascii="Symbol" w:eastAsia="Symbol" w:hAnsi="Symbol" w:cs="Symbol"/>
          <w:i/>
        </w:rPr>
        <w:t></w:t>
      </w:r>
      <w:r>
        <w:rPr>
          <w:i/>
          <w:vertAlign w:val="subscript"/>
        </w:rPr>
        <w:t>e</w:t>
      </w:r>
      <w:r w:rsidDel="00306447">
        <w:rPr>
          <w:noProof/>
        </w:rPr>
        <w:t xml:space="preserve"> </w:t>
      </w:r>
      <w:r>
        <w:t>for the natural-log-transformed data:</w:t>
      </w:r>
    </w:p>
    <w:p w14:paraId="0CB039DF" w14:textId="77777777" w:rsidR="00874E25" w:rsidRDefault="00874E25" w:rsidP="00874E25">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m</m:t>
            </m:r>
          </m:e>
          <m:sub>
            <m:r>
              <w:rPr>
                <w:rFonts w:ascii="Cambria Math" w:hAnsi="Cambria Math"/>
              </w:rPr>
              <m:t>e</m:t>
            </m:r>
          </m:sub>
        </m:sSub>
        <m:r>
          <w:rPr>
            <w:rFonts w:ascii="Cambria Math" w:hAnsi="Cambria Math"/>
          </w:rPr>
          <m:t>=</m:t>
        </m:r>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10</m:t>
                </m:r>
              </m:e>
            </m:d>
            <m:sSub>
              <m:sSubPr>
                <m:ctrlPr>
                  <w:rPr>
                    <w:rFonts w:ascii="Cambria Math" w:hAnsi="Cambria Math"/>
                    <w:i/>
                    <w:vertAlign w:val="subscript"/>
                  </w:rPr>
                </m:ctrlPr>
              </m:sSubPr>
              <m:e>
                <m:r>
                  <w:rPr>
                    <w:rFonts w:ascii="Cambria Math" w:hAnsi="Cambria Math"/>
                  </w:rPr>
                  <m:t>m</m:t>
                </m:r>
              </m:e>
              <m:sub>
                <m:r>
                  <w:rPr>
                    <w:rFonts w:ascii="Cambria Math" w:hAnsi="Cambria Math"/>
                    <w:vertAlign w:val="subscript"/>
                  </w:rPr>
                  <m:t>p</m:t>
                </m:r>
              </m:sub>
            </m:sSub>
          </m:e>
        </m:func>
      </m:oMath>
      <w:r>
        <w:tab/>
      </w:r>
      <w:r w:rsidRPr="00ED06FE">
        <w:rPr>
          <w:rFonts w:ascii="Arial" w:hAnsi="Arial" w:cs="Arial"/>
          <w:sz w:val="20"/>
          <w:szCs w:val="20"/>
        </w:rPr>
        <w:t>(Equation 2.7)</w:t>
      </w:r>
    </w:p>
    <w:p w14:paraId="5FA8E2EC" w14:textId="643EED69" w:rsidR="00874E25" w:rsidRDefault="00874E25" w:rsidP="00ED06FE">
      <w:r>
        <w:t>The satellite chlorophyll products themselves are reported as untransformed values, and, therefore, caution must be exercised when combining the observations and the uncertainties</w:t>
      </w:r>
      <w:r w:rsidR="008541F8">
        <w:t xml:space="preserve">. </w:t>
      </w:r>
    </w:p>
    <w:p w14:paraId="6D165970" w14:textId="77777777" w:rsidR="00874E25" w:rsidRDefault="00874E25" w:rsidP="00ED06FE">
      <w:r>
        <w:t xml:space="preserve">If we assume that the chlorophyll product after bias correction, </w:t>
      </w:r>
      <m:oMath>
        <m:sSub>
          <m:sSubPr>
            <m:ctrlPr>
              <w:rPr>
                <w:rFonts w:ascii="Cambria Math" w:hAnsi="Cambria Math"/>
                <w:i/>
              </w:rPr>
            </m:ctrlPr>
          </m:sSubPr>
          <m:e>
            <m:acc>
              <m:accPr>
                <m:ctrlPr>
                  <w:rPr>
                    <w:rFonts w:ascii="Cambria Math" w:hAnsi="Cambria Math"/>
                    <w:i/>
                  </w:rPr>
                </m:ctrlPr>
              </m:accPr>
              <m:e>
                <m:r>
                  <w:rPr>
                    <w:rFonts w:ascii="Cambria Math" w:hAnsi="Cambria Math"/>
                  </w:rPr>
                  <m:t>C</m:t>
                </m:r>
              </m:e>
            </m:acc>
          </m:e>
          <m:sub>
            <m:r>
              <w:rPr>
                <w:rFonts w:ascii="Cambria Math" w:hAnsi="Cambria Math"/>
              </w:rPr>
              <m:t xml:space="preserve">p </m:t>
            </m:r>
          </m:sub>
        </m:sSub>
      </m:oMath>
      <w:r>
        <w:t xml:space="preserve">, represents the expected or mean value </w:t>
      </w:r>
      <w:proofErr w:type="spellStart"/>
      <w:r w:rsidRPr="00A11692">
        <w:rPr>
          <w:i/>
        </w:rPr>
        <w:t>m</w:t>
      </w:r>
      <w:r w:rsidRPr="00A11692">
        <w:rPr>
          <w:i/>
          <w:vertAlign w:val="subscript"/>
        </w:rPr>
        <w:t>p</w:t>
      </w:r>
      <w:proofErr w:type="spellEnd"/>
      <w:r>
        <w:t xml:space="preserve"> of untransformed chlorophyll data that follow a log-normal distribution at that pixel at that time, then it is related to </w:t>
      </w:r>
      <w:r w:rsidRPr="00193C79">
        <w:rPr>
          <w:rFonts w:ascii="Symbol" w:eastAsia="Symbol" w:hAnsi="Symbol" w:cs="Symbol"/>
          <w:i/>
        </w:rPr>
        <w:t></w:t>
      </w:r>
      <w:r>
        <w:rPr>
          <w:i/>
          <w:vertAlign w:val="subscript"/>
        </w:rPr>
        <w:t>e</w:t>
      </w:r>
      <w:r w:rsidDel="00A714F4">
        <w:rPr>
          <w:noProof/>
        </w:rPr>
        <w:t xml:space="preserve"> </w:t>
      </w:r>
      <w:r>
        <w:t>according to the equation below:</w:t>
      </w:r>
    </w:p>
    <w:p w14:paraId="0D721880" w14:textId="77777777" w:rsidR="00874E25" w:rsidRDefault="00874E25" w:rsidP="00874E25">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m</m:t>
            </m:r>
          </m:e>
          <m:sub>
            <m:r>
              <w:rPr>
                <w:rFonts w:ascii="Cambria Math" w:hAnsi="Cambria Math"/>
              </w:rPr>
              <m:t>e</m:t>
            </m:r>
          </m:sub>
        </m:sSub>
        <m:r>
          <w:rPr>
            <w:rFonts w:ascii="Cambria Math" w:hAnsi="Cambria Math"/>
          </w:rPr>
          <m:t>=</m:t>
        </m:r>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p</m:t>
                    </m:r>
                  </m:sub>
                </m:sSub>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Sup>
              <m:sSubSupPr>
                <m:ctrlPr>
                  <w:rPr>
                    <w:rFonts w:ascii="Cambria Math" w:hAnsi="Cambria Math"/>
                    <w:i/>
                    <w:vertAlign w:val="subscript"/>
                  </w:rPr>
                </m:ctrlPr>
              </m:sSubSupPr>
              <m:e>
                <m:r>
                  <w:rPr>
                    <w:rFonts w:ascii="Cambria Math" w:hAnsi="Cambria Math"/>
                    <w:vertAlign w:val="subscript"/>
                  </w:rPr>
                  <m:t>σ</m:t>
                </m:r>
              </m:e>
              <m:sub>
                <m:r>
                  <w:rPr>
                    <w:rFonts w:ascii="Cambria Math" w:hAnsi="Cambria Math"/>
                    <w:vertAlign w:val="subscript"/>
                  </w:rPr>
                  <m:t>e</m:t>
                </m:r>
              </m:sub>
              <m:sup>
                <m:r>
                  <w:rPr>
                    <w:rFonts w:ascii="Cambria Math" w:hAnsi="Cambria Math"/>
                    <w:vertAlign w:val="subscript"/>
                  </w:rPr>
                  <m:t>2</m:t>
                </m:r>
              </m:sup>
            </m:sSubSup>
          </m:e>
        </m:func>
      </m:oMath>
      <w:r>
        <w:tab/>
      </w:r>
      <w:r w:rsidRPr="00660A60">
        <w:rPr>
          <w:rFonts w:ascii="Arial" w:hAnsi="Arial" w:cs="Arial"/>
          <w:sz w:val="20"/>
          <w:szCs w:val="20"/>
        </w:rPr>
        <w:t>(Equation 2.8)</w:t>
      </w:r>
    </w:p>
    <w:p w14:paraId="6D228EE2" w14:textId="77777777" w:rsidR="00874E25" w:rsidRDefault="00874E25" w:rsidP="00ED06FE">
      <w:r>
        <w:t>or,</w:t>
      </w:r>
    </w:p>
    <w:p w14:paraId="61D070A1" w14:textId="77777777" w:rsidR="00874E25" w:rsidRDefault="00874E25" w:rsidP="00874E25">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rPr>
          <m:t>=</m:t>
        </m:r>
        <m:func>
          <m:funcPr>
            <m:ctrlPr>
              <w:rPr>
                <w:rFonts w:ascii="Cambria Math" w:hAnsi="Cambria Math"/>
                <w:i/>
              </w:rPr>
            </m:ctrlPr>
          </m:funcPr>
          <m:fName>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p</m:t>
                        </m:r>
                      </m:sub>
                    </m:sSub>
                  </m:e>
                </m:d>
              </m:e>
            </m:func>
          </m:fName>
          <m:e>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func>
              <m:funcPr>
                <m:ctrlPr>
                  <w:rPr>
                    <w:rFonts w:ascii="Cambria Math" w:hAnsi="Cambria Math"/>
                    <w:i/>
                  </w:rPr>
                </m:ctrlPr>
              </m:funcPr>
              <m:fName>
                <m:r>
                  <m:rPr>
                    <m:sty m:val="p"/>
                  </m:rPr>
                  <w:rPr>
                    <w:rFonts w:ascii="Cambria Math" w:hAnsi="Cambria Math"/>
                  </w:rPr>
                  <m:t>ln</m:t>
                </m:r>
              </m:fName>
              <m:e>
                <m:r>
                  <w:rPr>
                    <w:rFonts w:ascii="Cambria Math" w:hAnsi="Cambria Math"/>
                  </w:rPr>
                  <m:t>(10)</m:t>
                </m:r>
              </m:e>
            </m:func>
            <m:sSubSup>
              <m:sSubSupPr>
                <m:ctrlPr>
                  <w:rPr>
                    <w:rFonts w:ascii="Cambria Math" w:hAnsi="Cambria Math"/>
                    <w:i/>
                    <w:vertAlign w:val="subscript"/>
                  </w:rPr>
                </m:ctrlPr>
              </m:sSubSupPr>
              <m:e>
                <m:r>
                  <w:rPr>
                    <w:rFonts w:ascii="Cambria Math" w:hAnsi="Cambria Math"/>
                    <w:vertAlign w:val="subscript"/>
                  </w:rPr>
                  <m:t>σ</m:t>
                </m:r>
              </m:e>
              <m:sub>
                <m:r>
                  <w:rPr>
                    <w:rFonts w:ascii="Cambria Math" w:hAnsi="Cambria Math"/>
                    <w:vertAlign w:val="subscript"/>
                  </w:rPr>
                  <m:t>p</m:t>
                </m:r>
              </m:sub>
              <m:sup>
                <m:r>
                  <w:rPr>
                    <w:rFonts w:ascii="Cambria Math" w:hAnsi="Cambria Math"/>
                    <w:vertAlign w:val="subscript"/>
                  </w:rPr>
                  <m:t>2</m:t>
                </m:r>
              </m:sup>
            </m:sSubSup>
          </m:e>
        </m:func>
      </m:oMath>
      <w:r>
        <w:tab/>
      </w:r>
      <w:r w:rsidRPr="00660A60">
        <w:rPr>
          <w:rFonts w:ascii="Arial" w:hAnsi="Arial" w:cs="Arial"/>
          <w:sz w:val="20"/>
          <w:szCs w:val="20"/>
        </w:rPr>
        <w:t>(Equation 2.9)</w:t>
      </w:r>
    </w:p>
    <w:p w14:paraId="147DCC7F" w14:textId="77777777" w:rsidR="00874E25" w:rsidRDefault="00874E25" w:rsidP="00ED06FE">
      <w:r>
        <w:t xml:space="preserve">such that </w:t>
      </w:r>
      <w:r w:rsidRPr="00193C79">
        <w:rPr>
          <w:rFonts w:ascii="Symbol" w:eastAsia="Symbol" w:hAnsi="Symbol" w:cs="Symbol"/>
          <w:i/>
        </w:rPr>
        <w:t></w:t>
      </w:r>
      <w:proofErr w:type="spellStart"/>
      <w:r>
        <w:rPr>
          <w:i/>
          <w:vertAlign w:val="subscript"/>
        </w:rPr>
        <w:t>e</w:t>
      </w:r>
      <w:proofErr w:type="spellEnd"/>
      <w:r w:rsidDel="00306447">
        <w:rPr>
          <w:noProof/>
        </w:rPr>
        <w:t xml:space="preserve"> </w:t>
      </w:r>
      <w:r>
        <w:t>can be estimated from the quantities provided. This equation clearly shows that the mean of the log-transformed data (</w:t>
      </w:r>
      <w:r w:rsidRPr="00193C79">
        <w:rPr>
          <w:rFonts w:ascii="Symbol" w:eastAsia="Symbol" w:hAnsi="Symbol" w:cs="Symbol"/>
          <w:i/>
        </w:rPr>
        <w:t></w:t>
      </w:r>
      <w:r>
        <w:rPr>
          <w:i/>
          <w:vertAlign w:val="subscript"/>
        </w:rPr>
        <w:t>p</w:t>
      </w:r>
      <w:r>
        <w:t>) is different from the logarithm of the mean of the untransformed data (</w:t>
      </w:r>
      <w:proofErr w:type="spellStart"/>
      <w:r w:rsidRPr="00A11692">
        <w:rPr>
          <w:i/>
        </w:rPr>
        <w:t>m</w:t>
      </w:r>
      <w:r w:rsidRPr="00A11692">
        <w:rPr>
          <w:i/>
          <w:vertAlign w:val="subscript"/>
        </w:rPr>
        <w:t>p</w:t>
      </w:r>
      <w:proofErr w:type="spellEnd"/>
      <w:r>
        <w:t xml:space="preserve">). The standard deviation </w:t>
      </w:r>
      <w:proofErr w:type="spellStart"/>
      <w:r w:rsidRPr="00A11692">
        <w:rPr>
          <w:i/>
        </w:rPr>
        <w:t>s</w:t>
      </w:r>
      <w:r w:rsidRPr="00A11692">
        <w:rPr>
          <w:i/>
          <w:vertAlign w:val="subscript"/>
        </w:rPr>
        <w:t>p</w:t>
      </w:r>
      <w:proofErr w:type="spellEnd"/>
      <w:r>
        <w:t xml:space="preserve"> of the corresponding untransformed log-normal distribution is given by:</w:t>
      </w:r>
    </w:p>
    <w:p w14:paraId="391AEF37" w14:textId="77777777" w:rsidR="00874E25" w:rsidRDefault="00874E25" w:rsidP="00874E25">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s</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p</m:t>
            </m:r>
          </m:sub>
        </m:sSub>
        <m:rad>
          <m:radPr>
            <m:degHide m:val="1"/>
            <m:ctrlPr>
              <w:rPr>
                <w:rFonts w:ascii="Cambria Math" w:hAnsi="Cambria Math"/>
                <w:i/>
              </w:rPr>
            </m:ctrlPr>
          </m:radPr>
          <m:deg/>
          <m:e>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e</m:t>
                    </m:r>
                  </m:sub>
                  <m:sup>
                    <m:r>
                      <w:rPr>
                        <w:rFonts w:ascii="Cambria Math" w:hAnsi="Cambria Math"/>
                      </w:rPr>
                      <m:t>2</m:t>
                    </m:r>
                  </m:sup>
                </m:sSubSup>
                <m:r>
                  <w:rPr>
                    <w:rFonts w:ascii="Cambria Math" w:hAnsi="Cambria Math"/>
                  </w:rPr>
                  <m:t>)</m:t>
                </m:r>
              </m:sup>
            </m:sSup>
            <m:r>
              <w:rPr>
                <w:rFonts w:ascii="Cambria Math" w:hAnsi="Cambria Math"/>
              </w:rPr>
              <m:t>-1</m:t>
            </m:r>
          </m:e>
        </m:rad>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p</m:t>
            </m:r>
          </m:sub>
        </m:sSub>
        <m:rad>
          <m:radPr>
            <m:degHide m:val="1"/>
            <m:ctrlPr>
              <w:rPr>
                <w:rFonts w:ascii="Cambria Math" w:hAnsi="Cambria Math"/>
                <w:i/>
              </w:rPr>
            </m:ctrlPr>
          </m:radPr>
          <m:deg/>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ln</m:t>
                            </m:r>
                          </m:fName>
                          <m:e>
                            <m:r>
                              <w:rPr>
                                <w:rFonts w:ascii="Cambria Math" w:hAnsi="Cambria Math"/>
                              </w:rPr>
                              <m:t>(10)</m:t>
                            </m:r>
                          </m:e>
                        </m:func>
                      </m:e>
                    </m:d>
                  </m:e>
                  <m:sup>
                    <m:r>
                      <w:rPr>
                        <w:rFonts w:ascii="Cambria Math" w:hAnsi="Cambria Math"/>
                      </w:rPr>
                      <m:t>2</m:t>
                    </m:r>
                  </m:sup>
                </m:sSup>
                <m:sSubSup>
                  <m:sSubSupPr>
                    <m:ctrlPr>
                      <w:rPr>
                        <w:rFonts w:ascii="Cambria Math" w:hAnsi="Cambria Math"/>
                        <w:i/>
                      </w:rPr>
                    </m:ctrlPr>
                  </m:sSubSupPr>
                  <m:e>
                    <m:r>
                      <w:rPr>
                        <w:rFonts w:ascii="Cambria Math" w:hAnsi="Cambria Math"/>
                      </w:rPr>
                      <m:t>σ</m:t>
                    </m:r>
                  </m:e>
                  <m:sub>
                    <m:r>
                      <w:rPr>
                        <w:rFonts w:ascii="Cambria Math" w:hAnsi="Cambria Math"/>
                      </w:rPr>
                      <m:t>p</m:t>
                    </m:r>
                  </m:sub>
                  <m:sup>
                    <m:r>
                      <w:rPr>
                        <w:rFonts w:ascii="Cambria Math" w:hAnsi="Cambria Math"/>
                      </w:rPr>
                      <m:t>2</m:t>
                    </m:r>
                  </m:sup>
                </m:sSubSup>
                <m:r>
                  <w:rPr>
                    <w:rFonts w:ascii="Cambria Math" w:hAnsi="Cambria Math"/>
                  </w:rPr>
                  <m:t>)</m:t>
                </m:r>
              </m:sup>
            </m:sSup>
            <m:r>
              <w:rPr>
                <w:rFonts w:ascii="Cambria Math" w:hAnsi="Cambria Math"/>
              </w:rPr>
              <m:t>-1</m:t>
            </m:r>
          </m:e>
        </m:rad>
      </m:oMath>
      <w:r>
        <w:tab/>
      </w:r>
      <w:r w:rsidRPr="00660A60">
        <w:rPr>
          <w:rFonts w:ascii="Arial" w:hAnsi="Arial" w:cs="Arial"/>
          <w:sz w:val="20"/>
          <w:szCs w:val="20"/>
        </w:rPr>
        <w:t>(Equation 2.10)</w:t>
      </w:r>
    </w:p>
    <w:p w14:paraId="5957EAF8" w14:textId="77777777" w:rsidR="00874E25" w:rsidRDefault="00874E25" w:rsidP="00ED06FE">
      <w:r>
        <w:lastRenderedPageBreak/>
        <w:t xml:space="preserve">The geometric mean, </w:t>
      </w:r>
      <w:r w:rsidRPr="00A11692">
        <w:rPr>
          <w:i/>
        </w:rPr>
        <w:t>m</w:t>
      </w:r>
      <w:r w:rsidRPr="00A11692">
        <w:rPr>
          <w:i/>
          <w:vertAlign w:val="subscript"/>
        </w:rPr>
        <w:t>g</w:t>
      </w:r>
      <w:r>
        <w:t>, of a log-normal distribution is given by</w:t>
      </w:r>
    </w:p>
    <w:p w14:paraId="1CDE0BB4" w14:textId="77777777" w:rsidR="00874E25" w:rsidRPr="00660A60" w:rsidRDefault="00874E25" w:rsidP="00874E25">
      <w:pPr>
        <w:pStyle w:val="Textbody"/>
        <w:tabs>
          <w:tab w:val="center" w:pos="4819"/>
          <w:tab w:val="right" w:pos="9638"/>
        </w:tabs>
        <w:textAlignment w:val="center"/>
        <w:rPr>
          <w:rFonts w:ascii="Arial" w:hAnsi="Arial" w:cs="Arial"/>
          <w:sz w:val="20"/>
          <w:szCs w:val="20"/>
        </w:rPr>
      </w:pPr>
      <w:r>
        <w:tab/>
      </w:r>
      <m:oMath>
        <m:sSub>
          <m:sSubPr>
            <m:ctrlPr>
              <w:rPr>
                <w:rFonts w:ascii="Cambria Math" w:hAnsi="Cambria Math"/>
                <w:i/>
              </w:rPr>
            </m:ctrlPr>
          </m:sSubPr>
          <m:e>
            <m:r>
              <w:rPr>
                <w:rFonts w:ascii="Cambria Math" w:hAnsi="Cambria Math"/>
              </w:rPr>
              <m:t>m</m:t>
            </m:r>
          </m:e>
          <m:sub>
            <m:r>
              <w:rPr>
                <w:rFonts w:ascii="Cambria Math" w:hAnsi="Cambria Math"/>
              </w:rPr>
              <m:t>g</m:t>
            </m:r>
          </m:sub>
        </m:sSub>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e</m:t>
                </m:r>
              </m:sub>
            </m:sSub>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10</m:t>
            </m:r>
          </m:e>
          <m:sup>
            <m:sSub>
              <m:sSubPr>
                <m:ctrlPr>
                  <w:rPr>
                    <w:rFonts w:ascii="Cambria Math" w:hAnsi="Cambria Math"/>
                    <w:i/>
                  </w:rPr>
                </m:ctrlPr>
              </m:sSubPr>
              <m:e>
                <m:r>
                  <w:rPr>
                    <w:rFonts w:ascii="Cambria Math" w:hAnsi="Cambria Math"/>
                  </w:rPr>
                  <m:t>μ</m:t>
                </m:r>
              </m:e>
              <m:sub>
                <m:r>
                  <w:rPr>
                    <w:rFonts w:ascii="Cambria Math" w:hAnsi="Cambria Math"/>
                  </w:rPr>
                  <m:t>p</m:t>
                </m:r>
              </m:sub>
            </m:sSub>
          </m:sup>
        </m:sSup>
      </m:oMath>
      <w:r>
        <w:tab/>
      </w:r>
      <w:r w:rsidRPr="00660A60">
        <w:rPr>
          <w:rFonts w:ascii="Arial" w:hAnsi="Arial" w:cs="Arial"/>
          <w:sz w:val="20"/>
          <w:szCs w:val="20"/>
        </w:rPr>
        <w:t>(Equation 2.11)</w:t>
      </w:r>
    </w:p>
    <w:p w14:paraId="0D73C98B" w14:textId="77777777" w:rsidR="00874E25" w:rsidRDefault="00874E25" w:rsidP="00ED06FE">
      <w:r>
        <w:t xml:space="preserve">and </w:t>
      </w:r>
      <w:r w:rsidRPr="00A11692">
        <w:rPr>
          <w:i/>
        </w:rPr>
        <w:t>m</w:t>
      </w:r>
      <w:r w:rsidRPr="00A11692">
        <w:rPr>
          <w:i/>
          <w:vertAlign w:val="subscript"/>
        </w:rPr>
        <w:t>g</w:t>
      </w:r>
      <w:r>
        <w:t xml:space="preserve"> is also equal to the median of the untransformed variable.</w:t>
      </w:r>
    </w:p>
    <w:p w14:paraId="2E07821C" w14:textId="77777777" w:rsidR="00874E25" w:rsidRDefault="00874E25" w:rsidP="00ED06FE">
      <w:r>
        <w:t xml:space="preserve">Confidence intervals on chlorophyll, calculated for the logarithmically transformed variables, will be symmetric. However, when expressed in terms of untransformed chlorophyll, the confidence limits will not be symmetric about the arithmetic mean chlorophyll. As an example, suppose the confidence interval is defined as two standard deviations on either side of the mean, that is </w:t>
      </w:r>
      <m:oMath>
        <m:sSub>
          <m:sSubPr>
            <m:ctrlPr>
              <w:rPr>
                <w:rFonts w:ascii="Cambria Math" w:hAnsi="Cambria Math"/>
                <w:i/>
              </w:rPr>
            </m:ctrlPr>
          </m:sSubPr>
          <m:e>
            <m:r>
              <w:rPr>
                <w:rFonts w:ascii="Cambria Math" w:hAnsi="Cambria Math"/>
              </w:rPr>
              <m:t>μ</m:t>
            </m:r>
          </m:e>
          <m:sub>
            <m:r>
              <w:rPr>
                <w:rFonts w:ascii="Cambria Math" w:hAnsi="Cambria Math"/>
              </w:rPr>
              <m:t>p</m:t>
            </m:r>
          </m:sub>
        </m:sSub>
        <m:r>
          <w:rPr>
            <w:rFonts w:ascii="Cambria Math" w:hAnsi="Cambria Math"/>
          </w:rPr>
          <m:t>±2</m:t>
        </m:r>
        <m:sSub>
          <m:sSubPr>
            <m:ctrlPr>
              <w:rPr>
                <w:rFonts w:ascii="Cambria Math" w:hAnsi="Cambria Math"/>
                <w:i/>
              </w:rPr>
            </m:ctrlPr>
          </m:sSubPr>
          <m:e>
            <m:r>
              <w:rPr>
                <w:rFonts w:ascii="Cambria Math" w:hAnsi="Cambria Math"/>
              </w:rPr>
              <m:t>σ</m:t>
            </m:r>
          </m:e>
          <m:sub>
            <m:r>
              <w:rPr>
                <w:rFonts w:ascii="Cambria Math" w:hAnsi="Cambria Math"/>
              </w:rPr>
              <m:t>p</m:t>
            </m:r>
          </m:sub>
        </m:sSub>
      </m:oMath>
      <w:r>
        <w:t xml:space="preserve"> expressed in terms of log</w:t>
      </w:r>
      <w:r w:rsidRPr="00A11692">
        <w:rPr>
          <w:vertAlign w:val="subscript"/>
        </w:rPr>
        <w:t>10</w:t>
      </w:r>
      <w:r>
        <w:t xml:space="preserve">-transformed chlorophyll. To back-transform, or write this interval in terms of untransformed chlorophyll, we proceed as follows. The upper confidence limit is </w:t>
      </w:r>
      <m:oMath>
        <m:sSub>
          <m:sSubPr>
            <m:ctrlPr>
              <w:rPr>
                <w:rFonts w:ascii="Cambria Math" w:hAnsi="Cambria Math"/>
                <w:i/>
              </w:rPr>
            </m:ctrlPr>
          </m:sSubPr>
          <m:e>
            <m:r>
              <w:rPr>
                <w:rFonts w:ascii="Cambria Math" w:hAnsi="Cambria Math"/>
              </w:rPr>
              <m:t>(μ</m:t>
            </m:r>
          </m:e>
          <m:sub>
            <m:r>
              <w:rPr>
                <w:rFonts w:ascii="Cambria Math" w:hAnsi="Cambria Math"/>
              </w:rPr>
              <m:t>p</m:t>
            </m:r>
          </m:sub>
        </m:sSub>
        <m:r>
          <w:rPr>
            <w:rFonts w:ascii="Cambria Math" w:hAnsi="Cambria Math"/>
          </w:rPr>
          <m:t>+2</m:t>
        </m:r>
        <m:sSub>
          <m:sSubPr>
            <m:ctrlPr>
              <w:rPr>
                <w:rFonts w:ascii="Cambria Math" w:hAnsi="Cambria Math"/>
                <w:i/>
              </w:rPr>
            </m:ctrlPr>
          </m:sSubPr>
          <m:e>
            <m:r>
              <w:rPr>
                <w:rFonts w:ascii="Cambria Math" w:hAnsi="Cambria Math"/>
              </w:rPr>
              <m:t>σ</m:t>
            </m:r>
          </m:e>
          <m:sub>
            <m:r>
              <w:rPr>
                <w:rFonts w:ascii="Cambria Math" w:hAnsi="Cambria Math"/>
              </w:rPr>
              <m:t>p</m:t>
            </m:r>
          </m:sub>
        </m:sSub>
        <m:r>
          <w:rPr>
            <w:rFonts w:ascii="Cambria Math" w:hAnsi="Cambria Math"/>
          </w:rPr>
          <m:t xml:space="preserve">) </m:t>
        </m:r>
      </m:oMath>
      <w:r>
        <w:t xml:space="preserve">in the transformed units and, therefore, </w:t>
      </w:r>
      <m:oMath>
        <m:sSup>
          <m:sSupPr>
            <m:ctrlPr>
              <w:rPr>
                <w:rFonts w:ascii="Cambria Math" w:hAnsi="Cambria Math"/>
                <w:i/>
              </w:rPr>
            </m:ctrlPr>
          </m:sSupPr>
          <m:e>
            <m:r>
              <w:rPr>
                <w:rFonts w:ascii="Cambria Math" w:hAnsi="Cambria Math"/>
              </w:rPr>
              <m:t>10</m:t>
            </m:r>
          </m:e>
          <m:sup>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p</m:t>
                </m:r>
              </m:sub>
            </m:sSub>
            <m:r>
              <w:rPr>
                <w:rFonts w:ascii="Cambria Math" w:hAnsi="Cambria Math"/>
              </w:rPr>
              <m:t>±2</m:t>
            </m:r>
            <m:sSub>
              <m:sSubPr>
                <m:ctrlPr>
                  <w:rPr>
                    <w:rFonts w:ascii="Cambria Math" w:hAnsi="Cambria Math"/>
                    <w:i/>
                  </w:rPr>
                </m:ctrlPr>
              </m:sSubPr>
              <m:e>
                <m:r>
                  <w:rPr>
                    <w:rFonts w:ascii="Cambria Math" w:hAnsi="Cambria Math"/>
                  </w:rPr>
                  <m:t>σ</m:t>
                </m:r>
              </m:e>
              <m:sub>
                <m:r>
                  <w:rPr>
                    <w:rFonts w:ascii="Cambria Math" w:hAnsi="Cambria Math"/>
                  </w:rPr>
                  <m:t>p</m:t>
                </m:r>
              </m:sub>
            </m:sSub>
            <m:r>
              <w:rPr>
                <w:rFonts w:ascii="Cambria Math" w:hAnsi="Cambria Math"/>
              </w:rPr>
              <m:t>)</m:t>
            </m:r>
          </m:sup>
        </m:sSup>
        <m:r>
          <w:rPr>
            <w:rFonts w:ascii="Cambria Math" w:hAnsi="Cambria Math"/>
          </w:rPr>
          <m:t xml:space="preserve"> </m:t>
        </m:r>
      </m:oMath>
      <w:r>
        <w:t xml:space="preserve">in the untransformed units. Similarly, the lower confidence limit is </w:t>
      </w:r>
      <m:oMath>
        <m:sSub>
          <m:sSubPr>
            <m:ctrlPr>
              <w:rPr>
                <w:rFonts w:ascii="Cambria Math" w:hAnsi="Cambria Math"/>
                <w:i/>
              </w:rPr>
            </m:ctrlPr>
          </m:sSubPr>
          <m:e>
            <m:r>
              <w:rPr>
                <w:rFonts w:ascii="Cambria Math" w:hAnsi="Cambria Math"/>
              </w:rPr>
              <m:t>(μ</m:t>
            </m:r>
          </m:e>
          <m:sub>
            <m:r>
              <w:rPr>
                <w:rFonts w:ascii="Cambria Math" w:hAnsi="Cambria Math"/>
              </w:rPr>
              <m:t>p</m:t>
            </m:r>
          </m:sub>
        </m:sSub>
        <m:r>
          <w:rPr>
            <w:rFonts w:ascii="Cambria Math" w:hAnsi="Cambria Math"/>
          </w:rPr>
          <m:t>-2</m:t>
        </m:r>
        <m:sSub>
          <m:sSubPr>
            <m:ctrlPr>
              <w:rPr>
                <w:rFonts w:ascii="Cambria Math" w:hAnsi="Cambria Math"/>
                <w:i/>
              </w:rPr>
            </m:ctrlPr>
          </m:sSubPr>
          <m:e>
            <m:r>
              <w:rPr>
                <w:rFonts w:ascii="Cambria Math" w:hAnsi="Cambria Math"/>
              </w:rPr>
              <m:t>σ</m:t>
            </m:r>
          </m:e>
          <m:sub>
            <m:r>
              <w:rPr>
                <w:rFonts w:ascii="Cambria Math" w:hAnsi="Cambria Math"/>
              </w:rPr>
              <m:t>p</m:t>
            </m:r>
          </m:sub>
        </m:sSub>
        <m:r>
          <w:rPr>
            <w:rFonts w:ascii="Cambria Math" w:hAnsi="Cambria Math"/>
          </w:rPr>
          <m:t xml:space="preserve">) </m:t>
        </m:r>
      </m:oMath>
      <w:r>
        <w:t xml:space="preserve">in the transformed units or </w:t>
      </w:r>
      <m:oMath>
        <m:sSup>
          <m:sSupPr>
            <m:ctrlPr>
              <w:rPr>
                <w:rFonts w:ascii="Cambria Math" w:hAnsi="Cambria Math"/>
                <w:i/>
              </w:rPr>
            </m:ctrlPr>
          </m:sSupPr>
          <m:e>
            <m:r>
              <w:rPr>
                <w:rFonts w:ascii="Cambria Math" w:hAnsi="Cambria Math"/>
              </w:rPr>
              <m:t>10</m:t>
            </m:r>
          </m:e>
          <m:sup>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p</m:t>
                </m:r>
              </m:sub>
            </m:sSub>
            <m:r>
              <w:rPr>
                <w:rFonts w:ascii="Cambria Math" w:hAnsi="Cambria Math"/>
              </w:rPr>
              <m:t>±2</m:t>
            </m:r>
            <m:sSub>
              <m:sSubPr>
                <m:ctrlPr>
                  <w:rPr>
                    <w:rFonts w:ascii="Cambria Math" w:hAnsi="Cambria Math"/>
                    <w:i/>
                  </w:rPr>
                </m:ctrlPr>
              </m:sSubPr>
              <m:e>
                <m:r>
                  <w:rPr>
                    <w:rFonts w:ascii="Cambria Math" w:hAnsi="Cambria Math"/>
                  </w:rPr>
                  <m:t>σ</m:t>
                </m:r>
              </m:e>
              <m:sub>
                <m:r>
                  <w:rPr>
                    <w:rFonts w:ascii="Cambria Math" w:hAnsi="Cambria Math"/>
                  </w:rPr>
                  <m:t>p</m:t>
                </m:r>
              </m:sub>
            </m:sSub>
            <m:r>
              <w:rPr>
                <w:rFonts w:ascii="Cambria Math" w:hAnsi="Cambria Math"/>
              </w:rPr>
              <m:t>)</m:t>
            </m:r>
          </m:sup>
        </m:sSup>
        <m:r>
          <w:rPr>
            <w:rFonts w:ascii="Cambria Math" w:hAnsi="Cambria Math"/>
          </w:rPr>
          <m:t xml:space="preserve"> </m:t>
        </m:r>
      </m:oMath>
      <w:r>
        <w:t xml:space="preserve">in the untransformed units. Confidence limits calculated in this fashion lie about the quantity </w:t>
      </w:r>
      <m:oMath>
        <m:sSup>
          <m:sSupPr>
            <m:ctrlPr>
              <w:rPr>
                <w:rFonts w:ascii="Cambria Math" w:hAnsi="Cambria Math"/>
                <w:i/>
              </w:rPr>
            </m:ctrlPr>
          </m:sSupPr>
          <m:e>
            <m:r>
              <w:rPr>
                <w:rFonts w:ascii="Cambria Math" w:hAnsi="Cambria Math"/>
              </w:rPr>
              <m:t>10</m:t>
            </m:r>
          </m:e>
          <m:sup>
            <m:sSub>
              <m:sSubPr>
                <m:ctrlPr>
                  <w:rPr>
                    <w:rFonts w:ascii="Cambria Math" w:hAnsi="Cambria Math"/>
                    <w:i/>
                  </w:rPr>
                </m:ctrlPr>
              </m:sSubPr>
              <m:e>
                <m:r>
                  <w:rPr>
                    <w:rFonts w:ascii="Cambria Math" w:hAnsi="Cambria Math"/>
                  </w:rPr>
                  <m:t>μ</m:t>
                </m:r>
              </m:e>
              <m:sub>
                <m:r>
                  <w:rPr>
                    <w:rFonts w:ascii="Cambria Math" w:hAnsi="Cambria Math"/>
                  </w:rPr>
                  <m:t>p</m:t>
                </m:r>
              </m:sub>
            </m:sSub>
          </m:sup>
        </m:sSup>
      </m:oMath>
      <w:r>
        <w:t>, which is the geometric mean (or the median) of the untransformed chlorophyll values.</w:t>
      </w:r>
    </w:p>
    <w:p w14:paraId="711730E1" w14:textId="041E5725" w:rsidR="00874E25" w:rsidRDefault="00874E25" w:rsidP="00ED06FE">
      <w:r w:rsidRPr="000A3C66">
        <w:rPr>
          <w:noProof/>
        </w:rPr>
        <mc:AlternateContent>
          <mc:Choice Requires="wpg">
            <w:drawing>
              <wp:inline distT="0" distB="0" distL="0" distR="0" wp14:anchorId="70BC987A" wp14:editId="01B85BF6">
                <wp:extent cx="6262370" cy="4050665"/>
                <wp:effectExtent l="0" t="0" r="0" b="635"/>
                <wp:docPr id="10" name="Group 10"/>
                <wp:cNvGraphicFramePr/>
                <a:graphic xmlns:a="http://schemas.openxmlformats.org/drawingml/2006/main">
                  <a:graphicData uri="http://schemas.microsoft.com/office/word/2010/wordprocessingGroup">
                    <wpg:wgp>
                      <wpg:cNvGrpSpPr/>
                      <wpg:grpSpPr>
                        <a:xfrm>
                          <a:off x="0" y="0"/>
                          <a:ext cx="6262370" cy="4050665"/>
                          <a:chOff x="0" y="0"/>
                          <a:chExt cx="6262370" cy="4050665"/>
                        </a:xfrm>
                      </wpg:grpSpPr>
                      <pic:pic xmlns:pic="http://schemas.openxmlformats.org/drawingml/2006/picture">
                        <pic:nvPicPr>
                          <pic:cNvPr id="4" name="Graphic 4"/>
                          <pic:cNvPicPr>
                            <a:picLocks noChangeAspect="1"/>
                          </pic:cNvPicPr>
                        </pic:nvPicPr>
                        <pic:blipFill rotWithShape="1">
                          <a:blip r:embed="rId40" cstate="hqprint">
                            <a:extLst>
                              <a:ext uri="{28A0092B-C50C-407E-A947-70E740481C1C}">
                                <a14:useLocalDpi xmlns:a14="http://schemas.microsoft.com/office/drawing/2010/main"/>
                              </a:ext>
                              <a:ext uri="{96DAC541-7B7A-43D3-8B79-37D633B846F1}">
                                <asvg:svgBlip xmlns:asvg="http://schemas.microsoft.com/office/drawing/2016/SVG/main" r:embed="rId41"/>
                              </a:ext>
                            </a:extLst>
                          </a:blip>
                          <a:srcRect l="5396" r="8695"/>
                          <a:stretch/>
                        </pic:blipFill>
                        <pic:spPr bwMode="auto">
                          <a:xfrm>
                            <a:off x="0" y="0"/>
                            <a:ext cx="6262370" cy="3644900"/>
                          </a:xfrm>
                          <a:prstGeom prst="rect">
                            <a:avLst/>
                          </a:prstGeom>
                          <a:ln>
                            <a:noFill/>
                          </a:ln>
                          <a:extLst>
                            <a:ext uri="{53640926-AAD7-44D8-BBD7-CCE9431645EC}">
                              <a14:shadowObscured xmlns:a14="http://schemas.microsoft.com/office/drawing/2010/main"/>
                            </a:ext>
                          </a:extLst>
                        </pic:spPr>
                      </pic:pic>
                      <wps:wsp>
                        <wps:cNvPr id="6" name="Text Box 6"/>
                        <wps:cNvSpPr txBox="1"/>
                        <wps:spPr>
                          <a:xfrm>
                            <a:off x="0" y="3644900"/>
                            <a:ext cx="6262370" cy="405765"/>
                          </a:xfrm>
                          <a:prstGeom prst="rect">
                            <a:avLst/>
                          </a:prstGeom>
                          <a:solidFill>
                            <a:prstClr val="white"/>
                          </a:solidFill>
                          <a:ln>
                            <a:noFill/>
                          </a:ln>
                        </wps:spPr>
                        <wps:txbx>
                          <w:txbxContent>
                            <w:p w14:paraId="172665FB" w14:textId="5F641ABF" w:rsidR="00222F20" w:rsidRPr="00816E5D" w:rsidRDefault="00222F20" w:rsidP="00816E5D">
                              <w:pPr>
                                <w:pStyle w:val="Caption"/>
                              </w:pPr>
                              <w:bookmarkStart w:id="60" w:name="_Ref5630217"/>
                              <w:r w:rsidRPr="00816E5D">
                                <w:t xml:space="preserve">Figure </w:t>
                              </w:r>
                              <w:r>
                                <w:fldChar w:fldCharType="begin"/>
                              </w:r>
                              <w:r>
                                <w:instrText>SEQ Figure \* ARABIC</w:instrText>
                              </w:r>
                              <w:r>
                                <w:fldChar w:fldCharType="separate"/>
                              </w:r>
                              <w:r>
                                <w:rPr>
                                  <w:noProof/>
                                </w:rPr>
                                <w:t>2</w:t>
                              </w:r>
                              <w:r>
                                <w:fldChar w:fldCharType="end"/>
                              </w:r>
                              <w:bookmarkEnd w:id="60"/>
                              <w:r w:rsidRPr="00816E5D">
                                <w:t>: Comparison of Global mean Chlorophyll-a calculated using 1) the correct approach, log(chl) from sinusoidal projection files (black line), 2) chl-a from geographic projection files (red line) and 3) log(chl) from the geographic projection files.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70BC987A" id="Group 10" o:spid="_x0000_s1026" style="width:493.1pt;height:318.95pt;mso-position-horizontal-relative:char;mso-position-vertical-relative:line" coordsize="62623,405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 o:spid="_x0000_s1027" type="#_x0000_t75" style="position:absolute;width:62623;height:364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">
                  <v:imagedata r:id="rId42" o:title="" cropleft="3536f" cropright="5698f"/>
                </v:shape>
                <v:shapetype id="_x0000_t202" coordsize="21600,21600" o:spt="202" path="m,l,21600r21600,l21600,xe">
                  <v:stroke joinstyle="miter"/>
                  <v:path gradientshapeok="t" o:connecttype="rect"/>
                </v:shapetype>
                <v:shape id="Text Box 6" o:spid="_x0000_s1028" type="#_x0000_t202" style="position:absolute;top:36449;width:62623;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" stroked="f">
                  <v:textbox style="mso-fit-shape-to-text:t" inset="0,0,0,0">
                    <w:txbxContent>
                      <w:p w14:paraId="172665FB" w14:textId="5F641ABF" w:rsidR="00222F20" w:rsidRPr="00816E5D" w:rsidRDefault="00222F20" w:rsidP="00816E5D">
                        <w:pPr>
                          <w:pStyle w:val="Caption"/>
                        </w:pPr>
                        <w:bookmarkStart w:id="64" w:name="_Ref5630217"/>
                        <w:r w:rsidRPr="00816E5D">
                          <w:t xml:space="preserve">Figure </w:t>
                        </w:r>
                        <w:r>
                          <w:fldChar w:fldCharType="begin"/>
                        </w:r>
                        <w:r>
                          <w:instrText>SEQ Figure \* ARABIC</w:instrText>
                        </w:r>
                        <w:r>
                          <w:fldChar w:fldCharType="separate"/>
                        </w:r>
                        <w:r>
                          <w:rPr>
                            <w:noProof/>
                          </w:rPr>
                          <w:t>2</w:t>
                        </w:r>
                        <w:r>
                          <w:fldChar w:fldCharType="end"/>
                        </w:r>
                        <w:bookmarkEnd w:id="64"/>
                        <w:r w:rsidRPr="00816E5D">
                          <w:t>: Comparison of Global mean Chlorophyll-a calculated using 1) the correct approach, log(chl) from sinusoidal projection files (black line), 2) chl-a from geographic projection files (red line) and 3) log(chl) from the geographic projection files.</w:t>
                        </w:r>
                      </w:p>
                    </w:txbxContent>
                  </v:textbox>
                </v:shape>
                <w10:anchorlock/>
              </v:group>
            </w:pict>
          </mc:Fallback>
        </mc:AlternateContent>
      </w:r>
      <w:r>
        <w:t>It is also of note that the log-normal distribution of chlorophyll-a values means that users must take care when producing summary statistics for purpose</w:t>
      </w:r>
      <w:r w:rsidR="00072729">
        <w:t>s</w:t>
      </w:r>
      <w:r>
        <w:t xml:space="preserve"> such as time-series analysis or intercomparison purposes</w:t>
      </w:r>
      <w:r w:rsidR="008541F8">
        <w:t xml:space="preserve">. </w:t>
      </w:r>
      <w:r>
        <w:t xml:space="preserve">For example, calculating a global mean chlorophyll-a should be done by logging the chlorophyll-a data prior to averaging and then </w:t>
      </w:r>
      <w:proofErr w:type="spellStart"/>
      <w:r>
        <w:t>unlogging</w:t>
      </w:r>
      <w:proofErr w:type="spellEnd"/>
      <w:r w:rsidR="008541F8">
        <w:t xml:space="preserve">. </w:t>
      </w:r>
      <w:r>
        <w:t xml:space="preserve">Additionally, it should be noted for all products that the geographic projection </w:t>
      </w:r>
      <w:proofErr w:type="spellStart"/>
      <w:r>
        <w:t>netcdf</w:t>
      </w:r>
      <w:proofErr w:type="spellEnd"/>
      <w:r>
        <w:t xml:space="preserve"> files will add additional weight to the high latitude regions compared to the sinusoidal projection data, due to the spatial distortion at high latitudes</w:t>
      </w:r>
      <w:r w:rsidR="008541F8">
        <w:t xml:space="preserve">. </w:t>
      </w:r>
      <w:r>
        <w:fldChar w:fldCharType="begin"/>
      </w:r>
      <w:r>
        <w:instrText xml:space="preserve"> REF _Ref5630217 \h </w:instrText>
      </w:r>
      <w:r w:rsidR="00ED06FE">
        <w:instrText xml:space="preserve"> \* MERGEFORMAT </w:instrText>
      </w:r>
      <w:r>
        <w:fldChar w:fldCharType="separate"/>
      </w:r>
      <w:r w:rsidR="002F160F" w:rsidRPr="00816E5D">
        <w:t xml:space="preserve">Figure </w:t>
      </w:r>
      <w:r w:rsidR="002F160F">
        <w:rPr>
          <w:noProof/>
        </w:rPr>
        <w:t>2</w:t>
      </w:r>
      <w:r>
        <w:fldChar w:fldCharType="end"/>
      </w:r>
      <w:r>
        <w:t xml:space="preserve"> shows an example of the impact of these two statistical distortions at the global scale</w:t>
      </w:r>
      <w:r w:rsidR="008541F8">
        <w:t xml:space="preserve">. </w:t>
      </w:r>
      <w:r>
        <w:t>It is clear that the impact of not logging the data is more significant than the impact of using geographic rather than sinusoidal files</w:t>
      </w:r>
      <w:r w:rsidR="008541F8">
        <w:t xml:space="preserve">. </w:t>
      </w:r>
      <w:r>
        <w:t>In the example given, the increase in coverage for coastal regions with the addition of POLYMER processed MERIS data appears as a significant jump in the mean chl-a record if you do not use the correct (log(chl)) approach</w:t>
      </w:r>
      <w:r w:rsidR="008541F8">
        <w:t xml:space="preserve">. </w:t>
      </w:r>
      <w:r>
        <w:t>This is clearly the influence of</w:t>
      </w:r>
      <w:r w:rsidRPr="000A3C66">
        <w:rPr>
          <w:rFonts w:eastAsia="Times New Roman" w:cs="Times New Roman"/>
          <w:lang w:eastAsia="ja-JP"/>
        </w:rPr>
        <w:t xml:space="preserve"> </w:t>
      </w:r>
      <w:r>
        <w:rPr>
          <w:rFonts w:eastAsia="Times New Roman" w:cs="Times New Roman"/>
          <w:lang w:eastAsia="ja-JP"/>
        </w:rPr>
        <w:lastRenderedPageBreak/>
        <w:t>dis</w:t>
      </w:r>
      <w:r w:rsidRPr="000A3C66">
        <w:t>proportionally small number of very high chlorophyll-a values as no such jump is seen in the log(chl) based mean estimate.</w:t>
      </w:r>
      <w:r>
        <w:t xml:space="preserve"> </w:t>
      </w:r>
    </w:p>
    <w:p w14:paraId="5A566474" w14:textId="77777777" w:rsidR="006A57DB" w:rsidRDefault="006A57DB" w:rsidP="00CD2A52">
      <w:pPr>
        <w:pStyle w:val="Heading2"/>
      </w:pPr>
      <w:bookmarkStart w:id="61" w:name="__RefHeading__26360_415859686"/>
      <w:bookmarkStart w:id="62" w:name="_Toc117658932"/>
      <w:bookmarkStart w:id="63" w:name="_Toc164757862"/>
      <w:r>
        <w:t>Computation of the uncertainties of composite products</w:t>
      </w:r>
      <w:bookmarkEnd w:id="61"/>
      <w:bookmarkEnd w:id="62"/>
      <w:bookmarkEnd w:id="63"/>
    </w:p>
    <w:p w14:paraId="3F58972C" w14:textId="6F3148FB" w:rsidR="006A57DB" w:rsidRDefault="006A57DB" w:rsidP="006A57DB">
      <w:r>
        <w:t>The uncertainties of the data obtained by aggregating (compositing) the pixel values in space and time can be computed from the values provided by equations 2.1 - 2.3</w:t>
      </w:r>
      <w:r w:rsidR="008541F8">
        <w:t xml:space="preserve">. </w:t>
      </w:r>
      <w:r>
        <w:t xml:space="preserve">The product value </w:t>
      </w:r>
      <m:oMath>
        <m:sSub>
          <m:sSubPr>
            <m:ctrlPr>
              <w:rPr>
                <w:rFonts w:ascii="Cambria Math" w:hAnsi="Cambria Math"/>
                <w:i/>
              </w:rPr>
            </m:ctrlPr>
          </m:sSubPr>
          <m:e>
            <m:r>
              <w:rPr>
                <w:rFonts w:ascii="Cambria Math" w:hAnsi="Cambria Math"/>
              </w:rPr>
              <m:t>X</m:t>
            </m:r>
          </m:e>
          <m:sub>
            <m:r>
              <w:rPr>
                <w:rFonts w:ascii="Cambria Math" w:hAnsi="Cambria Math"/>
              </w:rPr>
              <m:t>c</m:t>
            </m:r>
          </m:sub>
        </m:sSub>
      </m:oMath>
      <w:r>
        <w:t>,  for a c</w:t>
      </w:r>
      <w:proofErr w:type="spellStart"/>
      <w:r>
        <w:t>omposite</w:t>
      </w:r>
      <w:proofErr w:type="spellEnd"/>
      <w:r>
        <w:t xml:space="preserve"> </w:t>
      </w:r>
      <w:r w:rsidRPr="00A11692">
        <w:rPr>
          <w:i/>
        </w:rPr>
        <w:t>c</w:t>
      </w:r>
      <w:r>
        <w:t xml:space="preserve"> of </w:t>
      </w:r>
      <w:r w:rsidRPr="00A11692">
        <w:rPr>
          <w:i/>
        </w:rPr>
        <w:t>N</w:t>
      </w:r>
      <w:r>
        <w:t xml:space="preserve"> pixels can be computed as:</w:t>
      </w:r>
    </w:p>
    <w:p w14:paraId="44AC5571" w14:textId="77777777" w:rsidR="006A57DB" w:rsidRDefault="006A57DB" w:rsidP="006A57DB">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p=1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p</m:t>
                    </m:r>
                  </m:sub>
                </m:sSub>
              </m:e>
            </m:nary>
          </m:num>
          <m:den>
            <m:r>
              <w:rPr>
                <w:rFonts w:ascii="Cambria Math" w:hAnsi="Cambria Math"/>
              </w:rPr>
              <m:t>N</m:t>
            </m:r>
          </m:den>
        </m:f>
      </m:oMath>
      <w:r>
        <w:tab/>
      </w:r>
      <w:r w:rsidRPr="00FA2A30">
        <w:rPr>
          <w:rFonts w:ascii="Arial" w:hAnsi="Arial" w:cs="Arial"/>
          <w:sz w:val="20"/>
          <w:szCs w:val="20"/>
        </w:rPr>
        <w:t>(Equation 2.12)</w:t>
      </w:r>
    </w:p>
    <w:p w14:paraId="22569D74" w14:textId="77777777" w:rsidR="006A57DB" w:rsidRDefault="006A57DB" w:rsidP="006A57DB">
      <w:r>
        <w:t>the composite root-mean-square deviation as:</w:t>
      </w:r>
    </w:p>
    <w:p w14:paraId="6FE336F7" w14:textId="77777777" w:rsidR="006A57DB" w:rsidRDefault="006A57DB" w:rsidP="006A57DB">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m:t>
            </m:r>
          </m:e>
          <m:sub>
            <m:r>
              <w:rPr>
                <w:rFonts w:ascii="Cambria Math" w:hAnsi="Cambria Math"/>
              </w:rPr>
              <m:t>c</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p=1</m:t>
                    </m:r>
                  </m:sub>
                  <m:sup>
                    <m:r>
                      <w:rPr>
                        <w:rFonts w:ascii="Cambria Math" w:hAnsi="Cambria Math"/>
                      </w:rPr>
                      <m:t>N</m:t>
                    </m:r>
                  </m:sup>
                  <m:e>
                    <m:sSubSup>
                      <m:sSubSupPr>
                        <m:ctrlPr>
                          <w:rPr>
                            <w:rFonts w:ascii="Cambria Math" w:hAnsi="Cambria Math"/>
                            <w:i/>
                          </w:rPr>
                        </m:ctrlPr>
                      </m:sSubSupPr>
                      <m:e>
                        <m:r>
                          <w:rPr>
                            <w:rFonts w:ascii="Cambria Math" w:hAnsi="Cambria Math"/>
                          </w:rPr>
                          <m:t>∆</m:t>
                        </m:r>
                      </m:e>
                      <m:sub>
                        <m:r>
                          <w:rPr>
                            <w:rFonts w:ascii="Cambria Math" w:hAnsi="Cambria Math"/>
                          </w:rPr>
                          <m:t>p</m:t>
                        </m:r>
                      </m:sub>
                      <m:sup>
                        <m:r>
                          <w:rPr>
                            <w:rFonts w:ascii="Cambria Math" w:hAnsi="Cambria Math"/>
                          </w:rPr>
                          <m:t>2</m:t>
                        </m:r>
                      </m:sup>
                    </m:sSubSup>
                  </m:e>
                </m:nary>
              </m:num>
              <m:den>
                <m:r>
                  <w:rPr>
                    <w:rFonts w:ascii="Cambria Math" w:hAnsi="Cambria Math"/>
                  </w:rPr>
                  <m:t>N</m:t>
                </m:r>
              </m:den>
            </m:f>
          </m:e>
        </m:rad>
      </m:oMath>
      <w:r>
        <w:tab/>
      </w:r>
      <w:r w:rsidRPr="00FA2A30">
        <w:rPr>
          <w:rFonts w:ascii="Arial" w:hAnsi="Arial" w:cs="Arial"/>
          <w:sz w:val="20"/>
          <w:szCs w:val="20"/>
        </w:rPr>
        <w:t>(Equation 2.13)</w:t>
      </w:r>
    </w:p>
    <w:p w14:paraId="7AC09B09" w14:textId="77777777" w:rsidR="006A57DB" w:rsidRDefault="006A57DB" w:rsidP="006A57DB">
      <w:r>
        <w:t>and the bias as:</w:t>
      </w:r>
    </w:p>
    <w:p w14:paraId="4A08AB78" w14:textId="77777777" w:rsidR="006A57DB" w:rsidRDefault="006A57DB" w:rsidP="006A57DB">
      <w:pPr>
        <w:pStyle w:val="Textbody"/>
        <w:tabs>
          <w:tab w:val="center" w:pos="4819"/>
          <w:tab w:val="right" w:pos="9638"/>
        </w:tabs>
        <w:textAlignment w:val="center"/>
      </w:pPr>
      <w:r>
        <w:tab/>
      </w:r>
      <m:oMath>
        <m:sSub>
          <m:sSubPr>
            <m:ctrlPr>
              <w:rPr>
                <w:rFonts w:ascii="Cambria Math" w:hAnsi="Cambria Math"/>
                <w:i/>
              </w:rPr>
            </m:ctrlPr>
          </m:sSubPr>
          <m:e>
            <m:r>
              <w:rPr>
                <w:rFonts w:ascii="Cambria Math" w:hAnsi="Cambria Math"/>
              </w:rPr>
              <m:t>δ</m:t>
            </m:r>
          </m:e>
          <m:sub>
            <m:r>
              <w:rPr>
                <w:rFonts w:ascii="Cambria Math" w:hAnsi="Cambria Math"/>
              </w:rPr>
              <m:t>c</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p=1</m:t>
                </m:r>
              </m:sub>
              <m:sup>
                <m:r>
                  <w:rPr>
                    <w:rFonts w:ascii="Cambria Math" w:hAnsi="Cambria Math"/>
                  </w:rPr>
                  <m:t>N</m:t>
                </m:r>
              </m:sup>
              <m:e>
                <m:sSub>
                  <m:sSubPr>
                    <m:ctrlPr>
                      <w:rPr>
                        <w:rFonts w:ascii="Cambria Math" w:hAnsi="Cambria Math"/>
                        <w:i/>
                      </w:rPr>
                    </m:ctrlPr>
                  </m:sSubPr>
                  <m:e>
                    <m:r>
                      <w:rPr>
                        <w:rFonts w:ascii="Cambria Math" w:hAnsi="Cambria Math"/>
                      </w:rPr>
                      <m:t>δ</m:t>
                    </m:r>
                  </m:e>
                  <m:sub>
                    <m:r>
                      <w:rPr>
                        <w:rFonts w:ascii="Cambria Math" w:hAnsi="Cambria Math"/>
                      </w:rPr>
                      <m:t>p</m:t>
                    </m:r>
                  </m:sub>
                </m:sSub>
              </m:e>
            </m:nary>
          </m:num>
          <m:den>
            <m:r>
              <w:rPr>
                <w:rFonts w:ascii="Cambria Math" w:hAnsi="Cambria Math"/>
              </w:rPr>
              <m:t>N</m:t>
            </m:r>
          </m:den>
        </m:f>
      </m:oMath>
      <w:r>
        <w:tab/>
      </w:r>
      <w:r w:rsidRPr="00FA2A30">
        <w:rPr>
          <w:rFonts w:ascii="Arial" w:hAnsi="Arial" w:cs="Arial"/>
          <w:sz w:val="20"/>
          <w:szCs w:val="20"/>
        </w:rPr>
        <w:t>(Equation 2.14)</w:t>
      </w:r>
    </w:p>
    <w:p w14:paraId="49A6F688" w14:textId="77777777" w:rsidR="006A57DB" w:rsidRDefault="006A57DB" w:rsidP="006A57DB">
      <w:r>
        <w:t>By analogy with equation 2.3, the standard deviation of the composite value can be computed as:</w:t>
      </w:r>
    </w:p>
    <w:p w14:paraId="254C9460" w14:textId="77777777" w:rsidR="006A57DB" w:rsidRPr="00FA2A30" w:rsidRDefault="006A57DB" w:rsidP="006A57DB">
      <w:pPr>
        <w:pStyle w:val="Textbody"/>
        <w:tabs>
          <w:tab w:val="center" w:pos="4819"/>
          <w:tab w:val="right" w:pos="9638"/>
        </w:tabs>
        <w:textAlignment w:val="center"/>
        <w:rPr>
          <w:rFonts w:ascii="Arial" w:hAnsi="Arial" w:cs="Arial"/>
          <w:sz w:val="20"/>
          <w:szCs w:val="20"/>
        </w:rPr>
      </w:pPr>
      <w:r>
        <w:tab/>
      </w:r>
      <m:oMath>
        <m:sSub>
          <m:sSubPr>
            <m:ctrlPr>
              <w:rPr>
                <w:rFonts w:ascii="Cambria Math" w:hAnsi="Cambria Math"/>
                <w:i/>
              </w:rPr>
            </m:ctrlPr>
          </m:sSubPr>
          <m:e>
            <m:r>
              <w:rPr>
                <w:rFonts w:ascii="Cambria Math" w:hAnsi="Cambria Math"/>
              </w:rPr>
              <m:t>σ</m:t>
            </m:r>
          </m:e>
          <m:sub>
            <m:r>
              <w:rPr>
                <w:rFonts w:ascii="Cambria Math" w:hAnsi="Cambria Math"/>
              </w:rPr>
              <m:t>c</m:t>
            </m:r>
          </m:sub>
        </m:sSub>
        <m:r>
          <w:rPr>
            <w:rFonts w:ascii="Cambria Math" w:hAnsi="Cambria Math"/>
          </w:rPr>
          <m:t>=</m:t>
        </m:r>
        <m:rad>
          <m:radPr>
            <m:degHide m:val="1"/>
            <m:ctrlPr>
              <w:rPr>
                <w:rFonts w:ascii="Cambria Math" w:hAnsi="Cambria Math"/>
                <w:i/>
              </w:rPr>
            </m:ctrlPr>
          </m:radPr>
          <m:deg/>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m:t>
                    </m:r>
                  </m:e>
                  <m:sub>
                    <m:r>
                      <w:rPr>
                        <w:rFonts w:ascii="Cambria Math" w:hAnsi="Cambria Math"/>
                      </w:rPr>
                      <m:t>c</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δ</m:t>
                    </m:r>
                  </m:e>
                  <m:sub>
                    <m:r>
                      <w:rPr>
                        <w:rFonts w:ascii="Cambria Math" w:hAnsi="Cambria Math"/>
                      </w:rPr>
                      <m:t>c</m:t>
                    </m:r>
                  </m:sub>
                  <m:sup>
                    <m:r>
                      <w:rPr>
                        <w:rFonts w:ascii="Cambria Math" w:hAnsi="Cambria Math"/>
                      </w:rPr>
                      <m:t>2</m:t>
                    </m:r>
                  </m:sup>
                </m:sSubSup>
              </m:e>
            </m:d>
          </m:e>
        </m:rad>
      </m:oMath>
      <w:r>
        <w:tab/>
      </w:r>
      <w:r w:rsidRPr="00FA2A30">
        <w:rPr>
          <w:rFonts w:ascii="Arial" w:hAnsi="Arial" w:cs="Arial"/>
          <w:sz w:val="20"/>
          <w:szCs w:val="20"/>
        </w:rPr>
        <w:t>(Equation 2.15)</w:t>
      </w:r>
    </w:p>
    <w:p w14:paraId="05E4FFF8" w14:textId="77777777" w:rsidR="006A57DB" w:rsidRDefault="006A57DB" w:rsidP="00734119">
      <w:r>
        <w:t>With reference to chlorophyll product, the statistical properties can be computed by analogy with the case for the individual pixels given in previous sections.</w:t>
      </w:r>
    </w:p>
    <w:p w14:paraId="3D3C7F72" w14:textId="77777777" w:rsidR="006A57DB" w:rsidRDefault="006A57DB" w:rsidP="00734119">
      <w:r>
        <w:t>Equations 2.12 - 2.15 were used to compute the eight-day and monthly composites in the data release. They can also be applied by the user for spatial or temporal re-gridding of the data to any user-required scale.</w:t>
      </w:r>
      <w:bookmarkStart w:id="64" w:name="__RefHeading__26945_415859686"/>
    </w:p>
    <w:p w14:paraId="54F214A6" w14:textId="77777777" w:rsidR="006A57DB" w:rsidRDefault="006A57DB" w:rsidP="00CD2A52">
      <w:pPr>
        <w:pStyle w:val="Heading2"/>
      </w:pPr>
      <w:bookmarkStart w:id="65" w:name="_Toc117658933"/>
      <w:bookmarkStart w:id="66" w:name="_Toc164757863"/>
      <w:r>
        <w:t>Creating composites of uncertainty variables</w:t>
      </w:r>
      <w:bookmarkEnd w:id="64"/>
      <w:bookmarkEnd w:id="65"/>
      <w:bookmarkEnd w:id="66"/>
    </w:p>
    <w:p w14:paraId="660F1525" w14:textId="77777777" w:rsidR="006A57DB" w:rsidRDefault="006A57DB" w:rsidP="00FA2A30">
      <w:r>
        <w:t>There are some statistical complexities involved in making a composite of the uncertainty variables – a simple average is not appropriate. Instead, please use the method described below.</w:t>
      </w:r>
    </w:p>
    <w:p w14:paraId="6BAB1B68" w14:textId="6880AEE1" w:rsidR="006A57DB" w:rsidRDefault="006A57DB" w:rsidP="00FA2A30">
      <w:r>
        <w:t xml:space="preserve">When composites are generated, there will be a number </w:t>
      </w:r>
      <w:r w:rsidRPr="00A11692">
        <w:rPr>
          <w:i/>
        </w:rPr>
        <w:t>N</w:t>
      </w:r>
      <w:r w:rsidRPr="00A11692">
        <w:rPr>
          <w:i/>
          <w:vertAlign w:val="subscript"/>
        </w:rPr>
        <w:t>v</w:t>
      </w:r>
      <w:r>
        <w:t xml:space="preserve"> of valid pixels in each bin, each with errors characterised by RMSD </w:t>
      </w:r>
      <w:r w:rsidRPr="00A11692">
        <w:rPr>
          <w:rFonts w:ascii="Symbol" w:eastAsia="Symbol" w:hAnsi="Symbol" w:cs="Symbol"/>
          <w:i/>
        </w:rPr>
        <w:t></w:t>
      </w:r>
      <w:r w:rsidRPr="00A11692">
        <w:rPr>
          <w:i/>
          <w:vertAlign w:val="subscript"/>
        </w:rPr>
        <w:t>p</w:t>
      </w:r>
      <w:r>
        <w:t xml:space="preserve">, bias </w:t>
      </w:r>
      <w:proofErr w:type="spellStart"/>
      <w:r w:rsidRPr="00A11692">
        <w:rPr>
          <w:i/>
        </w:rPr>
        <w:t>m</w:t>
      </w:r>
      <w:r w:rsidRPr="00A11692">
        <w:rPr>
          <w:i/>
          <w:vertAlign w:val="subscript"/>
        </w:rPr>
        <w:t>p</w:t>
      </w:r>
      <w:proofErr w:type="spellEnd"/>
      <w:r>
        <w:t xml:space="preserve">, standard deviation </w:t>
      </w:r>
      <w:r w:rsidRPr="00A11692">
        <w:rPr>
          <w:rFonts w:ascii="Symbol" w:eastAsia="Symbol" w:hAnsi="Symbol" w:cs="Symbol"/>
          <w:i/>
        </w:rPr>
        <w:t></w:t>
      </w:r>
      <w:r w:rsidRPr="00A11692">
        <w:rPr>
          <w:i/>
          <w:vertAlign w:val="subscript"/>
        </w:rPr>
        <w:t>p</w:t>
      </w:r>
      <w:r>
        <w:t xml:space="preserve"> and water class membership </w:t>
      </w:r>
      <w:proofErr w:type="spellStart"/>
      <w:r w:rsidRPr="00A11692">
        <w:rPr>
          <w:i/>
        </w:rPr>
        <w:t>W</w:t>
      </w:r>
      <w:r w:rsidRPr="00A11692">
        <w:rPr>
          <w:i/>
          <w:vertAlign w:val="subscript"/>
        </w:rPr>
        <w:t>p</w:t>
      </w:r>
      <w:proofErr w:type="spellEnd"/>
      <w:r w:rsidR="008541F8">
        <w:t xml:space="preserve">. </w:t>
      </w:r>
      <w:r>
        <w:t>Then the uncertainties in the composite product can be computed as:</w:t>
      </w:r>
    </w:p>
    <w:p w14:paraId="1E47655C" w14:textId="77777777" w:rsidR="006A57DB" w:rsidRDefault="00021F51" w:rsidP="006A57DB">
      <w:pPr>
        <w:pStyle w:val="Textbody"/>
        <w:jc w:val="center"/>
      </w:pPr>
      <m:oMathPara>
        <m:oMath>
          <m:sSub>
            <m:sSubPr>
              <m:ctrlPr>
                <w:rPr>
                  <w:rFonts w:ascii="Cambria Math" w:hAnsi="Cambria Math"/>
                  <w:i/>
                </w:rPr>
              </m:ctrlPr>
            </m:sSubPr>
            <m:e>
              <m:r>
                <w:rPr>
                  <w:rFonts w:ascii="Cambria Math" w:hAnsi="Cambria Math"/>
                </w:rPr>
                <m:t>∆</m:t>
              </m:r>
            </m:e>
            <m:sub>
              <m:r>
                <w:rPr>
                  <w:rFonts w:ascii="Cambria Math" w:hAnsi="Cambria Math"/>
                </w:rPr>
                <m:t>c</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v</m:t>
                          </m:r>
                        </m:sub>
                      </m:sSub>
                    </m:sup>
                    <m:e>
                      <m:sSubSup>
                        <m:sSubSupPr>
                          <m:ctrlPr>
                            <w:rPr>
                              <w:rFonts w:ascii="Cambria Math" w:hAnsi="Cambria Math"/>
                              <w:i/>
                            </w:rPr>
                          </m:ctrlPr>
                        </m:sSubSupPr>
                        <m:e>
                          <m:r>
                            <w:rPr>
                              <w:rFonts w:ascii="Cambria Math" w:hAnsi="Cambria Math"/>
                            </w:rPr>
                            <m:t>∆</m:t>
                          </m:r>
                        </m:e>
                        <m:sub>
                          <m:r>
                            <w:rPr>
                              <w:rFonts w:ascii="Cambria Math" w:hAnsi="Cambria Math"/>
                            </w:rPr>
                            <m:t>p</m:t>
                          </m:r>
                        </m:sub>
                        <m:sup>
                          <m:r>
                            <w:rPr>
                              <w:rFonts w:ascii="Cambria Math" w:hAnsi="Cambria Math"/>
                            </w:rPr>
                            <m:t>2</m:t>
                          </m:r>
                        </m:sup>
                      </m:sSubSup>
                    </m:e>
                  </m:nary>
                </m:num>
                <m:den>
                  <m:sSub>
                    <m:sSubPr>
                      <m:ctrlPr>
                        <w:rPr>
                          <w:rFonts w:ascii="Cambria Math" w:hAnsi="Cambria Math"/>
                          <w:i/>
                        </w:rPr>
                      </m:ctrlPr>
                    </m:sSubPr>
                    <m:e>
                      <m:r>
                        <w:rPr>
                          <w:rFonts w:ascii="Cambria Math" w:hAnsi="Cambria Math"/>
                        </w:rPr>
                        <m:t>N</m:t>
                      </m:r>
                    </m:e>
                    <m:sub>
                      <m:r>
                        <w:rPr>
                          <w:rFonts w:ascii="Cambria Math" w:hAnsi="Cambria Math"/>
                        </w:rPr>
                        <m:t>v</m:t>
                      </m:r>
                    </m:sub>
                  </m:sSub>
                </m:den>
              </m:f>
            </m:e>
          </m:rad>
        </m:oMath>
      </m:oMathPara>
    </w:p>
    <w:p w14:paraId="34084893" w14:textId="77777777" w:rsidR="006A57DB" w:rsidRDefault="00021F51" w:rsidP="006A57DB">
      <w:pPr>
        <w:pStyle w:val="Textbody"/>
        <w:jc w:val="center"/>
      </w:pPr>
      <m:oMathPara>
        <m:oMath>
          <m:sSub>
            <m:sSubPr>
              <m:ctrlPr>
                <w:rPr>
                  <w:rFonts w:ascii="Cambria Math" w:hAnsi="Cambria Math"/>
                  <w:i/>
                </w:rPr>
              </m:ctrlPr>
            </m:sSubPr>
            <m:e>
              <m:r>
                <w:rPr>
                  <w:rFonts w:ascii="Cambria Math" w:hAnsi="Cambria Math"/>
                </w:rPr>
                <m:t>m</m:t>
              </m:r>
            </m:e>
            <m:sub>
              <m:r>
                <w:rPr>
                  <w:rFonts w:ascii="Cambria Math" w:hAnsi="Cambria Math"/>
                </w:rPr>
                <m:t>c</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v</m:t>
                      </m:r>
                    </m:sub>
                  </m:sSub>
                </m:sup>
                <m:e>
                  <m:sSub>
                    <m:sSubPr>
                      <m:ctrlPr>
                        <w:rPr>
                          <w:rFonts w:ascii="Cambria Math" w:hAnsi="Cambria Math"/>
                          <w:i/>
                        </w:rPr>
                      </m:ctrlPr>
                    </m:sSubPr>
                    <m:e>
                      <m:r>
                        <w:rPr>
                          <w:rFonts w:ascii="Cambria Math" w:hAnsi="Cambria Math"/>
                        </w:rPr>
                        <m:t>m</m:t>
                      </m:r>
                    </m:e>
                    <m:sub>
                      <m:r>
                        <w:rPr>
                          <w:rFonts w:ascii="Cambria Math" w:hAnsi="Cambria Math"/>
                        </w:rPr>
                        <m:t>p</m:t>
                      </m:r>
                    </m:sub>
                  </m:sSub>
                </m:e>
              </m:nary>
            </m:num>
            <m:den>
              <m:sSub>
                <m:sSubPr>
                  <m:ctrlPr>
                    <w:rPr>
                      <w:rFonts w:ascii="Cambria Math" w:hAnsi="Cambria Math"/>
                      <w:i/>
                    </w:rPr>
                  </m:ctrlPr>
                </m:sSubPr>
                <m:e>
                  <m:r>
                    <w:rPr>
                      <w:rFonts w:ascii="Cambria Math" w:hAnsi="Cambria Math"/>
                    </w:rPr>
                    <m:t>N</m:t>
                  </m:r>
                </m:e>
                <m:sub>
                  <m:r>
                    <w:rPr>
                      <w:rFonts w:ascii="Cambria Math" w:hAnsi="Cambria Math"/>
                    </w:rPr>
                    <m:t>v</m:t>
                  </m:r>
                </m:sub>
              </m:sSub>
            </m:den>
          </m:f>
        </m:oMath>
      </m:oMathPara>
    </w:p>
    <w:p w14:paraId="3CD4F430" w14:textId="77777777" w:rsidR="006A57DB" w:rsidRDefault="00021F51" w:rsidP="006A57DB">
      <w:pPr>
        <w:pStyle w:val="Textbody"/>
        <w:jc w:val="center"/>
      </w:pPr>
      <m:oMathPara>
        <m:oMath>
          <m:sSub>
            <m:sSubPr>
              <m:ctrlPr>
                <w:rPr>
                  <w:rFonts w:ascii="Cambria Math" w:hAnsi="Cambria Math"/>
                  <w:i/>
                </w:rPr>
              </m:ctrlPr>
            </m:sSubPr>
            <m:e>
              <m:r>
                <w:rPr>
                  <w:rFonts w:ascii="Cambria Math" w:hAnsi="Cambria Math"/>
                </w:rPr>
                <m:t>σ</m:t>
              </m:r>
            </m:e>
            <m:sub>
              <m:r>
                <w:rPr>
                  <w:rFonts w:ascii="Cambria Math" w:hAnsi="Cambria Math"/>
                </w:rPr>
                <m:t>c</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v</m:t>
                          </m:r>
                        </m:sub>
                      </m:sSub>
                    </m:sup>
                    <m:e>
                      <m:sSubSup>
                        <m:sSubSupPr>
                          <m:ctrlPr>
                            <w:rPr>
                              <w:rFonts w:ascii="Cambria Math" w:hAnsi="Cambria Math"/>
                              <w:i/>
                            </w:rPr>
                          </m:ctrlPr>
                        </m:sSubSupPr>
                        <m:e>
                          <m:r>
                            <w:rPr>
                              <w:rFonts w:ascii="Cambria Math" w:hAnsi="Cambria Math"/>
                            </w:rPr>
                            <m:t>σ</m:t>
                          </m:r>
                        </m:e>
                        <m:sub>
                          <m:r>
                            <w:rPr>
                              <w:rFonts w:ascii="Cambria Math" w:hAnsi="Cambria Math"/>
                            </w:rPr>
                            <m:t>p</m:t>
                          </m:r>
                        </m:sub>
                        <m:sup>
                          <m:r>
                            <w:rPr>
                              <w:rFonts w:ascii="Cambria Math" w:hAnsi="Cambria Math"/>
                            </w:rPr>
                            <m:t>2</m:t>
                          </m:r>
                        </m:sup>
                      </m:sSubSup>
                    </m:e>
                  </m:nary>
                </m:num>
                <m:den>
                  <m:sSub>
                    <m:sSubPr>
                      <m:ctrlPr>
                        <w:rPr>
                          <w:rFonts w:ascii="Cambria Math" w:hAnsi="Cambria Math"/>
                          <w:i/>
                        </w:rPr>
                      </m:ctrlPr>
                    </m:sSubPr>
                    <m:e>
                      <m:r>
                        <w:rPr>
                          <w:rFonts w:ascii="Cambria Math" w:hAnsi="Cambria Math"/>
                        </w:rPr>
                        <m:t>N</m:t>
                      </m:r>
                    </m:e>
                    <m:sub>
                      <m:r>
                        <w:rPr>
                          <w:rFonts w:ascii="Cambria Math" w:hAnsi="Cambria Math"/>
                        </w:rPr>
                        <m:t>v</m:t>
                      </m:r>
                    </m:sub>
                  </m:sSub>
                </m:den>
              </m:f>
            </m:e>
          </m:rad>
        </m:oMath>
      </m:oMathPara>
    </w:p>
    <w:p w14:paraId="50A8A589" w14:textId="77777777" w:rsidR="006A57DB" w:rsidRDefault="00021F51" w:rsidP="006A57DB">
      <w:pPr>
        <w:pStyle w:val="Textbody"/>
        <w:jc w:val="center"/>
      </w:pPr>
      <m:oMathPara>
        <m:oMath>
          <m:sSub>
            <m:sSubPr>
              <m:ctrlPr>
                <w:rPr>
                  <w:rFonts w:ascii="Cambria Math" w:hAnsi="Cambria Math"/>
                  <w:i/>
                </w:rPr>
              </m:ctrlPr>
            </m:sSubPr>
            <m:e>
              <m:r>
                <w:rPr>
                  <w:rFonts w:ascii="Cambria Math" w:hAnsi="Cambria Math"/>
                </w:rPr>
                <m:t>W</m:t>
              </m:r>
            </m:e>
            <m:sub>
              <m:r>
                <w:rPr>
                  <w:rFonts w:ascii="Cambria Math" w:hAnsi="Cambria Math"/>
                </w:rPr>
                <m:t>c</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v</m:t>
                      </m:r>
                    </m:sub>
                  </m:sSub>
                </m:sup>
                <m:e>
                  <m:sSub>
                    <m:sSubPr>
                      <m:ctrlPr>
                        <w:rPr>
                          <w:rFonts w:ascii="Cambria Math" w:hAnsi="Cambria Math"/>
                          <w:i/>
                        </w:rPr>
                      </m:ctrlPr>
                    </m:sSubPr>
                    <m:e>
                      <m:r>
                        <w:rPr>
                          <w:rFonts w:ascii="Cambria Math" w:hAnsi="Cambria Math"/>
                        </w:rPr>
                        <m:t>W</m:t>
                      </m:r>
                    </m:e>
                    <m:sub>
                      <m:r>
                        <w:rPr>
                          <w:rFonts w:ascii="Cambria Math" w:hAnsi="Cambria Math"/>
                        </w:rPr>
                        <m:t>p</m:t>
                      </m:r>
                    </m:sub>
                  </m:sSub>
                </m:e>
              </m:nary>
            </m:num>
            <m:den>
              <m:sSub>
                <m:sSubPr>
                  <m:ctrlPr>
                    <w:rPr>
                      <w:rFonts w:ascii="Cambria Math" w:hAnsi="Cambria Math"/>
                      <w:i/>
                    </w:rPr>
                  </m:ctrlPr>
                </m:sSubPr>
                <m:e>
                  <m:r>
                    <w:rPr>
                      <w:rFonts w:ascii="Cambria Math" w:hAnsi="Cambria Math"/>
                    </w:rPr>
                    <m:t>N</m:t>
                  </m:r>
                </m:e>
                <m:sub>
                  <m:r>
                    <w:rPr>
                      <w:rFonts w:ascii="Cambria Math" w:hAnsi="Cambria Math"/>
                    </w:rPr>
                    <m:t>v</m:t>
                  </m:r>
                </m:sub>
              </m:sSub>
            </m:den>
          </m:f>
        </m:oMath>
      </m:oMathPara>
    </w:p>
    <w:p w14:paraId="72004B5E" w14:textId="77777777" w:rsidR="0040535A" w:rsidRPr="0040535A" w:rsidRDefault="0040535A" w:rsidP="00CD2A52">
      <w:pPr>
        <w:pStyle w:val="Heading1"/>
      </w:pPr>
      <w:bookmarkStart w:id="67" w:name="__RefHeading__4778_662625436"/>
      <w:bookmarkStart w:id="68" w:name="_Toc117658934"/>
      <w:bookmarkStart w:id="69" w:name="_Toc164757864"/>
      <w:r w:rsidRPr="0040535A">
        <w:lastRenderedPageBreak/>
        <w:t>Tools and sample programs</w:t>
      </w:r>
      <w:bookmarkEnd w:id="67"/>
      <w:bookmarkEnd w:id="68"/>
      <w:bookmarkEnd w:id="69"/>
    </w:p>
    <w:p w14:paraId="105839DB" w14:textId="49DAA7D6" w:rsidR="0040535A" w:rsidRPr="0040535A" w:rsidRDefault="0040535A" w:rsidP="0040535A">
      <w:r w:rsidRPr="0040535A">
        <w:t>OC-CCI products are provided in NetCDF format, so can be ingested with all NetCDF compatible software packages. Note that the NetCDF library used must be version 4.0.0 or higher (first released 2008, so default installs on modern systems are likely to be sufficient) to support transparent internal compression and to read the products</w:t>
      </w:r>
      <w:r w:rsidR="008541F8">
        <w:t xml:space="preserve">. </w:t>
      </w:r>
      <w:r w:rsidRPr="0040535A">
        <w:t xml:space="preserve">Examples include the NetCDF operators, ncview, the Python netCDF4 library and R’s </w:t>
      </w:r>
      <w:proofErr w:type="spellStart"/>
      <w:r w:rsidRPr="0040535A">
        <w:t>netcdf</w:t>
      </w:r>
      <w:proofErr w:type="spellEnd"/>
      <w:r w:rsidRPr="0040535A">
        <w:t xml:space="preserve"> package</w:t>
      </w:r>
    </w:p>
    <w:p w14:paraId="23B03ED5" w14:textId="3A14FDF4" w:rsidR="0040535A" w:rsidRPr="0040535A" w:rsidRDefault="0040535A" w:rsidP="00CC47DA">
      <w:pPr>
        <w:spacing w:after="0"/>
      </w:pPr>
      <w:r w:rsidRPr="0040535A">
        <w:t xml:space="preserve">The analysis package currently recommended is the </w:t>
      </w:r>
      <w:proofErr w:type="spellStart"/>
      <w:r w:rsidR="00AC00A6" w:rsidRPr="00AC00A6">
        <w:t>SeNtinel</w:t>
      </w:r>
      <w:proofErr w:type="spellEnd"/>
      <w:r w:rsidR="00AC00A6" w:rsidRPr="00AC00A6">
        <w:t xml:space="preserve"> Application Platform </w:t>
      </w:r>
      <w:r w:rsidR="00AC00A6">
        <w:t>(</w:t>
      </w:r>
      <w:r w:rsidRPr="0040535A">
        <w:t>SNAP</w:t>
      </w:r>
      <w:r w:rsidR="00AC00A6">
        <w:t>)</w:t>
      </w:r>
      <w:r w:rsidRPr="0040535A">
        <w:t xml:space="preserve"> toolbox, specifically developed by ESA for the exploitation of Earth Observation data products. SNAP is open source and freely available from </w:t>
      </w:r>
      <w:hyperlink r:id="rId43" w:history="1">
        <w:r w:rsidRPr="0040535A">
          <w:rPr>
            <w:rStyle w:val="Hyperlink"/>
          </w:rPr>
          <w:t>http://step.esa.int/main/toolboxes/snap/</w:t>
        </w:r>
      </w:hyperlink>
      <w:r w:rsidR="008541F8">
        <w:t xml:space="preserve">. </w:t>
      </w:r>
      <w:r w:rsidRPr="0040535A">
        <w:t>Regarding the OC-CCI products, SNAP could be used for example to:</w:t>
      </w:r>
    </w:p>
    <w:p w14:paraId="3B6734AA" w14:textId="77777777" w:rsidR="0040535A" w:rsidRPr="0040535A" w:rsidRDefault="0040535A" w:rsidP="00CC47DA">
      <w:pPr>
        <w:pStyle w:val="SquareList"/>
        <w:spacing w:after="0"/>
      </w:pPr>
      <w:r w:rsidRPr="0040535A">
        <w:t>view the images and metadata</w:t>
      </w:r>
    </w:p>
    <w:p w14:paraId="015C3BF2" w14:textId="77777777" w:rsidR="0040535A" w:rsidRPr="0040535A" w:rsidRDefault="0040535A" w:rsidP="00CC47DA">
      <w:pPr>
        <w:pStyle w:val="SquareList"/>
        <w:spacing w:after="0"/>
      </w:pPr>
      <w:r w:rsidRPr="0040535A">
        <w:t>create regional subsets</w:t>
      </w:r>
    </w:p>
    <w:p w14:paraId="4A7472C1" w14:textId="77777777" w:rsidR="0040535A" w:rsidRPr="0040535A" w:rsidRDefault="0040535A" w:rsidP="00CC47DA">
      <w:pPr>
        <w:pStyle w:val="SquareList"/>
        <w:spacing w:after="0"/>
      </w:pPr>
      <w:r w:rsidRPr="0040535A">
        <w:t>investigate the products by creating statistics, histograms, and scatter plots</w:t>
      </w:r>
    </w:p>
    <w:p w14:paraId="706326A9" w14:textId="77777777" w:rsidR="0040535A" w:rsidRPr="0040535A" w:rsidRDefault="0040535A" w:rsidP="00CC47DA">
      <w:pPr>
        <w:pStyle w:val="SquareList"/>
        <w:spacing w:after="0"/>
      </w:pPr>
      <w:r w:rsidRPr="0040535A">
        <w:t>perform image analysis (e.g. clustering)</w:t>
      </w:r>
    </w:p>
    <w:p w14:paraId="26CF10D1" w14:textId="77777777" w:rsidR="0040535A" w:rsidRPr="0040535A" w:rsidRDefault="0040535A" w:rsidP="00CC47DA">
      <w:pPr>
        <w:pStyle w:val="SquareList"/>
        <w:spacing w:after="0"/>
      </w:pPr>
      <w:r w:rsidRPr="0040535A">
        <w:t>validate ocean colour data by comparison with in-situ or any other kind of reference data</w:t>
      </w:r>
    </w:p>
    <w:p w14:paraId="70C4D94C" w14:textId="77777777" w:rsidR="0040535A" w:rsidRPr="0040535A" w:rsidRDefault="0040535A" w:rsidP="00CC47DA">
      <w:pPr>
        <w:pStyle w:val="SquareList"/>
        <w:spacing w:after="0"/>
      </w:pPr>
      <w:r w:rsidRPr="0040535A">
        <w:t>analyse time series using the time series tool that is part of SNAP (see screenshot below)</w:t>
      </w:r>
    </w:p>
    <w:p w14:paraId="4AD11B5D" w14:textId="77777777" w:rsidR="0040535A" w:rsidRPr="0040535A" w:rsidRDefault="0040535A" w:rsidP="00CC47DA">
      <w:pPr>
        <w:pStyle w:val="SquareList"/>
        <w:spacing w:after="0"/>
      </w:pPr>
      <w:r w:rsidRPr="0040535A">
        <w:t>undertake band arithmetic using a fast expression language</w:t>
      </w:r>
    </w:p>
    <w:p w14:paraId="5313A835" w14:textId="77777777" w:rsidR="0040535A" w:rsidRPr="0040535A" w:rsidRDefault="0040535A" w:rsidP="0040535A"/>
    <w:p w14:paraId="3428E8E6" w14:textId="77777777" w:rsidR="0040535A" w:rsidRPr="0040535A" w:rsidRDefault="0040535A" w:rsidP="0040535A">
      <w:r w:rsidRPr="0040535A">
        <w:rPr>
          <w:noProof/>
        </w:rPr>
        <w:drawing>
          <wp:inline distT="0" distB="0" distL="0" distR="0" wp14:anchorId="7F7CC1D2" wp14:editId="702492B7">
            <wp:extent cx="5635081" cy="3239627"/>
            <wp:effectExtent l="0" t="0" r="3719" b="0"/>
            <wp:docPr id="606" name="Picture 606" descr="time_series_tool.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5635081" cy="3239627"/>
                    </a:xfrm>
                    <a:prstGeom prst="rect">
                      <a:avLst/>
                    </a:prstGeom>
                    <a:ln>
                      <a:noFill/>
                      <a:prstDash/>
                    </a:ln>
                  </pic:spPr>
                </pic:pic>
              </a:graphicData>
            </a:graphic>
          </wp:inline>
        </w:drawing>
      </w:r>
    </w:p>
    <w:p w14:paraId="207B8BC2" w14:textId="3ED1CAA1" w:rsidR="0040535A" w:rsidRPr="0040535A" w:rsidRDefault="0040535A" w:rsidP="00816E5D">
      <w:pPr>
        <w:pStyle w:val="Caption"/>
      </w:pPr>
      <w:r w:rsidRPr="0040535A">
        <w:t xml:space="preserve">Figure </w:t>
      </w:r>
      <w:r>
        <w:fldChar w:fldCharType="begin"/>
      </w:r>
      <w:r>
        <w:instrText>SEQ Figure \* ARABIC</w:instrText>
      </w:r>
      <w:r>
        <w:fldChar w:fldCharType="separate"/>
      </w:r>
      <w:r w:rsidR="007734DA">
        <w:rPr>
          <w:noProof/>
        </w:rPr>
        <w:t>3</w:t>
      </w:r>
      <w:r>
        <w:fldChar w:fldCharType="end"/>
      </w:r>
      <w:r w:rsidRPr="0040535A">
        <w:t>: Viewing and manipulating data in SNAP</w:t>
      </w:r>
    </w:p>
    <w:p w14:paraId="3EAD60E7" w14:textId="31E69479" w:rsidR="0040535A" w:rsidRPr="0040535A" w:rsidRDefault="0040535A" w:rsidP="0040535A">
      <w:r w:rsidRPr="0040535A">
        <w:t xml:space="preserve">At the time of writing </w:t>
      </w:r>
      <w:r w:rsidR="00C564F9">
        <w:t xml:space="preserve">this section </w:t>
      </w:r>
      <w:r w:rsidRPr="0040535A">
        <w:t>(</w:t>
      </w:r>
      <w:r w:rsidR="00072729">
        <w:t>April</w:t>
      </w:r>
      <w:r w:rsidR="00C564F9">
        <w:t>.</w:t>
      </w:r>
      <w:r w:rsidRPr="0040535A">
        <w:t xml:space="preserve"> 202</w:t>
      </w:r>
      <w:r w:rsidR="00072729">
        <w:t>4</w:t>
      </w:r>
      <w:r w:rsidRPr="0040535A">
        <w:t xml:space="preserve">) the current released version of </w:t>
      </w:r>
      <w:r w:rsidRPr="0032537C">
        <w:t>SNAP (9.0,</w:t>
      </w:r>
      <w:r w:rsidRPr="0040535A">
        <w:t xml:space="preserve"> with all updates applied) in its default configuration is capable of reading the </w:t>
      </w:r>
      <w:r w:rsidR="00021F51">
        <w:fldChar w:fldCharType="begin"/>
      </w:r>
      <w:r w:rsidR="00021F51">
        <w:instrText>DOCPROPERTY "CCI_version" \* MERGEFORMAT</w:instrText>
      </w:r>
      <w:r w:rsidR="00021F51">
        <w:fldChar w:fldCharType="separate"/>
      </w:r>
      <w:r w:rsidRPr="0040535A">
        <w:t>v6.0</w:t>
      </w:r>
      <w:r w:rsidR="00021F51">
        <w:fldChar w:fldCharType="end"/>
      </w:r>
      <w:r w:rsidRPr="0040535A">
        <w:t xml:space="preserve"> sinusoidal and geographic formats without difficulties.</w:t>
      </w:r>
    </w:p>
    <w:p w14:paraId="5A6C1DAB" w14:textId="77777777" w:rsidR="0040535A" w:rsidRPr="0040535A" w:rsidRDefault="0040535A" w:rsidP="0040535A">
      <w:r w:rsidRPr="0040535A">
        <w:t xml:space="preserve">An alternative for working with the OC-CCI products is the SeaDAS Visualization tool. The core visualization package for SeaDAS 7 and up is the result of a collaboration between NASA and Brockmann Consult, and is </w:t>
      </w:r>
      <w:r w:rsidRPr="0040535A">
        <w:lastRenderedPageBreak/>
        <w:t>based on the BEAM/SNAP framework with extensions that provide the functionality of previous versions of SeaDAS (extra functions for NASA products). SeaDAS versions 7.3 and up handle both CCI projections.</w:t>
      </w:r>
    </w:p>
    <w:p w14:paraId="00BB1000" w14:textId="77777777" w:rsidR="0040535A" w:rsidRPr="0040535A" w:rsidRDefault="0040535A" w:rsidP="0040535A">
      <w:r w:rsidRPr="0040535A">
        <w:t xml:space="preserve">Additionally, the Panoply data viewer is available from NASA free of charge at </w:t>
      </w:r>
      <w:hyperlink r:id="rId45" w:history="1">
        <w:r w:rsidRPr="0040535A">
          <w:rPr>
            <w:rStyle w:val="Hyperlink"/>
          </w:rPr>
          <w:t>http://www.giss.nasa.gov/tools/panoply</w:t>
        </w:r>
      </w:hyperlink>
      <w:r w:rsidRPr="0040535A">
        <w:t>. However, no graphical display of the sinusoidal OC-CCI data products is possible since the tool does not support their geolocation encoding.</w:t>
      </w:r>
    </w:p>
    <w:p w14:paraId="2361928A" w14:textId="77777777" w:rsidR="0040535A" w:rsidRPr="0040535A" w:rsidRDefault="0040535A" w:rsidP="00CD2A52">
      <w:pPr>
        <w:pStyle w:val="Heading2"/>
      </w:pPr>
      <w:bookmarkStart w:id="70" w:name="__RefHeading__4845_1994786184"/>
      <w:bookmarkStart w:id="71" w:name="_Toc117658935"/>
      <w:bookmarkStart w:id="72" w:name="_Toc164757865"/>
      <w:r w:rsidRPr="0040535A">
        <w:t>Code snippets</w:t>
      </w:r>
      <w:bookmarkStart w:id="73" w:name="_Toc248664985"/>
      <w:r w:rsidRPr="0040535A">
        <w:t xml:space="preserve"> in various languages</w:t>
      </w:r>
      <w:bookmarkEnd w:id="70"/>
      <w:bookmarkEnd w:id="71"/>
      <w:bookmarkEnd w:id="72"/>
      <w:bookmarkEnd w:id="73"/>
    </w:p>
    <w:p w14:paraId="713F76FF" w14:textId="77777777" w:rsidR="0040535A" w:rsidRPr="0040535A" w:rsidRDefault="0040535A" w:rsidP="0040535A">
      <w:r w:rsidRPr="0040535A">
        <w:t>Please see the website for more examples.</w:t>
      </w:r>
    </w:p>
    <w:p w14:paraId="2AC50930" w14:textId="77777777" w:rsidR="0040535A" w:rsidRPr="0040535A" w:rsidRDefault="0040535A" w:rsidP="00CD2A52">
      <w:pPr>
        <w:pStyle w:val="Heading3"/>
      </w:pPr>
      <w:bookmarkStart w:id="74" w:name="__RefHeading__4847_1994786184"/>
      <w:bookmarkStart w:id="75" w:name="_Toc248664986"/>
      <w:bookmarkStart w:id="76" w:name="_Toc164757866"/>
      <w:r w:rsidRPr="0040535A">
        <w:t>Python</w:t>
      </w:r>
      <w:bookmarkEnd w:id="74"/>
      <w:bookmarkEnd w:id="75"/>
      <w:bookmarkEnd w:id="76"/>
    </w:p>
    <w:p w14:paraId="63FE51EC" w14:textId="0EA301D7" w:rsidR="0040535A" w:rsidRPr="0040535A" w:rsidRDefault="0040535A" w:rsidP="0040535A">
      <w:r w:rsidRPr="0040535A">
        <w:t>There are several NetCDF capable libraries, but PML most commonly uses “netCDF4” (available from https://github.com/Unidata/netcdf4-python or using “pip install netCDF4”), which interfaces well with numpy</w:t>
      </w:r>
      <w:r w:rsidR="008541F8">
        <w:t xml:space="preserve">. </w:t>
      </w:r>
      <w:r w:rsidRPr="0040535A">
        <w:t>A brief example of usage:</w:t>
      </w:r>
    </w:p>
    <w:p w14:paraId="2E99C29F" w14:textId="77777777" w:rsidR="0040535A" w:rsidRPr="0040535A" w:rsidRDefault="0040535A" w:rsidP="00190E19">
      <w:pPr>
        <w:pStyle w:val="CodeSnippet"/>
      </w:pPr>
      <w:r w:rsidRPr="0040535A">
        <w:t>import netCDF4</w:t>
      </w:r>
    </w:p>
    <w:p w14:paraId="5BCC1937" w14:textId="77777777" w:rsidR="0040535A" w:rsidRPr="0040535A" w:rsidRDefault="0040535A" w:rsidP="00190E19">
      <w:pPr>
        <w:pStyle w:val="CodeSnippet"/>
      </w:pPr>
      <w:r w:rsidRPr="0040535A">
        <w:t>nc = netCDF4.Dataset(“/path/to/CCI/year/file.nc”, “r”)</w:t>
      </w:r>
    </w:p>
    <w:p w14:paraId="297CD16B" w14:textId="77777777" w:rsidR="00DD1CF4" w:rsidRDefault="00DD1CF4" w:rsidP="00190E19">
      <w:pPr>
        <w:pStyle w:val="CodeSnippet"/>
      </w:pPr>
    </w:p>
    <w:p w14:paraId="3FF02973" w14:textId="0BAC0F76" w:rsidR="0040535A" w:rsidRPr="00CC47DA" w:rsidRDefault="0040535A" w:rsidP="00190E19">
      <w:pPr>
        <w:pStyle w:val="CodeSnippet"/>
        <w:rPr>
          <w:i/>
          <w:iCs/>
        </w:rPr>
      </w:pPr>
      <w:r w:rsidRPr="00CC47DA">
        <w:rPr>
          <w:i/>
          <w:iCs/>
        </w:rPr>
        <w:t xml:space="preserve"># </w:t>
      </w:r>
      <w:r w:rsidR="002401E5" w:rsidRPr="00CC47DA">
        <w:rPr>
          <w:i/>
          <w:iCs/>
        </w:rPr>
        <w:t>D</w:t>
      </w:r>
      <w:r w:rsidRPr="00CC47DA">
        <w:rPr>
          <w:i/>
          <w:iCs/>
        </w:rPr>
        <w:t>isplay some global attributes</w:t>
      </w:r>
    </w:p>
    <w:p w14:paraId="7B72EBC7" w14:textId="77777777" w:rsidR="0040535A" w:rsidRPr="0040535A" w:rsidRDefault="0040535A" w:rsidP="00190E19">
      <w:pPr>
        <w:pStyle w:val="CodeSnippet"/>
      </w:pPr>
      <w:r w:rsidRPr="0040535A">
        <w:t>print nc.time_coverage_start</w:t>
      </w:r>
    </w:p>
    <w:p w14:paraId="02CC2AAE" w14:textId="77777777" w:rsidR="0040535A" w:rsidRDefault="0040535A" w:rsidP="00190E19">
      <w:pPr>
        <w:pStyle w:val="CodeSnippet"/>
      </w:pPr>
      <w:r w:rsidRPr="0040535A">
        <w:t>print nc.license</w:t>
      </w:r>
    </w:p>
    <w:p w14:paraId="0F4E7799" w14:textId="77777777" w:rsidR="002B6E0D" w:rsidRPr="0040535A" w:rsidRDefault="002B6E0D" w:rsidP="00190E19">
      <w:pPr>
        <w:pStyle w:val="CodeSnippet"/>
      </w:pPr>
    </w:p>
    <w:p w14:paraId="6D8E1293" w14:textId="59A0E53A" w:rsidR="0040535A" w:rsidRPr="00CC47DA" w:rsidRDefault="0040535A" w:rsidP="00190E19">
      <w:pPr>
        <w:pStyle w:val="CodeSnippet"/>
        <w:rPr>
          <w:i/>
          <w:iCs/>
        </w:rPr>
      </w:pPr>
      <w:r w:rsidRPr="00CC47DA">
        <w:rPr>
          <w:i/>
          <w:iCs/>
        </w:rPr>
        <w:t xml:space="preserve"># </w:t>
      </w:r>
      <w:r w:rsidR="002401E5" w:rsidRPr="00CC47DA">
        <w:rPr>
          <w:i/>
          <w:iCs/>
        </w:rPr>
        <w:t>T</w:t>
      </w:r>
      <w:r w:rsidRPr="00CC47DA">
        <w:rPr>
          <w:i/>
          <w:iCs/>
        </w:rPr>
        <w:t>ake the mean of a global variable</w:t>
      </w:r>
    </w:p>
    <w:p w14:paraId="7E6B888A" w14:textId="77777777" w:rsidR="0040535A" w:rsidRPr="0040535A" w:rsidRDefault="0040535A" w:rsidP="00190E19">
      <w:pPr>
        <w:pStyle w:val="CodeSnippet"/>
      </w:pPr>
      <w:r w:rsidRPr="0040535A">
        <w:t>print nc.variables[“chlor_a“][:].mean()</w:t>
      </w:r>
    </w:p>
    <w:p w14:paraId="7E61FFB4" w14:textId="57D16769" w:rsidR="0040535A" w:rsidRPr="0040535A" w:rsidRDefault="0040535A" w:rsidP="00077A24">
      <w:bookmarkStart w:id="77" w:name="__RefHeading__4849_1994786184"/>
      <w:r w:rsidRPr="0040535A">
        <w:t>Another python package that is very useful for rapid access and investigation of the data files is the xarray package (</w:t>
      </w:r>
      <w:hyperlink r:id="rId46" w:history="1">
        <w:r w:rsidRPr="0040535A">
          <w:rPr>
            <w:rStyle w:val="Hyperlink"/>
          </w:rPr>
          <w:t>http://xarray.pydata.org/en/stable/index.html</w:t>
        </w:r>
      </w:hyperlink>
      <w:r w:rsidRPr="0040535A">
        <w:t>)</w:t>
      </w:r>
      <w:r w:rsidR="008541F8">
        <w:t xml:space="preserve">. </w:t>
      </w:r>
      <w:r w:rsidRPr="0040535A">
        <w:t>As the OC-CCI files are CF compliant they are compatible with the tools available through xarray.</w:t>
      </w:r>
    </w:p>
    <w:p w14:paraId="109B9A0C" w14:textId="77777777" w:rsidR="0040535A" w:rsidRPr="0040535A" w:rsidRDefault="0040535A" w:rsidP="00CD2A52">
      <w:pPr>
        <w:pStyle w:val="Heading3"/>
      </w:pPr>
      <w:bookmarkStart w:id="78" w:name="_Toc164757867"/>
      <w:r w:rsidRPr="0040535A">
        <w:t>R</w:t>
      </w:r>
      <w:bookmarkEnd w:id="77"/>
      <w:bookmarkEnd w:id="78"/>
    </w:p>
    <w:p w14:paraId="3C71895D" w14:textId="2C60D5F7" w:rsidR="0040535A" w:rsidRPr="0040535A" w:rsidRDefault="0040535A" w:rsidP="0040535A">
      <w:r w:rsidRPr="0040535A">
        <w:t>As with Python there are several NetCDF packages in R but we recommend “ncdf4”, which can be added to your R build using install.packages(‘ncdf4’) and added to your session using library(‘ncdf4’)</w:t>
      </w:r>
      <w:r w:rsidR="008541F8">
        <w:t xml:space="preserve">. </w:t>
      </w:r>
      <w:r w:rsidRPr="0040535A">
        <w:t>A brief example of using R to perform the same task as completed in the python example:</w:t>
      </w:r>
    </w:p>
    <w:p w14:paraId="6AAF87CE" w14:textId="77777777" w:rsidR="0040535A" w:rsidRPr="0040535A" w:rsidRDefault="0040535A" w:rsidP="00077A24">
      <w:pPr>
        <w:pStyle w:val="CodeSnippet"/>
      </w:pPr>
      <w:r w:rsidRPr="0040535A">
        <w:t>library(‘ncdf4’)</w:t>
      </w:r>
    </w:p>
    <w:p w14:paraId="6AF9CD90" w14:textId="77777777" w:rsidR="0040535A" w:rsidRDefault="0040535A" w:rsidP="00077A24">
      <w:pPr>
        <w:pStyle w:val="CodeSnippet"/>
        <w:rPr>
          <w:lang w:val="de-DE"/>
        </w:rPr>
      </w:pPr>
      <w:r w:rsidRPr="0040535A">
        <w:t>nc=</w:t>
      </w:r>
      <w:r w:rsidRPr="0040535A">
        <w:rPr>
          <w:lang w:val="de-DE"/>
        </w:rPr>
        <w:t>nc_open(</w:t>
      </w:r>
      <w:r w:rsidRPr="0040535A">
        <w:t>“/path/to/CCI/year/file</w:t>
      </w:r>
      <w:r w:rsidRPr="0040535A">
        <w:rPr>
          <w:lang w:val="de-DE"/>
        </w:rPr>
        <w:t>.nc</w:t>
      </w:r>
      <w:r w:rsidRPr="0040535A">
        <w:t>”</w:t>
      </w:r>
      <w:r w:rsidRPr="0040535A">
        <w:rPr>
          <w:lang w:val="de-DE"/>
        </w:rPr>
        <w:t>)</w:t>
      </w:r>
    </w:p>
    <w:p w14:paraId="53B7A8BA" w14:textId="77777777" w:rsidR="00DD1CF4" w:rsidRPr="0040535A" w:rsidRDefault="00DD1CF4" w:rsidP="00077A24">
      <w:pPr>
        <w:pStyle w:val="CodeSnippet"/>
        <w:rPr>
          <w:lang w:val="de-DE"/>
        </w:rPr>
      </w:pPr>
    </w:p>
    <w:p w14:paraId="0C500474" w14:textId="0C86C128" w:rsidR="0040535A" w:rsidRPr="00CC47DA" w:rsidRDefault="0040535A" w:rsidP="00077A24">
      <w:pPr>
        <w:pStyle w:val="CodeSnippet"/>
        <w:rPr>
          <w:i/>
          <w:iCs/>
        </w:rPr>
      </w:pPr>
      <w:r w:rsidRPr="00CC47DA">
        <w:rPr>
          <w:i/>
          <w:iCs/>
        </w:rPr>
        <w:t xml:space="preserve"># </w:t>
      </w:r>
      <w:r w:rsidR="002401E5" w:rsidRPr="00CC47DA">
        <w:rPr>
          <w:i/>
          <w:iCs/>
        </w:rPr>
        <w:t>D</w:t>
      </w:r>
      <w:r w:rsidRPr="00CC47DA">
        <w:rPr>
          <w:i/>
          <w:iCs/>
        </w:rPr>
        <w:t>isplay a list of available variables</w:t>
      </w:r>
    </w:p>
    <w:p w14:paraId="74C7826C" w14:textId="77777777" w:rsidR="0040535A" w:rsidRDefault="0040535A" w:rsidP="00077A24">
      <w:pPr>
        <w:pStyle w:val="CodeSnippet"/>
      </w:pPr>
      <w:r w:rsidRPr="0040535A">
        <w:t>names(nc$var)</w:t>
      </w:r>
    </w:p>
    <w:p w14:paraId="7705A6A8" w14:textId="77777777" w:rsidR="00DD1CF4" w:rsidRPr="0040535A" w:rsidRDefault="00DD1CF4" w:rsidP="00077A24">
      <w:pPr>
        <w:pStyle w:val="CodeSnippet"/>
      </w:pPr>
    </w:p>
    <w:p w14:paraId="24E3507D" w14:textId="28ACE244" w:rsidR="0040535A" w:rsidRPr="00CC47DA" w:rsidRDefault="0040535A" w:rsidP="00077A24">
      <w:pPr>
        <w:pStyle w:val="CodeSnippet"/>
        <w:rPr>
          <w:i/>
          <w:iCs/>
        </w:rPr>
      </w:pPr>
      <w:r w:rsidRPr="00CC47DA">
        <w:rPr>
          <w:i/>
          <w:iCs/>
        </w:rPr>
        <w:t>#</w:t>
      </w:r>
      <w:r w:rsidR="002401E5" w:rsidRPr="00CC47DA">
        <w:rPr>
          <w:i/>
          <w:iCs/>
        </w:rPr>
        <w:t xml:space="preserve"> </w:t>
      </w:r>
      <w:r w:rsidR="00FA213C" w:rsidRPr="00CC47DA">
        <w:rPr>
          <w:i/>
          <w:iCs/>
        </w:rPr>
        <w:t>E</w:t>
      </w:r>
      <w:r w:rsidRPr="00CC47DA">
        <w:rPr>
          <w:i/>
          <w:iCs/>
        </w:rPr>
        <w:t>xtract global chlorophyll-a data</w:t>
      </w:r>
    </w:p>
    <w:p w14:paraId="3F938A93" w14:textId="5150E3EA" w:rsidR="0040535A" w:rsidRPr="0040535A" w:rsidRDefault="0040535A" w:rsidP="00077A24">
      <w:pPr>
        <w:pStyle w:val="CodeSnippet"/>
      </w:pPr>
      <w:r w:rsidRPr="0040535A">
        <w:t>v1&lt;-ncvar_get(d1,</w:t>
      </w:r>
      <w:r w:rsidR="00E92875">
        <w:t xml:space="preserve"> </w:t>
      </w:r>
      <w:r w:rsidRPr="0040535A">
        <w:t>d1$var$chlor_a)</w:t>
      </w:r>
    </w:p>
    <w:p w14:paraId="1A3807F7" w14:textId="77777777" w:rsidR="0040535A" w:rsidRPr="0040535A" w:rsidRDefault="0040535A" w:rsidP="00077A24">
      <w:pPr>
        <w:pStyle w:val="CodeSnippet"/>
      </w:pPr>
    </w:p>
    <w:p w14:paraId="72964B0C" w14:textId="0B71102A" w:rsidR="0040535A" w:rsidRPr="00CC47DA" w:rsidRDefault="0040535A" w:rsidP="00077A24">
      <w:pPr>
        <w:pStyle w:val="CodeSnippet"/>
        <w:rPr>
          <w:i/>
          <w:iCs/>
        </w:rPr>
      </w:pPr>
      <w:r w:rsidRPr="00CC47DA">
        <w:rPr>
          <w:i/>
          <w:iCs/>
        </w:rPr>
        <w:t>#</w:t>
      </w:r>
      <w:r w:rsidR="002401E5" w:rsidRPr="00CC47DA">
        <w:rPr>
          <w:i/>
          <w:iCs/>
        </w:rPr>
        <w:t xml:space="preserve"> </w:t>
      </w:r>
      <w:r w:rsidR="00FA213C" w:rsidRPr="00CC47DA">
        <w:rPr>
          <w:i/>
          <w:iCs/>
        </w:rPr>
        <w:t>C</w:t>
      </w:r>
      <w:r w:rsidRPr="00CC47DA">
        <w:rPr>
          <w:i/>
          <w:iCs/>
        </w:rPr>
        <w:t>lose netcdf</w:t>
      </w:r>
    </w:p>
    <w:p w14:paraId="0AC9EDAB" w14:textId="77777777" w:rsidR="0040535A" w:rsidRDefault="0040535A" w:rsidP="00077A24">
      <w:pPr>
        <w:pStyle w:val="CodeSnippet"/>
      </w:pPr>
      <w:r w:rsidRPr="0040535A">
        <w:t>nc_close(d1)</w:t>
      </w:r>
    </w:p>
    <w:p w14:paraId="7307977E" w14:textId="77777777" w:rsidR="00226EBA" w:rsidRPr="0040535A" w:rsidRDefault="00226EBA" w:rsidP="00077A24">
      <w:pPr>
        <w:pStyle w:val="CodeSnippet"/>
      </w:pPr>
    </w:p>
    <w:p w14:paraId="7FAF7895" w14:textId="0B85DD59" w:rsidR="0040535A" w:rsidRPr="00CC47DA" w:rsidRDefault="0040535A" w:rsidP="00077A24">
      <w:pPr>
        <w:pStyle w:val="CodeSnippet"/>
        <w:rPr>
          <w:i/>
          <w:iCs/>
        </w:rPr>
      </w:pPr>
      <w:r w:rsidRPr="00CC47DA">
        <w:rPr>
          <w:i/>
          <w:iCs/>
        </w:rPr>
        <w:t xml:space="preserve"># </w:t>
      </w:r>
      <w:r w:rsidR="00FA213C" w:rsidRPr="00CC47DA">
        <w:rPr>
          <w:i/>
          <w:iCs/>
        </w:rPr>
        <w:t>T</w:t>
      </w:r>
      <w:r w:rsidRPr="00CC47DA">
        <w:rPr>
          <w:i/>
          <w:iCs/>
        </w:rPr>
        <w:t>ake the mean of the global chlorophyll-a variable</w:t>
      </w:r>
    </w:p>
    <w:p w14:paraId="09B1E691" w14:textId="77777777" w:rsidR="0040535A" w:rsidRPr="0040535A" w:rsidRDefault="0040535A" w:rsidP="00077A24">
      <w:pPr>
        <w:pStyle w:val="CodeSnippet"/>
      </w:pPr>
      <w:r w:rsidRPr="0040535A">
        <w:t>mean(v1, na.rm=T)</w:t>
      </w:r>
    </w:p>
    <w:p w14:paraId="08E6F4AA" w14:textId="77777777" w:rsidR="0040535A" w:rsidRPr="0040535A" w:rsidRDefault="0040535A" w:rsidP="0040535A"/>
    <w:p w14:paraId="1F44C2C6" w14:textId="77777777" w:rsidR="0040535A" w:rsidRPr="0040535A" w:rsidRDefault="0040535A" w:rsidP="00CD2A52">
      <w:pPr>
        <w:pStyle w:val="Heading3"/>
      </w:pPr>
      <w:bookmarkStart w:id="79" w:name="__RefHeading__4851_1994786184"/>
      <w:bookmarkStart w:id="80" w:name="_Toc164757868"/>
      <w:commentRangeStart w:id="81"/>
      <w:r w:rsidRPr="0040535A">
        <w:lastRenderedPageBreak/>
        <w:t>IDL</w:t>
      </w:r>
      <w:bookmarkEnd w:id="79"/>
      <w:commentRangeEnd w:id="81"/>
      <w:r w:rsidR="00072729">
        <w:rPr>
          <w:rStyle w:val="CommentReference"/>
          <w:rFonts w:ascii="Arial" w:eastAsiaTheme="minorHAnsi" w:hAnsi="Arial" w:cstheme="minorBidi"/>
          <w:color w:val="auto"/>
        </w:rPr>
        <w:commentReference w:id="81"/>
      </w:r>
      <w:bookmarkEnd w:id="80"/>
    </w:p>
    <w:p w14:paraId="2BF0F56E" w14:textId="77777777" w:rsidR="0040535A" w:rsidRPr="0040535A" w:rsidRDefault="0040535A" w:rsidP="0040535A">
      <w:r w:rsidRPr="0040535A">
        <w:t>A brief example of using IDL to perform the same task as above:</w:t>
      </w:r>
    </w:p>
    <w:p w14:paraId="56044C16" w14:textId="29895AC0" w:rsidR="0040535A" w:rsidRPr="00CC47DA" w:rsidRDefault="002401E5" w:rsidP="00077A24">
      <w:pPr>
        <w:pStyle w:val="CodeSnippet"/>
        <w:rPr>
          <w:i/>
          <w:iCs/>
          <w:lang w:val="de-DE"/>
        </w:rPr>
      </w:pPr>
      <w:r w:rsidRPr="00CC47DA">
        <w:rPr>
          <w:i/>
          <w:iCs/>
          <w:lang w:val="de-DE"/>
        </w:rPr>
        <w:t>;</w:t>
      </w:r>
      <w:r w:rsidR="004546ED" w:rsidRPr="00CC47DA">
        <w:rPr>
          <w:i/>
          <w:iCs/>
          <w:lang w:val="de-DE"/>
        </w:rPr>
        <w:t xml:space="preserve"> </w:t>
      </w:r>
      <w:r w:rsidR="0040535A" w:rsidRPr="00CC47DA">
        <w:rPr>
          <w:i/>
          <w:iCs/>
          <w:lang w:val="de-DE"/>
        </w:rPr>
        <w:t>Open the file and assign it a file ID</w:t>
      </w:r>
    </w:p>
    <w:p w14:paraId="7DE7BAA2" w14:textId="77777777" w:rsidR="0040535A" w:rsidRPr="0040535A" w:rsidRDefault="0040535A" w:rsidP="00077A24">
      <w:pPr>
        <w:pStyle w:val="CodeSnippet"/>
        <w:rPr>
          <w:lang w:val="de-DE"/>
        </w:rPr>
      </w:pPr>
      <w:r w:rsidRPr="0040535A">
        <w:rPr>
          <w:lang w:val="de-DE"/>
        </w:rPr>
        <w:t>fileID = ncdf_open(“/path/to/CCI/year/file.nc”, /read)</w:t>
      </w:r>
    </w:p>
    <w:p w14:paraId="3DEFE677" w14:textId="77777777" w:rsidR="0040535A" w:rsidRPr="0040535A" w:rsidRDefault="0040535A" w:rsidP="00077A24">
      <w:pPr>
        <w:pStyle w:val="CodeSnippet"/>
        <w:rPr>
          <w:lang w:val="de-DE"/>
        </w:rPr>
      </w:pPr>
    </w:p>
    <w:p w14:paraId="376948C2" w14:textId="156B532A" w:rsidR="0040535A" w:rsidRPr="00CC47DA" w:rsidRDefault="002401E5" w:rsidP="00077A24">
      <w:pPr>
        <w:pStyle w:val="CodeSnippet"/>
        <w:rPr>
          <w:i/>
          <w:iCs/>
          <w:lang w:val="de-DE"/>
        </w:rPr>
      </w:pPr>
      <w:r w:rsidRPr="00CC47DA">
        <w:rPr>
          <w:i/>
          <w:iCs/>
          <w:lang w:val="de-DE"/>
        </w:rPr>
        <w:t>;</w:t>
      </w:r>
      <w:r w:rsidR="004546ED" w:rsidRPr="00CC47DA">
        <w:rPr>
          <w:i/>
          <w:iCs/>
          <w:lang w:val="de-DE"/>
        </w:rPr>
        <w:t xml:space="preserve"> </w:t>
      </w:r>
      <w:r w:rsidR="0040535A" w:rsidRPr="00CC47DA">
        <w:rPr>
          <w:i/>
          <w:iCs/>
          <w:lang w:val="de-DE"/>
        </w:rPr>
        <w:t>Find the number of file attributes and variables in the netCDF</w:t>
      </w:r>
    </w:p>
    <w:p w14:paraId="5D191909" w14:textId="77777777" w:rsidR="0040535A" w:rsidRPr="0040535A" w:rsidRDefault="0040535A" w:rsidP="00077A24">
      <w:pPr>
        <w:pStyle w:val="CodeSnippet"/>
        <w:rPr>
          <w:lang w:val="de-DE"/>
        </w:rPr>
      </w:pPr>
      <w:r w:rsidRPr="0040535A">
        <w:rPr>
          <w:lang w:val="de-DE"/>
        </w:rPr>
        <w:t>nc_struct=ncdf_inquire(fileID)</w:t>
      </w:r>
    </w:p>
    <w:p w14:paraId="26E250F4" w14:textId="77777777" w:rsidR="0040535A" w:rsidRPr="0040535A" w:rsidRDefault="0040535A" w:rsidP="00077A24">
      <w:pPr>
        <w:pStyle w:val="CodeSnippet"/>
        <w:rPr>
          <w:lang w:val="de-DE"/>
        </w:rPr>
      </w:pPr>
      <w:r w:rsidRPr="0040535A">
        <w:rPr>
          <w:lang w:val="de-DE"/>
        </w:rPr>
        <w:t>nvars = nc_struct.nvars</w:t>
      </w:r>
    </w:p>
    <w:p w14:paraId="53485C95" w14:textId="77777777" w:rsidR="0040535A" w:rsidRPr="0040535A" w:rsidRDefault="0040535A" w:rsidP="00077A24">
      <w:pPr>
        <w:pStyle w:val="CodeSnippet"/>
        <w:rPr>
          <w:lang w:val="de-DE"/>
        </w:rPr>
      </w:pPr>
      <w:r w:rsidRPr="0040535A">
        <w:rPr>
          <w:lang w:val="de-DE"/>
        </w:rPr>
        <w:t>print, nvars</w:t>
      </w:r>
    </w:p>
    <w:p w14:paraId="1A14A5F6" w14:textId="77777777" w:rsidR="0040535A" w:rsidRPr="0040535A" w:rsidRDefault="0040535A" w:rsidP="00077A24">
      <w:pPr>
        <w:pStyle w:val="CodeSnippet"/>
        <w:rPr>
          <w:lang w:val="de-DE"/>
        </w:rPr>
      </w:pPr>
    </w:p>
    <w:p w14:paraId="252F7C13" w14:textId="40C3C723" w:rsidR="0040535A" w:rsidRPr="00CC47DA" w:rsidRDefault="002401E5" w:rsidP="00077A24">
      <w:pPr>
        <w:pStyle w:val="CodeSnippet"/>
        <w:rPr>
          <w:i/>
          <w:iCs/>
          <w:lang w:val="de-DE"/>
        </w:rPr>
      </w:pPr>
      <w:r w:rsidRPr="00CC47DA">
        <w:rPr>
          <w:i/>
          <w:iCs/>
          <w:lang w:val="de-DE"/>
        </w:rPr>
        <w:t>;</w:t>
      </w:r>
      <w:r w:rsidR="0040535A" w:rsidRPr="00CC47DA">
        <w:rPr>
          <w:i/>
          <w:iCs/>
          <w:lang w:val="de-DE"/>
        </w:rPr>
        <w:t xml:space="preserve"> </w:t>
      </w:r>
      <w:r w:rsidR="00FA213C" w:rsidRPr="00CC47DA">
        <w:rPr>
          <w:i/>
          <w:iCs/>
          <w:lang w:val="de-DE"/>
        </w:rPr>
        <w:t>L</w:t>
      </w:r>
      <w:r w:rsidR="0040535A" w:rsidRPr="00CC47DA">
        <w:rPr>
          <w:i/>
          <w:iCs/>
          <w:lang w:val="de-DE"/>
        </w:rPr>
        <w:t>ist all variable names</w:t>
      </w:r>
    </w:p>
    <w:p w14:paraId="29B7B71A" w14:textId="77777777" w:rsidR="0040535A" w:rsidRPr="0040535A" w:rsidRDefault="0040535A" w:rsidP="00077A24">
      <w:pPr>
        <w:pStyle w:val="CodeSnippet"/>
        <w:rPr>
          <w:lang w:val="de-DE"/>
        </w:rPr>
      </w:pPr>
      <w:r w:rsidRPr="0040535A">
        <w:rPr>
          <w:lang w:val="de-DE"/>
        </w:rPr>
        <w:t>for i=1,nvars-1 do print, NCDF_VARINQ(fileID,i)</w:t>
      </w:r>
    </w:p>
    <w:p w14:paraId="07F81DE4" w14:textId="77777777" w:rsidR="0040535A" w:rsidRPr="0040535A" w:rsidRDefault="0040535A" w:rsidP="00077A24">
      <w:pPr>
        <w:pStyle w:val="CodeSnippet"/>
        <w:rPr>
          <w:lang w:val="de-DE"/>
        </w:rPr>
      </w:pPr>
    </w:p>
    <w:p w14:paraId="549F6534" w14:textId="7C5756B9" w:rsidR="0040535A" w:rsidRPr="00CC47DA" w:rsidRDefault="002401E5" w:rsidP="00077A24">
      <w:pPr>
        <w:pStyle w:val="CodeSnippet"/>
        <w:rPr>
          <w:i/>
          <w:iCs/>
          <w:lang w:val="de-DE"/>
        </w:rPr>
      </w:pPr>
      <w:r w:rsidRPr="00CC47DA">
        <w:rPr>
          <w:i/>
          <w:iCs/>
          <w:lang w:val="de-DE"/>
        </w:rPr>
        <w:t>;</w:t>
      </w:r>
      <w:r w:rsidR="004546ED" w:rsidRPr="00CC47DA">
        <w:rPr>
          <w:i/>
          <w:iCs/>
          <w:lang w:val="de-DE"/>
        </w:rPr>
        <w:t xml:space="preserve"> </w:t>
      </w:r>
      <w:r w:rsidR="00FA213C" w:rsidRPr="00CC47DA">
        <w:rPr>
          <w:i/>
          <w:iCs/>
          <w:lang w:val="de-DE"/>
        </w:rPr>
        <w:t>F</w:t>
      </w:r>
      <w:r w:rsidR="0040535A" w:rsidRPr="00CC47DA">
        <w:rPr>
          <w:i/>
          <w:iCs/>
          <w:lang w:val="de-DE"/>
        </w:rPr>
        <w:t>ind the variable id associated with a required variable</w:t>
      </w:r>
    </w:p>
    <w:p w14:paraId="01FA70A2" w14:textId="77777777" w:rsidR="0040535A" w:rsidRPr="0040535A" w:rsidRDefault="0040535A" w:rsidP="00077A24">
      <w:pPr>
        <w:pStyle w:val="CodeSnippet"/>
        <w:rPr>
          <w:lang w:val="de-DE"/>
        </w:rPr>
      </w:pPr>
      <w:r w:rsidRPr="0040535A">
        <w:rPr>
          <w:lang w:val="de-DE"/>
        </w:rPr>
        <w:t>chlor = NCDF_VARID(fileID, 'chlor_a')</w:t>
      </w:r>
    </w:p>
    <w:p w14:paraId="7FBFAA2D" w14:textId="77777777" w:rsidR="0040535A" w:rsidRPr="0040535A" w:rsidRDefault="0040535A" w:rsidP="00077A24">
      <w:pPr>
        <w:pStyle w:val="CodeSnippet"/>
        <w:rPr>
          <w:lang w:val="de-DE"/>
        </w:rPr>
      </w:pPr>
    </w:p>
    <w:p w14:paraId="76F06A72" w14:textId="3DA6DED5" w:rsidR="0040535A" w:rsidRPr="00CC47DA" w:rsidRDefault="002401E5" w:rsidP="00077A24">
      <w:pPr>
        <w:pStyle w:val="CodeSnippet"/>
        <w:rPr>
          <w:i/>
          <w:iCs/>
          <w:lang w:val="de-DE"/>
        </w:rPr>
      </w:pPr>
      <w:r w:rsidRPr="00CC47DA">
        <w:rPr>
          <w:i/>
          <w:iCs/>
          <w:lang w:val="de-DE"/>
        </w:rPr>
        <w:t>;</w:t>
      </w:r>
      <w:r w:rsidR="004546ED" w:rsidRPr="00CC47DA">
        <w:rPr>
          <w:i/>
          <w:iCs/>
          <w:lang w:val="de-DE"/>
        </w:rPr>
        <w:t xml:space="preserve"> </w:t>
      </w:r>
      <w:r w:rsidR="0040535A" w:rsidRPr="00CC47DA">
        <w:rPr>
          <w:i/>
          <w:iCs/>
          <w:lang w:val="de-DE"/>
        </w:rPr>
        <w:t>Import the dateset for selected variable</w:t>
      </w:r>
    </w:p>
    <w:p w14:paraId="00309021" w14:textId="77777777" w:rsidR="0040535A" w:rsidRPr="0040535A" w:rsidRDefault="0040535A" w:rsidP="00077A24">
      <w:pPr>
        <w:pStyle w:val="CodeSnippet"/>
        <w:rPr>
          <w:lang w:val="de-DE"/>
        </w:rPr>
      </w:pPr>
      <w:r w:rsidRPr="0040535A">
        <w:rPr>
          <w:lang w:val="de-DE"/>
        </w:rPr>
        <w:t>varID=chlor</w:t>
      </w:r>
    </w:p>
    <w:p w14:paraId="6215E713" w14:textId="77777777" w:rsidR="0040535A" w:rsidRPr="0040535A" w:rsidRDefault="0040535A" w:rsidP="00077A24">
      <w:pPr>
        <w:pStyle w:val="CodeSnippet"/>
        <w:rPr>
          <w:lang w:val="de-DE"/>
        </w:rPr>
      </w:pPr>
      <w:r w:rsidRPr="0040535A">
        <w:rPr>
          <w:lang w:val="de-DE"/>
        </w:rPr>
        <w:t>ncdf_varget,fileID,varID,variable</w:t>
      </w:r>
    </w:p>
    <w:p w14:paraId="7D4EC0BB" w14:textId="77777777" w:rsidR="0040535A" w:rsidRPr="0040535A" w:rsidRDefault="0040535A" w:rsidP="00077A24">
      <w:pPr>
        <w:pStyle w:val="CodeSnippet"/>
        <w:rPr>
          <w:lang w:val="de-DE"/>
        </w:rPr>
      </w:pPr>
    </w:p>
    <w:p w14:paraId="5144C5B0" w14:textId="45BF734F" w:rsidR="0040535A" w:rsidRPr="00CC47DA" w:rsidRDefault="002401E5" w:rsidP="00077A24">
      <w:pPr>
        <w:pStyle w:val="CodeSnippet"/>
        <w:rPr>
          <w:i/>
          <w:iCs/>
          <w:lang w:val="de-DE"/>
        </w:rPr>
      </w:pPr>
      <w:r w:rsidRPr="00CC47DA">
        <w:rPr>
          <w:i/>
          <w:iCs/>
          <w:lang w:val="de-DE"/>
        </w:rPr>
        <w:t>;</w:t>
      </w:r>
      <w:r w:rsidR="004546ED" w:rsidRPr="00CC47DA">
        <w:rPr>
          <w:i/>
          <w:iCs/>
          <w:lang w:val="de-DE"/>
        </w:rPr>
        <w:t xml:space="preserve"> </w:t>
      </w:r>
      <w:r w:rsidR="0040535A" w:rsidRPr="00CC47DA">
        <w:rPr>
          <w:i/>
          <w:iCs/>
          <w:lang w:val="de-DE"/>
        </w:rPr>
        <w:t>When done with file, close it.</w:t>
      </w:r>
    </w:p>
    <w:p w14:paraId="5660BF3D" w14:textId="77777777" w:rsidR="0040535A" w:rsidRPr="0040535A" w:rsidRDefault="0040535A" w:rsidP="00077A24">
      <w:pPr>
        <w:pStyle w:val="CodeSnippet"/>
        <w:rPr>
          <w:lang w:val="de-DE"/>
        </w:rPr>
      </w:pPr>
      <w:r w:rsidRPr="0040535A">
        <w:rPr>
          <w:lang w:val="de-DE"/>
        </w:rPr>
        <w:t>ncdf_close, fileID</w:t>
      </w:r>
      <w:r w:rsidRPr="0040535A">
        <w:rPr>
          <w:lang w:val="de-DE"/>
        </w:rPr>
        <w:br/>
      </w:r>
    </w:p>
    <w:p w14:paraId="589559E1" w14:textId="07C4C00A" w:rsidR="0040535A" w:rsidRPr="00CC47DA" w:rsidRDefault="002401E5" w:rsidP="00077A24">
      <w:pPr>
        <w:pStyle w:val="CodeSnippet"/>
        <w:rPr>
          <w:i/>
          <w:iCs/>
          <w:lang w:val="de-DE"/>
        </w:rPr>
      </w:pPr>
      <w:r w:rsidRPr="00CC47DA">
        <w:rPr>
          <w:i/>
          <w:iCs/>
          <w:lang w:val="de-DE"/>
        </w:rPr>
        <w:t>;</w:t>
      </w:r>
      <w:r w:rsidR="004546ED" w:rsidRPr="00CC47DA">
        <w:rPr>
          <w:i/>
          <w:iCs/>
          <w:lang w:val="de-DE"/>
        </w:rPr>
        <w:t xml:space="preserve"> </w:t>
      </w:r>
      <w:r w:rsidR="00FA213C" w:rsidRPr="00CC47DA">
        <w:rPr>
          <w:i/>
          <w:iCs/>
          <w:lang w:val="de-DE"/>
        </w:rPr>
        <w:t>R</w:t>
      </w:r>
      <w:r w:rsidR="0040535A" w:rsidRPr="00CC47DA">
        <w:rPr>
          <w:i/>
          <w:iCs/>
          <w:lang w:val="de-DE"/>
        </w:rPr>
        <w:t>eplace all fill values with nan</w:t>
      </w:r>
    </w:p>
    <w:p w14:paraId="74A5FAF4" w14:textId="77777777" w:rsidR="0040535A" w:rsidRPr="0040535A" w:rsidRDefault="0040535A" w:rsidP="00077A24">
      <w:pPr>
        <w:pStyle w:val="CodeSnippet"/>
        <w:rPr>
          <w:lang w:val="de-DE"/>
        </w:rPr>
      </w:pPr>
      <w:r w:rsidRPr="0040535A">
        <w:rPr>
          <w:lang w:val="de-DE"/>
        </w:rPr>
        <w:t>i_nan = where(variable eq 9.96921e+36, /null)</w:t>
      </w:r>
    </w:p>
    <w:p w14:paraId="1E996A43" w14:textId="77777777" w:rsidR="0040535A" w:rsidRPr="0040535A" w:rsidRDefault="0040535A" w:rsidP="00077A24">
      <w:pPr>
        <w:pStyle w:val="CodeSnippet"/>
        <w:rPr>
          <w:lang w:val="de-DE"/>
        </w:rPr>
      </w:pPr>
      <w:r w:rsidRPr="0040535A">
        <w:rPr>
          <w:lang w:val="de-DE"/>
        </w:rPr>
        <w:t>variable[i_nan]='nan'</w:t>
      </w:r>
      <w:r w:rsidRPr="0040535A">
        <w:rPr>
          <w:lang w:val="de-DE"/>
        </w:rPr>
        <w:br/>
      </w:r>
    </w:p>
    <w:p w14:paraId="7E8E5D7C" w14:textId="24993B45" w:rsidR="0040535A" w:rsidRPr="00CC47DA" w:rsidRDefault="002401E5" w:rsidP="00077A24">
      <w:pPr>
        <w:pStyle w:val="CodeSnippet"/>
        <w:rPr>
          <w:i/>
          <w:iCs/>
          <w:lang w:val="de-DE"/>
        </w:rPr>
      </w:pPr>
      <w:r w:rsidRPr="00CC47DA">
        <w:rPr>
          <w:i/>
          <w:iCs/>
          <w:lang w:val="de-DE"/>
        </w:rPr>
        <w:t>;</w:t>
      </w:r>
      <w:r w:rsidR="004546ED" w:rsidRPr="00CC47DA">
        <w:rPr>
          <w:i/>
          <w:iCs/>
          <w:lang w:val="de-DE"/>
        </w:rPr>
        <w:t xml:space="preserve"> </w:t>
      </w:r>
      <w:r w:rsidR="00FA213C" w:rsidRPr="00CC47DA">
        <w:rPr>
          <w:i/>
          <w:iCs/>
          <w:lang w:val="de-DE"/>
        </w:rPr>
        <w:t>C</w:t>
      </w:r>
      <w:r w:rsidR="0040535A" w:rsidRPr="00CC47DA">
        <w:rPr>
          <w:i/>
          <w:iCs/>
          <w:lang w:val="de-DE"/>
        </w:rPr>
        <w:t>alculate the mean chlorophyll</w:t>
      </w:r>
    </w:p>
    <w:p w14:paraId="36A55363" w14:textId="77777777" w:rsidR="0040535A" w:rsidRPr="0040535A" w:rsidRDefault="0040535A" w:rsidP="00077A24">
      <w:pPr>
        <w:pStyle w:val="CodeSnippet"/>
        <w:rPr>
          <w:lang w:val="de-DE"/>
        </w:rPr>
      </w:pPr>
      <w:r w:rsidRPr="0040535A">
        <w:rPr>
          <w:lang w:val="de-DE"/>
        </w:rPr>
        <w:t>print, mean(variable, /nan)</w:t>
      </w:r>
    </w:p>
    <w:p w14:paraId="3A89E506" w14:textId="5723F01E" w:rsidR="00A1380C" w:rsidRDefault="00A1380C" w:rsidP="00F72506">
      <w:pPr>
        <w:pStyle w:val="SquareList"/>
        <w:numPr>
          <w:ilvl w:val="0"/>
          <w:numId w:val="0"/>
        </w:numPr>
      </w:pPr>
    </w:p>
    <w:p w14:paraId="1B011229" w14:textId="49E514DD" w:rsidR="00A1380C" w:rsidRPr="00A1380C" w:rsidRDefault="00A1380C" w:rsidP="00CD2A52">
      <w:pPr>
        <w:pStyle w:val="Heading1"/>
      </w:pPr>
      <w:bookmarkStart w:id="82" w:name="__RefHeading__4329_662625436"/>
      <w:bookmarkStart w:id="83" w:name="_Toc117658936"/>
      <w:bookmarkStart w:id="84" w:name="_Toc164757869"/>
      <w:r w:rsidRPr="00A1380C">
        <w:t xml:space="preserve">Known </w:t>
      </w:r>
      <w:bookmarkEnd w:id="82"/>
      <w:bookmarkEnd w:id="83"/>
      <w:r w:rsidR="002F731F" w:rsidRPr="00A1380C">
        <w:t>issues</w:t>
      </w:r>
      <w:r w:rsidR="00072729">
        <w:t xml:space="preserve"> up to time of writing (April 2024)</w:t>
      </w:r>
      <w:bookmarkEnd w:id="84"/>
    </w:p>
    <w:p w14:paraId="13227568" w14:textId="229E40FD" w:rsidR="00A1380C" w:rsidRPr="00A1380C" w:rsidRDefault="00A1380C" w:rsidP="00A1380C">
      <w:r w:rsidRPr="00A1380C">
        <w:t>This section lists all known issues with the data, as well as any characteristics commonly perceived as an issue, with notes on mitigations and impacts</w:t>
      </w:r>
      <w:r w:rsidR="008541F8">
        <w:t xml:space="preserve">. </w:t>
      </w:r>
      <w:r w:rsidRPr="00A1380C">
        <w:t>Please note this list aims to be comprehensive and, thus, covers many minor issues.</w:t>
      </w:r>
    </w:p>
    <w:p w14:paraId="2BFEC756" w14:textId="2D74DD98" w:rsidR="00A1380C" w:rsidRPr="00A1380C" w:rsidRDefault="00A1380C" w:rsidP="00A1380C">
      <w:r w:rsidRPr="00A1380C">
        <w:t>In the event of minor correctable errors, errata will be made available for download</w:t>
      </w:r>
      <w:r w:rsidR="008541F8">
        <w:t xml:space="preserve">. </w:t>
      </w:r>
      <w:r w:rsidRPr="00A1380C">
        <w:t>In the event of a major error being discovered, a new release would be made with the correction incorporated.</w:t>
      </w:r>
      <w:r w:rsidR="00072729">
        <w:t xml:space="preserve"> In such circumstances please contact us at</w:t>
      </w:r>
      <w:r w:rsidR="0009619D">
        <w:t xml:space="preserve"> </w:t>
      </w:r>
      <w:hyperlink r:id="rId47" w:history="1">
        <w:r w:rsidR="0009619D" w:rsidRPr="005A2322">
          <w:rPr>
            <w:rStyle w:val="Hyperlink"/>
          </w:rPr>
          <w:t>helpdesk@neodaas.ac.uk</w:t>
        </w:r>
      </w:hyperlink>
      <w:r w:rsidR="0009619D">
        <w:t xml:space="preserve"> (note that the previous help email</w:t>
      </w:r>
      <w:r w:rsidR="0009619D" w:rsidRPr="00C1140E">
        <w:t xml:space="preserve"> </w:t>
      </w:r>
      <w:hyperlink r:id="rId48" w:history="1">
        <w:r w:rsidR="0009619D" w:rsidRPr="00CC47DA">
          <w:rPr>
            <w:rStyle w:val="Hyperlink"/>
          </w:rPr>
          <w:t>help@esa-oceancolour-cci.org</w:t>
        </w:r>
      </w:hyperlink>
      <w:r w:rsidR="0009619D">
        <w:rPr>
          <w:rStyle w:val="Hyperlink"/>
        </w:rPr>
        <w:t xml:space="preserve"> will be phased out)</w:t>
      </w:r>
      <w:r w:rsidR="0009619D">
        <w:rPr>
          <w:rStyle w:val="Hyperlink"/>
        </w:rPr>
        <w:t>.</w:t>
      </w:r>
      <w:r w:rsidR="00072729">
        <w:t xml:space="preserve"> </w:t>
      </w:r>
    </w:p>
    <w:p w14:paraId="6831FCB1" w14:textId="77777777" w:rsidR="00A1380C" w:rsidRPr="00A1380C" w:rsidRDefault="00A1380C" w:rsidP="00CD2A52">
      <w:pPr>
        <w:pStyle w:val="Heading2"/>
      </w:pPr>
      <w:bookmarkStart w:id="85" w:name="__RefHeading__4168_1993154743"/>
      <w:bookmarkStart w:id="86" w:name="_Toc117658937"/>
      <w:bookmarkStart w:id="87" w:name="_Toc164757870"/>
      <w:r w:rsidRPr="00A1380C">
        <w:t>Major errors</w:t>
      </w:r>
      <w:bookmarkEnd w:id="85"/>
      <w:bookmarkEnd w:id="86"/>
      <w:bookmarkEnd w:id="87"/>
    </w:p>
    <w:p w14:paraId="60B7F2F5" w14:textId="77777777" w:rsidR="00A1380C" w:rsidRPr="00A1380C" w:rsidRDefault="00A1380C" w:rsidP="00A1380C">
      <w:r w:rsidRPr="00A1380C">
        <w:t>None found so far.</w:t>
      </w:r>
    </w:p>
    <w:p w14:paraId="0BF086FC" w14:textId="77777777" w:rsidR="00A1380C" w:rsidRPr="00A1380C" w:rsidRDefault="00A1380C" w:rsidP="00CD2A52">
      <w:pPr>
        <w:pStyle w:val="Heading2"/>
      </w:pPr>
      <w:bookmarkStart w:id="88" w:name="__RefHeading__4170_1993154743"/>
      <w:bookmarkStart w:id="89" w:name="_Toc117658938"/>
      <w:bookmarkStart w:id="90" w:name="_Toc164757871"/>
      <w:r w:rsidRPr="00A1380C">
        <w:lastRenderedPageBreak/>
        <w:t>Data errors</w:t>
      </w:r>
      <w:bookmarkEnd w:id="88"/>
      <w:bookmarkEnd w:id="89"/>
      <w:bookmarkEnd w:id="90"/>
    </w:p>
    <w:p w14:paraId="25772D31" w14:textId="77777777" w:rsidR="00A1380C" w:rsidRPr="00A1380C" w:rsidRDefault="00A1380C" w:rsidP="00A1380C">
      <w:r w:rsidRPr="00A1380C">
        <w:t>None found so far</w:t>
      </w:r>
    </w:p>
    <w:p w14:paraId="680D7AC1" w14:textId="3250D88F" w:rsidR="00A1380C" w:rsidRPr="00A1380C" w:rsidRDefault="00A1380C" w:rsidP="00CD2A52">
      <w:pPr>
        <w:pStyle w:val="Heading2"/>
      </w:pPr>
      <w:bookmarkStart w:id="91" w:name="__RefHeading__4172_1993154743"/>
      <w:bookmarkStart w:id="92" w:name="_Toc117658939"/>
      <w:bookmarkStart w:id="93" w:name="_Toc164757872"/>
      <w:r w:rsidRPr="00A1380C">
        <w:t xml:space="preserve">Non-errors, but care required by </w:t>
      </w:r>
      <w:bookmarkEnd w:id="91"/>
      <w:bookmarkEnd w:id="92"/>
      <w:r w:rsidR="00E82328" w:rsidRPr="00A1380C">
        <w:t>users.</w:t>
      </w:r>
      <w:bookmarkEnd w:id="93"/>
    </w:p>
    <w:p w14:paraId="59DDCAD1" w14:textId="1F9A9983" w:rsidR="00A1380C" w:rsidRPr="00A1380C" w:rsidRDefault="00A1380C" w:rsidP="00A1380C">
      <w:r w:rsidRPr="00A1380C">
        <w:rPr>
          <w:b/>
        </w:rPr>
        <w:t>Valid product pixels may have no matching uncertainty values:</w:t>
      </w:r>
      <w:r w:rsidRPr="00A1380C">
        <w:t xml:space="preserve"> there are valid product pixels that have no matching uncertainty values</w:t>
      </w:r>
      <w:r w:rsidR="008541F8">
        <w:t xml:space="preserve">. </w:t>
      </w:r>
      <w:r w:rsidRPr="00A1380C">
        <w:t>This is because the pixels are insufficiently well represented by any water type (typically below 1% for unusual waters) and thus any uncertainty computed based on class membership would be a very poor estimate</w:t>
      </w:r>
      <w:r w:rsidR="008541F8">
        <w:t xml:space="preserve">. </w:t>
      </w:r>
      <w:r w:rsidRPr="00A1380C">
        <w:t xml:space="preserve">These pixels will be relatively uncommon / </w:t>
      </w:r>
      <w:r w:rsidR="008C43C2" w:rsidRPr="00A1380C">
        <w:t>few</w:t>
      </w:r>
      <w:r w:rsidRPr="00A1380C">
        <w:t xml:space="preserve"> through the time series, though they may include noteworthy pixels such as coccolithophore blooms.</w:t>
      </w:r>
    </w:p>
    <w:p w14:paraId="0F78205D" w14:textId="2960E1E5" w:rsidR="00A1380C" w:rsidRPr="00A1380C" w:rsidRDefault="00A1380C" w:rsidP="00A1380C">
      <w:r w:rsidRPr="00A1380C">
        <w:rPr>
          <w:b/>
          <w:bCs/>
        </w:rPr>
        <w:t>Decay of MODIS calibration and r2018 reprocessing:</w:t>
      </w:r>
      <w:r w:rsidRPr="00A1380C">
        <w:t xml:space="preserve"> NASA monitor the calibration of MODIS (Aqua) and regularly adjust it</w:t>
      </w:r>
      <w:r w:rsidR="008541F8">
        <w:t xml:space="preserve">. </w:t>
      </w:r>
      <w:r w:rsidRPr="00A1380C">
        <w:t>The last processing was r2018.0, building on r2014.0.1, both working to correct some of the degradation noted</w:t>
      </w:r>
      <w:r w:rsidR="008541F8">
        <w:t xml:space="preserve">. </w:t>
      </w:r>
      <w:r w:rsidRPr="00A1380C">
        <w:t>The recent OC-CCI products (v3.0 onwards) are less vulnerable to this degradation than v2.0, as they incorporate VIIRS (now stated by NASA to be more reliable than MODIS Aqua)</w:t>
      </w:r>
      <w:r w:rsidR="008541F8">
        <w:t xml:space="preserve">. </w:t>
      </w:r>
    </w:p>
    <w:p w14:paraId="0E7E56AC" w14:textId="77777777" w:rsidR="00A1380C" w:rsidRDefault="00A1380C" w:rsidP="00A1380C">
      <w:r w:rsidRPr="00A1380C">
        <w:t xml:space="preserve">The r2018.0 reprocessing is, in fact, a multi-mission reprocessing to incorporate updates in instrument calibration and vicarious calibration for VIIRS on SNPP, MODIS on Aqua and Terra, and SeaWiFS. </w:t>
      </w:r>
    </w:p>
    <w:p w14:paraId="4EDE7531" w14:textId="087F462A" w:rsidR="00685592" w:rsidRDefault="00685592" w:rsidP="33F97F4D">
      <w:pPr>
        <w:rPr>
          <w:rFonts w:cs="Arial"/>
        </w:rPr>
      </w:pPr>
      <w:r w:rsidRPr="33F97F4D">
        <w:rPr>
          <w:rFonts w:cs="Arial"/>
          <w:b/>
          <w:bCs/>
        </w:rPr>
        <w:t>OC-CCI data affected by strong natural events:</w:t>
      </w:r>
      <w:r w:rsidRPr="33F97F4D">
        <w:rPr>
          <w:rFonts w:cs="Arial"/>
        </w:rPr>
        <w:t xml:space="preserve"> often Earth observation data are severely affected by such natural events like solar eclipses, volcano eruptions, strong sandstorms, and similar conditions. The strongest though short-lasting effect cause solar eclipses; to mitigate their impact, whole granul</w:t>
      </w:r>
      <w:r w:rsidR="00072729">
        <w:rPr>
          <w:rFonts w:cs="Arial"/>
        </w:rPr>
        <w:t>es</w:t>
      </w:r>
      <w:r w:rsidRPr="33F97F4D">
        <w:rPr>
          <w:rFonts w:cs="Arial"/>
        </w:rPr>
        <w:t xml:space="preserve"> and half-orbits have been removed. Volcano eruptions typically have a smaller spatial coverage, but their impact can be observed for days or weeks.</w:t>
      </w:r>
      <w:r w:rsidR="4CDCBEAD" w:rsidRPr="33F97F4D">
        <w:rPr>
          <w:rFonts w:cs="Arial"/>
        </w:rPr>
        <w:t xml:space="preserve"> Sandstorms and volcanos can both act to fertilise phytoplankton blooms</w:t>
      </w:r>
      <w:r w:rsidRPr="33F97F4D">
        <w:rPr>
          <w:rFonts w:cs="Arial"/>
        </w:rPr>
        <w:t xml:space="preserve"> but </w:t>
      </w:r>
      <w:r w:rsidR="00CC30B3">
        <w:rPr>
          <w:rFonts w:cs="Arial"/>
        </w:rPr>
        <w:t>o</w:t>
      </w:r>
      <w:r w:rsidR="001B5523">
        <w:rPr>
          <w:rFonts w:cs="Arial"/>
        </w:rPr>
        <w:t xml:space="preserve">cean colour data </w:t>
      </w:r>
      <w:r w:rsidRPr="33F97F4D">
        <w:rPr>
          <w:rFonts w:cs="Arial"/>
        </w:rPr>
        <w:t xml:space="preserve">should be treated by users with caution: they show increased values of chlor-a and IOP variables </w:t>
      </w:r>
      <w:r w:rsidR="00AA43F1" w:rsidRPr="33F97F4D">
        <w:rPr>
          <w:rFonts w:cs="Arial"/>
        </w:rPr>
        <w:t>such as</w:t>
      </w:r>
      <w:r w:rsidRPr="33F97F4D">
        <w:rPr>
          <w:rFonts w:cs="Arial"/>
        </w:rPr>
        <w:t xml:space="preserve"> b</w:t>
      </w:r>
      <w:r w:rsidRPr="33F97F4D">
        <w:rPr>
          <w:rFonts w:cs="Arial"/>
          <w:vertAlign w:val="subscript"/>
        </w:rPr>
        <w:t>bp</w:t>
      </w:r>
      <w:r w:rsidR="22EF9890" w:rsidRPr="33F97F4D">
        <w:rPr>
          <w:rFonts w:cs="Arial"/>
        </w:rPr>
        <w:t xml:space="preserve"> but probably some additional investigation of data quality is required for such cases.</w:t>
      </w:r>
      <w:r w:rsidRPr="33F97F4D">
        <w:rPr>
          <w:rFonts w:cs="Arial"/>
        </w:rPr>
        <w:t xml:space="preserve"> One of the strongest eruptions of recent times was </w:t>
      </w:r>
      <w:proofErr w:type="spellStart"/>
      <w:r w:rsidRPr="33F97F4D">
        <w:rPr>
          <w:rFonts w:cs="Arial"/>
        </w:rPr>
        <w:t>Hunga</w:t>
      </w:r>
      <w:proofErr w:type="spellEnd"/>
      <w:r w:rsidRPr="33F97F4D">
        <w:rPr>
          <w:rFonts w:cs="Arial"/>
        </w:rPr>
        <w:t xml:space="preserve"> Tonga–</w:t>
      </w:r>
      <w:proofErr w:type="spellStart"/>
      <w:r w:rsidRPr="33F97F4D">
        <w:rPr>
          <w:rFonts w:cs="Arial"/>
        </w:rPr>
        <w:t>Hunga</w:t>
      </w:r>
      <w:proofErr w:type="spellEnd"/>
      <w:r w:rsidRPr="33F97F4D">
        <w:rPr>
          <w:rFonts w:cs="Arial"/>
        </w:rPr>
        <w:t xml:space="preserve"> </w:t>
      </w:r>
      <w:proofErr w:type="spellStart"/>
      <w:r w:rsidRPr="33F97F4D">
        <w:rPr>
          <w:rFonts w:cs="Arial"/>
        </w:rPr>
        <w:t>Haʻapai</w:t>
      </w:r>
      <w:proofErr w:type="spellEnd"/>
      <w:r w:rsidRPr="33F97F4D">
        <w:rPr>
          <w:rFonts w:cs="Arial"/>
        </w:rPr>
        <w:t xml:space="preserve"> volcano eruption in 2021-2022</w:t>
      </w:r>
      <w:r w:rsidR="00990777" w:rsidRPr="33F97F4D">
        <w:rPr>
          <w:rFonts w:cs="Arial"/>
        </w:rPr>
        <w:t>:</w:t>
      </w:r>
      <w:r w:rsidRPr="33F97F4D">
        <w:rPr>
          <w:rFonts w:cs="Arial"/>
        </w:rPr>
        <w:t xml:space="preserve"> its impact should be taken into account in climate research in </w:t>
      </w:r>
      <w:r w:rsidR="00A93E1B" w:rsidRPr="33F97F4D">
        <w:rPr>
          <w:rFonts w:cs="Arial"/>
        </w:rPr>
        <w:t xml:space="preserve">the </w:t>
      </w:r>
      <w:r w:rsidRPr="33F97F4D">
        <w:rPr>
          <w:rFonts w:cs="Arial"/>
        </w:rPr>
        <w:t xml:space="preserve">South Pacific area. </w:t>
      </w:r>
      <w:r w:rsidR="00990777" w:rsidRPr="33F97F4D">
        <w:rPr>
          <w:rFonts w:cs="Arial"/>
        </w:rPr>
        <w:t>C</w:t>
      </w:r>
      <w:r w:rsidRPr="33F97F4D">
        <w:rPr>
          <w:rFonts w:cs="Arial"/>
        </w:rPr>
        <w:t>hlor-a data for the volcano area (21.5, -19., -176.5, -174.</w:t>
      </w:r>
      <w:r w:rsidR="00D934BF" w:rsidRPr="33F97F4D">
        <w:rPr>
          <w:rFonts w:cs="Arial"/>
        </w:rPr>
        <w:t>0</w:t>
      </w:r>
      <w:r w:rsidRPr="33F97F4D">
        <w:rPr>
          <w:rFonts w:cs="Arial"/>
        </w:rPr>
        <w:t>) for 8 consecutive days from 13th to 20th January 2022, is shown</w:t>
      </w:r>
      <w:r w:rsidR="00990777" w:rsidRPr="33F97F4D">
        <w:rPr>
          <w:rFonts w:cs="Arial"/>
        </w:rPr>
        <w:t xml:space="preserve"> below</w:t>
      </w:r>
      <w:r w:rsidRPr="33F97F4D">
        <w:rPr>
          <w:rFonts w:cs="Arial"/>
        </w:rPr>
        <w:t xml:space="preserve">, starting from top left to right, then bottom from left to right. </w:t>
      </w:r>
      <w:r w:rsidR="000C0F58" w:rsidRPr="33F97F4D">
        <w:rPr>
          <w:rFonts w:cs="Arial"/>
        </w:rPr>
        <w:t>A c</w:t>
      </w:r>
      <w:r w:rsidRPr="33F97F4D">
        <w:rPr>
          <w:rFonts w:cs="Arial"/>
        </w:rPr>
        <w:t>hlor-</w:t>
      </w:r>
      <w:proofErr w:type="spellStart"/>
      <w:r w:rsidRPr="33F97F4D">
        <w:rPr>
          <w:rFonts w:cs="Arial"/>
        </w:rPr>
        <w:t>a</w:t>
      </w:r>
      <w:proofErr w:type="spellEnd"/>
      <w:r w:rsidRPr="33F97F4D">
        <w:rPr>
          <w:rFonts w:cs="Arial"/>
        </w:rPr>
        <w:t xml:space="preserve"> anomaly is observed starting from January 15</w:t>
      </w:r>
      <w:r w:rsidRPr="33F97F4D">
        <w:rPr>
          <w:rFonts w:cs="Arial"/>
          <w:vertAlign w:val="superscript"/>
        </w:rPr>
        <w:t>th</w:t>
      </w:r>
      <w:r w:rsidR="00072729">
        <w:rPr>
          <w:rFonts w:cs="Arial"/>
          <w:vertAlign w:val="superscript"/>
        </w:rPr>
        <w:t xml:space="preserve"> </w:t>
      </w:r>
      <w:r w:rsidR="00072729">
        <w:rPr>
          <w:rFonts w:cs="Arial"/>
        </w:rPr>
        <w:t>2022.</w:t>
      </w:r>
    </w:p>
    <w:p w14:paraId="46F8B903" w14:textId="77777777" w:rsidR="00685592" w:rsidRPr="00A1380C" w:rsidRDefault="00685592" w:rsidP="00A1380C"/>
    <w:p w14:paraId="1FCFB185" w14:textId="2130E08A" w:rsidR="00A1380C" w:rsidRDefault="00D24DCE" w:rsidP="00A1380C">
      <w:r w:rsidRPr="00D93C30">
        <w:rPr>
          <w:rFonts w:cs="Arial"/>
          <w:noProof/>
          <w:szCs w:val="20"/>
        </w:rPr>
        <w:lastRenderedPageBreak/>
        <w:drawing>
          <wp:inline distT="0" distB="0" distL="0" distR="0" wp14:anchorId="6B22C175" wp14:editId="2F648F9B">
            <wp:extent cx="5731510" cy="3324860"/>
            <wp:effectExtent l="0" t="0" r="2540" b="8890"/>
            <wp:docPr id="627986248" name="Picture 6279862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86248" name="Picture 1" descr="A screenshot of a compute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3324860"/>
                    </a:xfrm>
                    <a:prstGeom prst="rect">
                      <a:avLst/>
                    </a:prstGeom>
                    <a:noFill/>
                    <a:ln>
                      <a:noFill/>
                    </a:ln>
                  </pic:spPr>
                </pic:pic>
              </a:graphicData>
            </a:graphic>
          </wp:inline>
        </w:drawing>
      </w:r>
    </w:p>
    <w:p w14:paraId="37F33798" w14:textId="4CE7892C" w:rsidR="00685592" w:rsidRDefault="007734DA" w:rsidP="007734DA">
      <w:pPr>
        <w:pStyle w:val="Caption"/>
        <w:rPr>
          <w:rFonts w:cs="Arial"/>
          <w:szCs w:val="20"/>
        </w:rPr>
      </w:pPr>
      <w:r>
        <w:t xml:space="preserve">Figure </w:t>
      </w:r>
      <w:r>
        <w:fldChar w:fldCharType="begin"/>
      </w:r>
      <w:r>
        <w:instrText>SEQ Figure \* ARABIC</w:instrText>
      </w:r>
      <w:r>
        <w:fldChar w:fldCharType="separate"/>
      </w:r>
      <w:r>
        <w:rPr>
          <w:noProof/>
        </w:rPr>
        <w:t>4</w:t>
      </w:r>
      <w:r>
        <w:fldChar w:fldCharType="end"/>
      </w:r>
      <w:r w:rsidR="0076603D" w:rsidRPr="00A706A2">
        <w:rPr>
          <w:rFonts w:ascii="Arial" w:hAnsi="Arial" w:cs="Arial"/>
          <w:sz w:val="20"/>
          <w:szCs w:val="20"/>
        </w:rPr>
        <w:t xml:space="preserve">  Chlor-a in 5 day co</w:t>
      </w:r>
      <w:r w:rsidR="0076603D">
        <w:rPr>
          <w:rFonts w:ascii="Arial" w:hAnsi="Arial" w:cs="Arial"/>
          <w:sz w:val="20"/>
          <w:szCs w:val="20"/>
        </w:rPr>
        <w:t>mposite OC-CCI data in the area of Tonga-</w:t>
      </w:r>
      <w:proofErr w:type="spellStart"/>
      <w:r w:rsidR="0076603D">
        <w:rPr>
          <w:rFonts w:ascii="Arial" w:hAnsi="Arial" w:cs="Arial"/>
          <w:sz w:val="20"/>
          <w:szCs w:val="20"/>
        </w:rPr>
        <w:t>Hunga</w:t>
      </w:r>
      <w:proofErr w:type="spellEnd"/>
      <w:r w:rsidR="0076603D">
        <w:rPr>
          <w:rFonts w:ascii="Arial" w:hAnsi="Arial" w:cs="Arial"/>
          <w:sz w:val="20"/>
          <w:szCs w:val="20"/>
        </w:rPr>
        <w:t xml:space="preserve"> eruption.</w:t>
      </w:r>
    </w:p>
    <w:p w14:paraId="0065B6EF" w14:textId="77777777" w:rsidR="0076603D" w:rsidRPr="00A1380C" w:rsidRDefault="0076603D" w:rsidP="00A1380C"/>
    <w:p w14:paraId="7DD9F528" w14:textId="77777777" w:rsidR="00A1380C" w:rsidRPr="00A1380C" w:rsidRDefault="00A1380C" w:rsidP="00A1380C">
      <w:r w:rsidRPr="00A1380C">
        <w:rPr>
          <w:noProof/>
        </w:rPr>
        <w:drawing>
          <wp:inline distT="0" distB="0" distL="0" distR="0" wp14:anchorId="356D7EB2" wp14:editId="44A23520">
            <wp:extent cx="6191794" cy="3869706"/>
            <wp:effectExtent l="0" t="0" r="6350" b="3810"/>
            <wp:docPr id="646" name="Picture 6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Tab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6275632" cy="3922103"/>
                    </a:xfrm>
                    <a:prstGeom prst="rect">
                      <a:avLst/>
                    </a:prstGeom>
                  </pic:spPr>
                </pic:pic>
              </a:graphicData>
            </a:graphic>
          </wp:inline>
        </w:drawing>
      </w:r>
    </w:p>
    <w:tbl>
      <w:tblPr>
        <w:tblW w:w="9016" w:type="dxa"/>
        <w:tblLayout w:type="fixed"/>
        <w:tblCellMar>
          <w:left w:w="10" w:type="dxa"/>
          <w:right w:w="10" w:type="dxa"/>
        </w:tblCellMar>
        <w:tblLook w:val="0000" w:firstRow="0" w:lastRow="0" w:firstColumn="0" w:lastColumn="0" w:noHBand="0" w:noVBand="0"/>
      </w:tblPr>
      <w:tblGrid>
        <w:gridCol w:w="9016"/>
      </w:tblGrid>
      <w:tr w:rsidR="00A1380C" w:rsidRPr="00A1380C" w14:paraId="4913120B" w14:textId="77777777" w:rsidTr="00895E7B">
        <w:trPr>
          <w:trHeight w:val="1108"/>
        </w:trPr>
        <w:tc>
          <w:tcPr>
            <w:tcW w:w="9016" w:type="dxa"/>
            <w:tcMar>
              <w:top w:w="55" w:type="dxa"/>
              <w:left w:w="55" w:type="dxa"/>
              <w:bottom w:w="55" w:type="dxa"/>
              <w:right w:w="55" w:type="dxa"/>
            </w:tcMar>
          </w:tcPr>
          <w:p w14:paraId="2D9F086D" w14:textId="1BB0BC28" w:rsidR="00A1380C" w:rsidRPr="00A1380C" w:rsidRDefault="00A1380C" w:rsidP="00816E5D">
            <w:pPr>
              <w:pStyle w:val="Caption"/>
            </w:pPr>
            <w:r w:rsidRPr="00A1380C">
              <w:lastRenderedPageBreak/>
              <w:t xml:space="preserve">Figure </w:t>
            </w:r>
            <w:r>
              <w:fldChar w:fldCharType="begin"/>
            </w:r>
            <w:r>
              <w:instrText>SEQ Figure \* ARABIC</w:instrText>
            </w:r>
            <w:r>
              <w:fldChar w:fldCharType="separate"/>
            </w:r>
            <w:r w:rsidR="007734DA">
              <w:rPr>
                <w:noProof/>
              </w:rPr>
              <w:t>5</w:t>
            </w:r>
            <w:r>
              <w:fldChar w:fldCharType="end"/>
            </w:r>
            <w:r w:rsidRPr="00A1380C">
              <w:t>: Improvement in the validation statistics (vs in-situ data) for the r2018 NASA MODIS reprocessing versions. Further information available at https://oceancolor.gsfc.nasa.gov/reprocessing/r2018/aqua/</w:t>
            </w:r>
          </w:p>
        </w:tc>
      </w:tr>
    </w:tbl>
    <w:p w14:paraId="7BA7FEAB" w14:textId="77777777" w:rsidR="00A1380C" w:rsidRPr="00A1380C" w:rsidRDefault="00A1380C" w:rsidP="00CD2A52">
      <w:pPr>
        <w:pStyle w:val="Heading2"/>
      </w:pPr>
      <w:bookmarkStart w:id="94" w:name="__RefHeading__4174_1993154743"/>
      <w:bookmarkStart w:id="95" w:name="_Toc117658940"/>
      <w:bookmarkStart w:id="96" w:name="_Toc164757873"/>
      <w:r w:rsidRPr="00A1380C">
        <w:t>Trivial issues</w:t>
      </w:r>
      <w:bookmarkEnd w:id="94"/>
      <w:bookmarkEnd w:id="95"/>
      <w:bookmarkEnd w:id="96"/>
    </w:p>
    <w:p w14:paraId="76E1DBAE" w14:textId="16835FF5" w:rsidR="00A1380C" w:rsidRPr="00A1380C" w:rsidRDefault="00A1380C" w:rsidP="00A1380C">
      <w:r w:rsidRPr="00A1380C">
        <w:rPr>
          <w:b/>
        </w:rPr>
        <w:t xml:space="preserve">IOP </w:t>
      </w:r>
      <w:proofErr w:type="spellStart"/>
      <w:r w:rsidRPr="00A1380C">
        <w:rPr>
          <w:b/>
        </w:rPr>
        <w:t>standard_name</w:t>
      </w:r>
      <w:proofErr w:type="spellEnd"/>
      <w:r w:rsidRPr="00A1380C">
        <w:rPr>
          <w:b/>
        </w:rPr>
        <w:t xml:space="preserve"> attributes</w:t>
      </w:r>
      <w:r w:rsidRPr="00A1380C">
        <w:t xml:space="preserve"> in the </w:t>
      </w:r>
      <w:proofErr w:type="spellStart"/>
      <w:r w:rsidRPr="00A1380C">
        <w:t>NetCDFs</w:t>
      </w:r>
      <w:proofErr w:type="spellEnd"/>
      <w:r w:rsidRPr="00A1380C">
        <w:t xml:space="preserve"> are insufficiently descriptive (no distinction between a</w:t>
      </w:r>
      <w:r w:rsidRPr="00271DA2">
        <w:rPr>
          <w:vertAlign w:val="subscript"/>
        </w:rPr>
        <w:t>ph</w:t>
      </w:r>
      <w:r w:rsidRPr="00A1380C">
        <w:t>, a</w:t>
      </w:r>
      <w:r w:rsidRPr="00271DA2">
        <w:rPr>
          <w:vertAlign w:val="subscript"/>
        </w:rPr>
        <w:t>d</w:t>
      </w:r>
      <w:r w:rsidRPr="00A1380C">
        <w:t>g, etc)</w:t>
      </w:r>
      <w:r w:rsidR="008541F8">
        <w:t xml:space="preserve">. </w:t>
      </w:r>
      <w:r w:rsidRPr="00A1380C">
        <w:t xml:space="preserve">This is because improved names have not yet been accepted into the CF standard name list, despite apparent consensus having been reached </w:t>
      </w:r>
      <w:r w:rsidR="00271DA2" w:rsidRPr="00A1380C">
        <w:t>a few</w:t>
      </w:r>
      <w:r w:rsidRPr="00A1380C">
        <w:t xml:space="preserve"> years ago</w:t>
      </w:r>
      <w:r w:rsidR="008541F8">
        <w:t xml:space="preserve">. </w:t>
      </w:r>
      <w:r w:rsidRPr="00A1380C">
        <w:t>This can only be resolved when suitable names are accepted into CF.</w:t>
      </w:r>
    </w:p>
    <w:p w14:paraId="51B5A243" w14:textId="77777777" w:rsidR="00A1380C" w:rsidRPr="00A1380C" w:rsidRDefault="00A1380C" w:rsidP="00CD2A52">
      <w:pPr>
        <w:pStyle w:val="Heading2"/>
      </w:pPr>
      <w:bookmarkStart w:id="97" w:name="__RefHeading__4176_1993154743"/>
      <w:bookmarkStart w:id="98" w:name="_Toc117658941"/>
      <w:bookmarkStart w:id="99" w:name="_Toc164757874"/>
      <w:r w:rsidRPr="00A1380C">
        <w:t>Informational only</w:t>
      </w:r>
      <w:bookmarkEnd w:id="97"/>
      <w:bookmarkEnd w:id="98"/>
      <w:bookmarkEnd w:id="99"/>
    </w:p>
    <w:p w14:paraId="401ECE83" w14:textId="72E8DB75" w:rsidR="00A1380C" w:rsidRPr="00A1380C" w:rsidRDefault="00A1380C" w:rsidP="00A1380C">
      <w:r w:rsidRPr="00A1380C">
        <w:rPr>
          <w:b/>
        </w:rPr>
        <w:t>Known holes in input data:</w:t>
      </w:r>
      <w:r w:rsidRPr="00A1380C">
        <w:t xml:space="preserve"> not all days are fully covered due to periods of no data in the input datasets or </w:t>
      </w:r>
      <w:proofErr w:type="spellStart"/>
      <w:r w:rsidRPr="00A1380C">
        <w:t>uncorrectable</w:t>
      </w:r>
      <w:proofErr w:type="spellEnd"/>
      <w:r w:rsidRPr="00A1380C">
        <w:t xml:space="preserve"> errors when processing them</w:t>
      </w:r>
      <w:r w:rsidR="008541F8">
        <w:t xml:space="preserve">. </w:t>
      </w:r>
      <w:r w:rsidRPr="00A1380C">
        <w:t>This is only of concern during the period when SeaWiFS was the sole instrument</w:t>
      </w:r>
      <w:r w:rsidR="008541F8">
        <w:t xml:space="preserve">. </w:t>
      </w:r>
      <w:r w:rsidRPr="00A1380C">
        <w:t>So far, MODIS has not missed a day while it has been the only sensor available</w:t>
      </w:r>
      <w:r w:rsidR="008541F8">
        <w:t xml:space="preserve">. </w:t>
      </w:r>
      <w:r w:rsidRPr="00A1380C">
        <w:t>These are the dates where no daily data exists at all:</w:t>
      </w:r>
    </w:p>
    <w:p w14:paraId="78E56030" w14:textId="77777777" w:rsidR="00A1380C" w:rsidRPr="00A1380C" w:rsidRDefault="00A1380C" w:rsidP="00CD2A52">
      <w:pPr>
        <w:pStyle w:val="ListParagraph"/>
        <w:numPr>
          <w:ilvl w:val="0"/>
          <w:numId w:val="11"/>
        </w:numPr>
        <w:spacing w:line="276" w:lineRule="auto"/>
      </w:pPr>
      <w:r w:rsidRPr="00A1380C">
        <w:t>1997-09-05</w:t>
      </w:r>
    </w:p>
    <w:p w14:paraId="12A80129" w14:textId="77777777" w:rsidR="00A1380C" w:rsidRPr="00A1380C" w:rsidRDefault="00A1380C" w:rsidP="00CD2A52">
      <w:pPr>
        <w:pStyle w:val="ListParagraph"/>
        <w:numPr>
          <w:ilvl w:val="0"/>
          <w:numId w:val="11"/>
        </w:numPr>
        <w:spacing w:line="276" w:lineRule="auto"/>
      </w:pPr>
      <w:r w:rsidRPr="00A1380C">
        <w:t xml:space="preserve">1997-09-07                     </w:t>
      </w:r>
    </w:p>
    <w:p w14:paraId="52412EC7" w14:textId="77777777" w:rsidR="00A1380C" w:rsidRPr="00A1380C" w:rsidRDefault="00A1380C" w:rsidP="00CD2A52">
      <w:pPr>
        <w:pStyle w:val="ListParagraph"/>
        <w:numPr>
          <w:ilvl w:val="0"/>
          <w:numId w:val="11"/>
        </w:numPr>
        <w:spacing w:line="276" w:lineRule="auto"/>
      </w:pPr>
      <w:r w:rsidRPr="00A1380C">
        <w:t xml:space="preserve">1997-09-08    </w:t>
      </w:r>
    </w:p>
    <w:p w14:paraId="29AC5A91" w14:textId="77777777" w:rsidR="00A1380C" w:rsidRPr="00A1380C" w:rsidRDefault="00A1380C" w:rsidP="00CD2A52">
      <w:pPr>
        <w:pStyle w:val="ListParagraph"/>
        <w:numPr>
          <w:ilvl w:val="0"/>
          <w:numId w:val="11"/>
        </w:numPr>
        <w:spacing w:line="276" w:lineRule="auto"/>
      </w:pPr>
      <w:r w:rsidRPr="00A1380C">
        <w:t xml:space="preserve">1997-09-11                     </w:t>
      </w:r>
    </w:p>
    <w:p w14:paraId="541B3116" w14:textId="77777777" w:rsidR="00A1380C" w:rsidRPr="00A1380C" w:rsidRDefault="00A1380C" w:rsidP="00CD2A52">
      <w:pPr>
        <w:pStyle w:val="ListParagraph"/>
        <w:numPr>
          <w:ilvl w:val="0"/>
          <w:numId w:val="11"/>
        </w:numPr>
        <w:spacing w:line="276" w:lineRule="auto"/>
      </w:pPr>
      <w:r w:rsidRPr="00A1380C">
        <w:t xml:space="preserve">1997-09-12                     </w:t>
      </w:r>
    </w:p>
    <w:p w14:paraId="3236EC9D" w14:textId="77777777" w:rsidR="00A1380C" w:rsidRPr="00A1380C" w:rsidRDefault="00A1380C" w:rsidP="00CD2A52">
      <w:pPr>
        <w:pStyle w:val="ListParagraph"/>
        <w:numPr>
          <w:ilvl w:val="0"/>
          <w:numId w:val="11"/>
        </w:numPr>
        <w:spacing w:line="276" w:lineRule="auto"/>
      </w:pPr>
      <w:r w:rsidRPr="00A1380C">
        <w:t xml:space="preserve">1997-09-13                     </w:t>
      </w:r>
    </w:p>
    <w:p w14:paraId="002011CA" w14:textId="77777777" w:rsidR="00A1380C" w:rsidRPr="00A1380C" w:rsidRDefault="00A1380C" w:rsidP="00CD2A52">
      <w:pPr>
        <w:pStyle w:val="ListParagraph"/>
        <w:numPr>
          <w:ilvl w:val="0"/>
          <w:numId w:val="11"/>
        </w:numPr>
        <w:spacing w:line="276" w:lineRule="auto"/>
      </w:pPr>
      <w:r w:rsidRPr="00A1380C">
        <w:t xml:space="preserve">1997-09-14      </w:t>
      </w:r>
    </w:p>
    <w:p w14:paraId="6957222F" w14:textId="77777777" w:rsidR="00A1380C" w:rsidRPr="00A1380C" w:rsidRDefault="00A1380C" w:rsidP="00CD2A52">
      <w:pPr>
        <w:pStyle w:val="ListParagraph"/>
        <w:numPr>
          <w:ilvl w:val="0"/>
          <w:numId w:val="11"/>
        </w:numPr>
        <w:spacing w:line="276" w:lineRule="auto"/>
      </w:pPr>
      <w:r w:rsidRPr="00A1380C">
        <w:t>1997-09-17</w:t>
      </w:r>
    </w:p>
    <w:p w14:paraId="4EC760EE" w14:textId="77777777" w:rsidR="00A1380C" w:rsidRPr="00A1380C" w:rsidRDefault="00A1380C" w:rsidP="00CD2A52">
      <w:pPr>
        <w:pStyle w:val="ListParagraph"/>
        <w:numPr>
          <w:ilvl w:val="0"/>
          <w:numId w:val="11"/>
        </w:numPr>
        <w:spacing w:line="276" w:lineRule="auto"/>
      </w:pPr>
      <w:r w:rsidRPr="00A1380C">
        <w:t xml:space="preserve">1997-10-13                     </w:t>
      </w:r>
    </w:p>
    <w:p w14:paraId="51DE7C5A" w14:textId="77777777" w:rsidR="00A1380C" w:rsidRPr="00A1380C" w:rsidRDefault="00A1380C" w:rsidP="00CD2A52">
      <w:pPr>
        <w:pStyle w:val="ListParagraph"/>
        <w:numPr>
          <w:ilvl w:val="0"/>
          <w:numId w:val="11"/>
        </w:numPr>
        <w:spacing w:line="276" w:lineRule="auto"/>
      </w:pPr>
      <w:r w:rsidRPr="00A1380C">
        <w:t xml:space="preserve">1997-10-14                     </w:t>
      </w:r>
    </w:p>
    <w:p w14:paraId="5F556621" w14:textId="77777777" w:rsidR="00A1380C" w:rsidRPr="00A1380C" w:rsidRDefault="00A1380C" w:rsidP="00CD2A52">
      <w:pPr>
        <w:pStyle w:val="ListParagraph"/>
        <w:numPr>
          <w:ilvl w:val="0"/>
          <w:numId w:val="11"/>
        </w:numPr>
        <w:spacing w:line="276" w:lineRule="auto"/>
      </w:pPr>
      <w:r w:rsidRPr="00A1380C">
        <w:t xml:space="preserve">1997-10-15                     </w:t>
      </w:r>
    </w:p>
    <w:p w14:paraId="6A3BED3B" w14:textId="77777777" w:rsidR="00A1380C" w:rsidRPr="00A1380C" w:rsidRDefault="00A1380C" w:rsidP="00CD2A52">
      <w:pPr>
        <w:pStyle w:val="ListParagraph"/>
        <w:numPr>
          <w:ilvl w:val="0"/>
          <w:numId w:val="11"/>
        </w:numPr>
        <w:spacing w:line="276" w:lineRule="auto"/>
      </w:pPr>
      <w:r w:rsidRPr="00A1380C">
        <w:t xml:space="preserve">1997-10-16                     </w:t>
      </w:r>
    </w:p>
    <w:p w14:paraId="1808EA32" w14:textId="77777777" w:rsidR="00A1380C" w:rsidRPr="00A1380C" w:rsidRDefault="00A1380C" w:rsidP="00CD2A52">
      <w:pPr>
        <w:pStyle w:val="ListParagraph"/>
        <w:numPr>
          <w:ilvl w:val="0"/>
          <w:numId w:val="11"/>
        </w:numPr>
        <w:spacing w:line="276" w:lineRule="auto"/>
      </w:pPr>
      <w:r w:rsidRPr="00A1380C">
        <w:t xml:space="preserve">1997-10-17                     </w:t>
      </w:r>
    </w:p>
    <w:p w14:paraId="290D3A03" w14:textId="77777777" w:rsidR="00A1380C" w:rsidRPr="00A1380C" w:rsidRDefault="00A1380C" w:rsidP="00CD2A52">
      <w:pPr>
        <w:pStyle w:val="ListParagraph"/>
        <w:numPr>
          <w:ilvl w:val="0"/>
          <w:numId w:val="11"/>
        </w:numPr>
        <w:spacing w:line="276" w:lineRule="auto"/>
      </w:pPr>
      <w:r w:rsidRPr="00A1380C">
        <w:t xml:space="preserve">1997-10-18          </w:t>
      </w:r>
    </w:p>
    <w:p w14:paraId="7B774141" w14:textId="77777777" w:rsidR="00A1380C" w:rsidRPr="00A1380C" w:rsidRDefault="00A1380C" w:rsidP="00CD2A52">
      <w:pPr>
        <w:pStyle w:val="ListParagraph"/>
        <w:numPr>
          <w:ilvl w:val="0"/>
          <w:numId w:val="11"/>
        </w:numPr>
        <w:spacing w:line="276" w:lineRule="auto"/>
      </w:pPr>
      <w:r w:rsidRPr="00A1380C">
        <w:t>1997-12-15</w:t>
      </w:r>
    </w:p>
    <w:p w14:paraId="290F5559" w14:textId="77777777" w:rsidR="00A1380C" w:rsidRPr="00A1380C" w:rsidRDefault="00A1380C" w:rsidP="00CD2A52">
      <w:pPr>
        <w:pStyle w:val="ListParagraph"/>
        <w:numPr>
          <w:ilvl w:val="0"/>
          <w:numId w:val="11"/>
        </w:numPr>
        <w:spacing w:line="276" w:lineRule="auto"/>
      </w:pPr>
      <w:r w:rsidRPr="00A1380C">
        <w:t>1998-07-10</w:t>
      </w:r>
    </w:p>
    <w:p w14:paraId="4C49FF30" w14:textId="77777777" w:rsidR="00A1380C" w:rsidRPr="00A1380C" w:rsidRDefault="00A1380C" w:rsidP="00CD2A52">
      <w:pPr>
        <w:pStyle w:val="ListParagraph"/>
        <w:numPr>
          <w:ilvl w:val="0"/>
          <w:numId w:val="11"/>
        </w:numPr>
        <w:spacing w:line="276" w:lineRule="auto"/>
      </w:pPr>
      <w:r w:rsidRPr="00A1380C">
        <w:t xml:space="preserve">1998-11-17                     </w:t>
      </w:r>
    </w:p>
    <w:p w14:paraId="4DCFB5B2" w14:textId="77777777" w:rsidR="00A1380C" w:rsidRPr="00A1380C" w:rsidRDefault="00A1380C" w:rsidP="00CD2A52">
      <w:pPr>
        <w:pStyle w:val="ListParagraph"/>
        <w:numPr>
          <w:ilvl w:val="0"/>
          <w:numId w:val="11"/>
        </w:numPr>
        <w:spacing w:line="276" w:lineRule="auto"/>
      </w:pPr>
      <w:r w:rsidRPr="00A1380C">
        <w:t xml:space="preserve">1998-11-18                     </w:t>
      </w:r>
    </w:p>
    <w:p w14:paraId="347A3EAA" w14:textId="77777777" w:rsidR="00A1380C" w:rsidRPr="00A1380C" w:rsidRDefault="00A1380C" w:rsidP="00CD2A52">
      <w:pPr>
        <w:pStyle w:val="ListParagraph"/>
        <w:numPr>
          <w:ilvl w:val="0"/>
          <w:numId w:val="11"/>
        </w:numPr>
        <w:spacing w:line="276" w:lineRule="auto"/>
      </w:pPr>
      <w:r w:rsidRPr="00A1380C">
        <w:t xml:space="preserve">1998-11-19                     </w:t>
      </w:r>
    </w:p>
    <w:p w14:paraId="50C2C0CB" w14:textId="77777777" w:rsidR="00A1380C" w:rsidRPr="00A1380C" w:rsidRDefault="00A1380C" w:rsidP="00CD2A52">
      <w:pPr>
        <w:pStyle w:val="ListParagraph"/>
        <w:numPr>
          <w:ilvl w:val="0"/>
          <w:numId w:val="11"/>
        </w:numPr>
        <w:spacing w:line="276" w:lineRule="auto"/>
      </w:pPr>
      <w:r w:rsidRPr="00A1380C">
        <w:t xml:space="preserve">1998-11-20       </w:t>
      </w:r>
    </w:p>
    <w:p w14:paraId="5A6B1F0F" w14:textId="77777777" w:rsidR="00A1380C" w:rsidRPr="00A1380C" w:rsidRDefault="00A1380C" w:rsidP="00CD2A52">
      <w:pPr>
        <w:pStyle w:val="ListParagraph"/>
        <w:numPr>
          <w:ilvl w:val="0"/>
          <w:numId w:val="11"/>
        </w:numPr>
        <w:spacing w:line="276" w:lineRule="auto"/>
      </w:pPr>
      <w:r w:rsidRPr="00A1380C">
        <w:t>1998-12-17</w:t>
      </w:r>
    </w:p>
    <w:p w14:paraId="5A937131" w14:textId="77777777" w:rsidR="00A1380C" w:rsidRPr="00A1380C" w:rsidRDefault="00A1380C" w:rsidP="00CD2A52">
      <w:pPr>
        <w:pStyle w:val="ListParagraph"/>
        <w:numPr>
          <w:ilvl w:val="0"/>
          <w:numId w:val="11"/>
        </w:numPr>
        <w:spacing w:line="276" w:lineRule="auto"/>
      </w:pPr>
      <w:r w:rsidRPr="00A1380C">
        <w:t>1999-01-25</w:t>
      </w:r>
    </w:p>
    <w:p w14:paraId="656A5079" w14:textId="77777777" w:rsidR="00A1380C" w:rsidRPr="00A1380C" w:rsidRDefault="00A1380C" w:rsidP="00CD2A52">
      <w:pPr>
        <w:pStyle w:val="ListParagraph"/>
        <w:numPr>
          <w:ilvl w:val="0"/>
          <w:numId w:val="11"/>
        </w:numPr>
        <w:spacing w:line="276" w:lineRule="auto"/>
      </w:pPr>
      <w:r w:rsidRPr="00A1380C">
        <w:t xml:space="preserve">1999-11-17                     </w:t>
      </w:r>
    </w:p>
    <w:p w14:paraId="3A9E0C79" w14:textId="77777777" w:rsidR="00A1380C" w:rsidRPr="00A1380C" w:rsidRDefault="00A1380C" w:rsidP="00CD2A52">
      <w:pPr>
        <w:pStyle w:val="ListParagraph"/>
        <w:numPr>
          <w:ilvl w:val="0"/>
          <w:numId w:val="11"/>
        </w:numPr>
        <w:spacing w:line="276" w:lineRule="auto"/>
      </w:pPr>
      <w:r w:rsidRPr="00A1380C">
        <w:t>1999-11-18</w:t>
      </w:r>
    </w:p>
    <w:p w14:paraId="5C51419E" w14:textId="77777777" w:rsidR="00A1380C" w:rsidRPr="00A1380C" w:rsidRDefault="00A1380C" w:rsidP="00CD2A52">
      <w:pPr>
        <w:pStyle w:val="ListParagraph"/>
        <w:numPr>
          <w:ilvl w:val="0"/>
          <w:numId w:val="11"/>
        </w:numPr>
        <w:spacing w:line="276" w:lineRule="auto"/>
      </w:pPr>
      <w:r w:rsidRPr="00A1380C">
        <w:t>2000-11-17</w:t>
      </w:r>
    </w:p>
    <w:p w14:paraId="5B4DA868" w14:textId="3EAD7961" w:rsidR="00A1380C" w:rsidRDefault="00A1380C" w:rsidP="00CD2A52">
      <w:pPr>
        <w:pStyle w:val="ListParagraph"/>
        <w:numPr>
          <w:ilvl w:val="0"/>
          <w:numId w:val="11"/>
        </w:numPr>
        <w:spacing w:line="276" w:lineRule="auto"/>
      </w:pPr>
      <w:r w:rsidRPr="00A1380C">
        <w:t>2001-11-18</w:t>
      </w:r>
    </w:p>
    <w:p w14:paraId="20165AED" w14:textId="77777777" w:rsidR="00155927" w:rsidRPr="00A1380C" w:rsidRDefault="00155927" w:rsidP="00155927"/>
    <w:p w14:paraId="0E970B06" w14:textId="2D805BF4" w:rsidR="00A1380C" w:rsidRPr="00A1380C" w:rsidRDefault="00A1380C" w:rsidP="00155927">
      <w:r w:rsidRPr="00A1380C">
        <w:t>There are also days with partial data (</w:t>
      </w:r>
      <w:r w:rsidR="007734DA" w:rsidRPr="00A1380C">
        <w:t>e.g.,</w:t>
      </w:r>
      <w:r w:rsidRPr="00A1380C">
        <w:t xml:space="preserve"> some missing MODIS granules)</w:t>
      </w:r>
      <w:r w:rsidR="008541F8">
        <w:t xml:space="preserve">. </w:t>
      </w:r>
      <w:r w:rsidRPr="00A1380C">
        <w:t>These typically occurred due to errors in the input data (</w:t>
      </w:r>
      <w:r w:rsidR="007734DA" w:rsidRPr="00A1380C">
        <w:t>e.g.,</w:t>
      </w:r>
      <w:r w:rsidRPr="00A1380C">
        <w:t xml:space="preserve"> a geolocation issue) or problems with one of the processing algorithms (e.g. the flagging or A/C algorithm may fail to generate a result in exceptional circumstances)</w:t>
      </w:r>
      <w:r w:rsidR="008541F8">
        <w:t xml:space="preserve">. </w:t>
      </w:r>
      <w:r w:rsidRPr="00A1380C">
        <w:t xml:space="preserve">In these cases, the </w:t>
      </w:r>
      <w:r w:rsidRPr="00A1380C">
        <w:lastRenderedPageBreak/>
        <w:t xml:space="preserve">granule was </w:t>
      </w:r>
      <w:r w:rsidR="007734DA" w:rsidRPr="00A1380C">
        <w:t>omitted,</w:t>
      </w:r>
      <w:r w:rsidRPr="00A1380C">
        <w:t xml:space="preserve"> and a small gap may appear in the output data</w:t>
      </w:r>
      <w:r w:rsidR="008541F8">
        <w:t xml:space="preserve">. </w:t>
      </w:r>
      <w:r w:rsidRPr="00A1380C">
        <w:t>Although there are not many of these instances, it is not worthwhile listing them here</w:t>
      </w:r>
      <w:r w:rsidR="008541F8">
        <w:t xml:space="preserve">. </w:t>
      </w:r>
      <w:r w:rsidRPr="00A1380C">
        <w:t>Please contact us if you need a precise list.</w:t>
      </w:r>
    </w:p>
    <w:p w14:paraId="538EB08F" w14:textId="6016B908" w:rsidR="00A1380C" w:rsidRPr="00A1380C" w:rsidRDefault="00A1380C" w:rsidP="00155927">
      <w:r w:rsidRPr="00A1380C">
        <w:rPr>
          <w:b/>
        </w:rPr>
        <w:t>Remaining bias:</w:t>
      </w:r>
      <w:r w:rsidRPr="00A1380C">
        <w:t xml:space="preserve"> while every effort has been made to remove bias and minimize the difference between sensors, some inevitably remains</w:t>
      </w:r>
      <w:r w:rsidR="008541F8">
        <w:t xml:space="preserve">. </w:t>
      </w:r>
      <w:r w:rsidRPr="00A1380C">
        <w:t>Users should be aware of the start and end times of the sensors used (SeaWiFS from September 1997 to December 2010, MERIS from April 2002 to April 2012, Aqua-MODIS from July 2002 to Dec 2019, S-VIIRS from 2012 to 2019, S3A OLCI from May 2016 and ongoing, and S3B OLCI from June 2018 and ongoing.</w:t>
      </w:r>
    </w:p>
    <w:p w14:paraId="05D1C173" w14:textId="15B35BE1" w:rsidR="00072729" w:rsidRDefault="00A1380C" w:rsidP="00155927">
      <w:r w:rsidRPr="00A1380C">
        <w:rPr>
          <w:b/>
        </w:rPr>
        <w:t>No uncertainty for a</w:t>
      </w:r>
      <w:r w:rsidRPr="00F96554">
        <w:rPr>
          <w:b/>
          <w:vertAlign w:val="subscript"/>
        </w:rPr>
        <w:t>tot</w:t>
      </w:r>
      <w:r w:rsidRPr="00A1380C">
        <w:rPr>
          <w:b/>
        </w:rPr>
        <w:t xml:space="preserve"> and b</w:t>
      </w:r>
      <w:r w:rsidRPr="00F96554">
        <w:rPr>
          <w:b/>
          <w:vertAlign w:val="subscript"/>
        </w:rPr>
        <w:t>bp</w:t>
      </w:r>
      <w:r w:rsidRPr="00A1380C">
        <w:rPr>
          <w:b/>
        </w:rPr>
        <w:t>:</w:t>
      </w:r>
      <w:r w:rsidRPr="00A1380C">
        <w:t xml:space="preserve"> a</w:t>
      </w:r>
      <w:r w:rsidRPr="00F96554">
        <w:rPr>
          <w:vertAlign w:val="subscript"/>
        </w:rPr>
        <w:t>tot</w:t>
      </w:r>
      <w:r w:rsidRPr="00A1380C">
        <w:t xml:space="preserve"> is provided purely for convenience (being a combination of a</w:t>
      </w:r>
      <w:r w:rsidRPr="00A1380C">
        <w:rPr>
          <w:vertAlign w:val="subscript"/>
        </w:rPr>
        <w:t>ph</w:t>
      </w:r>
      <w:r w:rsidRPr="00A1380C">
        <w:t>, a</w:t>
      </w:r>
      <w:r w:rsidRPr="00A1380C">
        <w:rPr>
          <w:vertAlign w:val="subscript"/>
        </w:rPr>
        <w:t>dg</w:t>
      </w:r>
      <w:r w:rsidRPr="00A1380C">
        <w:t xml:space="preserve"> and a fixed a</w:t>
      </w:r>
      <w:r w:rsidRPr="00A1380C">
        <w:rPr>
          <w:vertAlign w:val="subscript"/>
        </w:rPr>
        <w:t>w</w:t>
      </w:r>
      <w:r w:rsidRPr="00A1380C">
        <w:t>) and we chose not to create unnecessary uncertainty variables that would only inflate file size</w:t>
      </w:r>
      <w:r w:rsidR="00072729">
        <w:t>: this is important as data volumes increase and the impact of storage of these files remains a contributor to carbon emissions.</w:t>
      </w:r>
      <w:r w:rsidR="008541F8">
        <w:t xml:space="preserve"> </w:t>
      </w:r>
    </w:p>
    <w:p w14:paraId="4E9463E7" w14:textId="05D2DF6B" w:rsidR="00A1380C" w:rsidRPr="00A1380C" w:rsidRDefault="00A1380C" w:rsidP="00155927">
      <w:commentRangeStart w:id="100"/>
      <w:r w:rsidRPr="00A1380C">
        <w:t>There were insufficient in-situ data to provide more than a handful of matchups per water class for b</w:t>
      </w:r>
      <w:r w:rsidRPr="00A1380C">
        <w:rPr>
          <w:vertAlign w:val="subscript"/>
        </w:rPr>
        <w:t>bp</w:t>
      </w:r>
      <w:r w:rsidRPr="00A1380C">
        <w:t>, so there are no RMSD and bias estimates; this will only be resolved by a larger in-situ database, requiring more cruises/collections in future.</w:t>
      </w:r>
      <w:commentRangeEnd w:id="100"/>
      <w:r w:rsidR="001E7D68">
        <w:rPr>
          <w:rStyle w:val="CommentReference"/>
        </w:rPr>
        <w:commentReference w:id="100"/>
      </w:r>
    </w:p>
    <w:p w14:paraId="2296E691" w14:textId="3FCDFF03" w:rsidR="00A1380C" w:rsidRPr="00A1380C" w:rsidRDefault="00A1380C" w:rsidP="00A1380C">
      <w:r w:rsidRPr="00A1380C">
        <w:rPr>
          <w:b/>
        </w:rPr>
        <w:t>Water classes don't sum to 1:</w:t>
      </w:r>
      <w:r w:rsidRPr="00A1380C">
        <w:t xml:space="preserve"> this is an intentional feature of the water classification stage</w:t>
      </w:r>
      <w:r w:rsidR="008541F8">
        <w:t xml:space="preserve">. </w:t>
      </w:r>
      <w:r w:rsidRPr="00A1380C">
        <w:t>Since a limited number of classes was used, they are not fully representative of all possible water types (meaning they may not reach a total membership of 1)</w:t>
      </w:r>
      <w:r w:rsidR="008541F8">
        <w:t xml:space="preserve">. </w:t>
      </w:r>
      <w:r w:rsidRPr="00A1380C">
        <w:t>Please see the section above on uncertainty for more detail.</w:t>
      </w:r>
    </w:p>
    <w:p w14:paraId="121807B2" w14:textId="77777777" w:rsidR="00A1380C" w:rsidRPr="00A1380C" w:rsidRDefault="00A1380C" w:rsidP="00CD2A52">
      <w:pPr>
        <w:pStyle w:val="Heading2"/>
      </w:pPr>
      <w:bookmarkStart w:id="101" w:name="__RefHeading__26376_415859686"/>
      <w:bookmarkStart w:id="102" w:name="_Toc117658942"/>
      <w:bookmarkStart w:id="103" w:name="_Toc164757875"/>
      <w:commentRangeStart w:id="104"/>
      <w:r w:rsidRPr="00A1380C">
        <w:t>Noteworthy changes from v2.0/v3.0/v3.1/4.2 format</w:t>
      </w:r>
      <w:bookmarkEnd w:id="101"/>
      <w:bookmarkEnd w:id="102"/>
      <w:commentRangeEnd w:id="104"/>
      <w:r w:rsidR="001E7D68">
        <w:rPr>
          <w:rStyle w:val="CommentReference"/>
          <w:rFonts w:ascii="Arial" w:eastAsiaTheme="minorHAnsi" w:hAnsi="Arial" w:cstheme="minorBidi"/>
          <w:color w:val="auto"/>
        </w:rPr>
        <w:commentReference w:id="104"/>
      </w:r>
      <w:bookmarkEnd w:id="103"/>
    </w:p>
    <w:p w14:paraId="3EEBE1ED" w14:textId="55D1E034" w:rsidR="00A1380C" w:rsidRPr="00A1380C" w:rsidRDefault="00021F51" w:rsidP="00A1380C">
      <w:r>
        <w:fldChar w:fldCharType="begin"/>
      </w:r>
      <w:r>
        <w:instrText>DOCPROPERTY "CCI_version" \* MERGEFORMAT</w:instrText>
      </w:r>
      <w:r>
        <w:fldChar w:fldCharType="separate"/>
      </w:r>
      <w:r w:rsidR="00A1380C" w:rsidRPr="00A1380C">
        <w:t>v6.0</w:t>
      </w:r>
      <w:r>
        <w:fldChar w:fldCharType="end"/>
      </w:r>
      <w:r w:rsidR="00A1380C" w:rsidRPr="00A1380C">
        <w:t xml:space="preserve"> is fully compatible with v3.0/3.1/4.2/5.0</w:t>
      </w:r>
      <w:r w:rsidR="008541F8">
        <w:t xml:space="preserve">. </w:t>
      </w:r>
      <w:r w:rsidR="00A1380C" w:rsidRPr="00A1380C">
        <w:t>It is essentially fully compatible with v2.0 in terms of structure; the only change is to a non-core class of variables:</w:t>
      </w:r>
    </w:p>
    <w:p w14:paraId="7A4705A7" w14:textId="031312B6" w:rsidR="00A1380C" w:rsidRPr="00A1380C" w:rsidRDefault="00A1380C" w:rsidP="00A1380C">
      <w:r w:rsidRPr="00A1380C">
        <w:rPr>
          <w:b/>
          <w:bCs/>
        </w:rPr>
        <w:t>Number of observations variables:</w:t>
      </w:r>
      <w:r w:rsidRPr="00A1380C">
        <w:t xml:space="preserve"> the data type of the number-of-observations variables (</w:t>
      </w:r>
      <w:proofErr w:type="spellStart"/>
      <w:r w:rsidRPr="00A1380C">
        <w:rPr>
          <w:i/>
          <w:iCs/>
        </w:rPr>
        <w:t>total_nobs</w:t>
      </w:r>
      <w:proofErr w:type="spellEnd"/>
      <w:r w:rsidRPr="00A1380C">
        <w:rPr>
          <w:i/>
          <w:iCs/>
        </w:rPr>
        <w:t xml:space="preserve">, </w:t>
      </w:r>
      <w:proofErr w:type="spellStart"/>
      <w:r w:rsidRPr="00A1380C">
        <w:rPr>
          <w:i/>
          <w:iCs/>
        </w:rPr>
        <w:t>MERIS_nobs</w:t>
      </w:r>
      <w:proofErr w:type="spellEnd"/>
      <w:r w:rsidRPr="00A1380C">
        <w:rPr>
          <w:i/>
          <w:iCs/>
        </w:rPr>
        <w:t xml:space="preserve">, </w:t>
      </w:r>
      <w:proofErr w:type="spellStart"/>
      <w:r w:rsidRPr="00A1380C">
        <w:rPr>
          <w:i/>
          <w:iCs/>
        </w:rPr>
        <w:t>MODIS_nobs</w:t>
      </w:r>
      <w:proofErr w:type="spellEnd"/>
      <w:r w:rsidRPr="00A1380C">
        <w:rPr>
          <w:i/>
          <w:iCs/>
        </w:rPr>
        <w:t xml:space="preserve">, </w:t>
      </w:r>
      <w:proofErr w:type="spellStart"/>
      <w:r w:rsidRPr="00A1380C">
        <w:rPr>
          <w:i/>
          <w:iCs/>
        </w:rPr>
        <w:t>SeaWiFS_nobs</w:t>
      </w:r>
      <w:proofErr w:type="spellEnd"/>
      <w:r w:rsidRPr="00A1380C">
        <w:t xml:space="preserve">, </w:t>
      </w:r>
      <w:proofErr w:type="spellStart"/>
      <w:r w:rsidRPr="00A1380C">
        <w:rPr>
          <w:i/>
          <w:iCs/>
        </w:rPr>
        <w:t>VIIRS_</w:t>
      </w:r>
      <w:r w:rsidR="00633B5E" w:rsidRPr="00A1380C">
        <w:rPr>
          <w:i/>
          <w:iCs/>
        </w:rPr>
        <w:t>nobs</w:t>
      </w:r>
      <w:proofErr w:type="spellEnd"/>
      <w:r w:rsidR="00E02356">
        <w:rPr>
          <w:i/>
          <w:iCs/>
        </w:rPr>
        <w:t xml:space="preserve">, </w:t>
      </w:r>
      <w:r w:rsidR="00E02356" w:rsidRPr="00A1380C">
        <w:rPr>
          <w:i/>
          <w:iCs/>
        </w:rPr>
        <w:t>OLCI</w:t>
      </w:r>
      <w:r w:rsidR="00E02356">
        <w:rPr>
          <w:i/>
          <w:iCs/>
        </w:rPr>
        <w:t>-</w:t>
      </w:r>
      <w:proofErr w:type="spellStart"/>
      <w:r w:rsidR="00E02356">
        <w:rPr>
          <w:i/>
          <w:iCs/>
        </w:rPr>
        <w:t>A</w:t>
      </w:r>
      <w:r w:rsidR="00E02356" w:rsidRPr="00A1380C">
        <w:rPr>
          <w:i/>
          <w:iCs/>
        </w:rPr>
        <w:t>_nobs</w:t>
      </w:r>
      <w:proofErr w:type="spellEnd"/>
      <w:r w:rsidR="00E02356">
        <w:rPr>
          <w:i/>
          <w:iCs/>
        </w:rPr>
        <w:t>,</w:t>
      </w:r>
      <w:r w:rsidR="00633B5E" w:rsidRPr="00A1380C">
        <w:rPr>
          <w:i/>
          <w:iCs/>
        </w:rPr>
        <w:t xml:space="preserve"> </w:t>
      </w:r>
      <w:r w:rsidR="00633B5E" w:rsidRPr="00A1380C">
        <w:t>and</w:t>
      </w:r>
      <w:r w:rsidRPr="00A1380C">
        <w:t xml:space="preserve"> the new </w:t>
      </w:r>
      <w:r w:rsidRPr="00A1380C">
        <w:rPr>
          <w:i/>
          <w:iCs/>
        </w:rPr>
        <w:t>OLCI</w:t>
      </w:r>
      <w:r w:rsidR="00E02356">
        <w:rPr>
          <w:i/>
          <w:iCs/>
        </w:rPr>
        <w:t>-</w:t>
      </w:r>
      <w:proofErr w:type="spellStart"/>
      <w:r w:rsidR="00E02356">
        <w:rPr>
          <w:i/>
          <w:iCs/>
        </w:rPr>
        <w:t>B</w:t>
      </w:r>
      <w:r w:rsidRPr="00A1380C">
        <w:rPr>
          <w:i/>
          <w:iCs/>
        </w:rPr>
        <w:t>_nobs</w:t>
      </w:r>
      <w:proofErr w:type="spellEnd"/>
      <w:r w:rsidRPr="00A1380C">
        <w:t>) has changed</w:t>
      </w:r>
      <w:r w:rsidR="008541F8">
        <w:t xml:space="preserve">. </w:t>
      </w:r>
    </w:p>
    <w:p w14:paraId="11B0DF97" w14:textId="77777777" w:rsidR="00A1380C" w:rsidRPr="00A1380C" w:rsidRDefault="00A1380C" w:rsidP="00CD2A52">
      <w:pPr>
        <w:pStyle w:val="Heading2"/>
      </w:pPr>
      <w:bookmarkStart w:id="105" w:name="__RefHeading__3833_1763370581"/>
      <w:bookmarkStart w:id="106" w:name="_Toc117658943"/>
      <w:bookmarkStart w:id="107" w:name="_Toc164757876"/>
      <w:r w:rsidRPr="00A1380C">
        <w:t>Noteworthy changes from v1.0 format (applies to v2.0 onwards)</w:t>
      </w:r>
      <w:bookmarkEnd w:id="105"/>
      <w:bookmarkEnd w:id="106"/>
      <w:bookmarkEnd w:id="107"/>
    </w:p>
    <w:p w14:paraId="497E6A83" w14:textId="25825CC4" w:rsidR="00A1380C" w:rsidRPr="00A1380C" w:rsidRDefault="00A1380C" w:rsidP="00A1380C">
      <w:r w:rsidRPr="00A1380C">
        <w:t xml:space="preserve">For those moving directly from v1.0 to </w:t>
      </w:r>
      <w:r w:rsidR="00021F51">
        <w:fldChar w:fldCharType="begin"/>
      </w:r>
      <w:r w:rsidR="00021F51">
        <w:instrText>DOCPROPERTY "CCI_version" \* MERGEFORMAT</w:instrText>
      </w:r>
      <w:r w:rsidR="00021F51">
        <w:fldChar w:fldCharType="separate"/>
      </w:r>
      <w:r w:rsidRPr="00A1380C">
        <w:t>v6.0</w:t>
      </w:r>
      <w:r w:rsidR="00021F51">
        <w:fldChar w:fldCharType="end"/>
      </w:r>
      <w:r w:rsidRPr="00A1380C">
        <w:t>, a few small changes may be required to programs as detailed below</w:t>
      </w:r>
      <w:r w:rsidR="008541F8">
        <w:t xml:space="preserve">. </w:t>
      </w:r>
      <w:r w:rsidRPr="00A1380C">
        <w:t xml:space="preserve">There are no format changes between v2.0, v3.0 and v3.1 and </w:t>
      </w:r>
      <w:r w:rsidR="00021F51">
        <w:fldChar w:fldCharType="begin"/>
      </w:r>
      <w:r w:rsidR="00021F51">
        <w:instrText>DOCPROPERTY "</w:instrText>
      </w:r>
      <w:r w:rsidR="00021F51">
        <w:instrText>CCI_version" \* MERGEFORMAT</w:instrText>
      </w:r>
      <w:r w:rsidR="00021F51">
        <w:fldChar w:fldCharType="separate"/>
      </w:r>
      <w:r w:rsidRPr="00A1380C">
        <w:t>v6.0</w:t>
      </w:r>
      <w:r w:rsidR="00021F51">
        <w:fldChar w:fldCharType="end"/>
      </w:r>
      <w:r w:rsidRPr="00A1380C">
        <w:t>.</w:t>
      </w:r>
    </w:p>
    <w:p w14:paraId="11C90872" w14:textId="5DEB1D2C" w:rsidR="00A1380C" w:rsidRPr="00A1380C" w:rsidRDefault="00A1380C" w:rsidP="00CC47DA">
      <w:pPr>
        <w:spacing w:after="0"/>
      </w:pPr>
      <w:r w:rsidRPr="00A1380C">
        <w:rPr>
          <w:b/>
          <w:bCs/>
        </w:rPr>
        <w:t>Addition of the time dimension to all variables:</w:t>
      </w:r>
      <w:r w:rsidRPr="00A1380C">
        <w:t xml:space="preserve"> all data-carrying variables are now additionally dimensioned by time (i.e. [</w:t>
      </w:r>
      <w:proofErr w:type="spellStart"/>
      <w:r w:rsidRPr="00A1380C">
        <w:t>time,bin_index</w:t>
      </w:r>
      <w:proofErr w:type="spellEnd"/>
      <w:r w:rsidRPr="00A1380C">
        <w:t>] for sinusoidal projection and [</w:t>
      </w:r>
      <w:proofErr w:type="spellStart"/>
      <w:r w:rsidRPr="00A1380C">
        <w:t>time,lat,lon</w:t>
      </w:r>
      <w:proofErr w:type="spellEnd"/>
      <w:r w:rsidRPr="00A1380C">
        <w:t>] for geographic projection)</w:t>
      </w:r>
      <w:r w:rsidR="008541F8">
        <w:t xml:space="preserve">. </w:t>
      </w:r>
      <w:r w:rsidRPr="00A1380C">
        <w:t>As in v1.0, this dimension is of length 1, but may need to be accounted for in product loaders that previously expected a 1 (sinusoidal) or 2 (geographic) dimensional product and will now find a 2 or 3 dimensional one</w:t>
      </w:r>
      <w:r w:rsidR="008541F8">
        <w:t xml:space="preserve">. </w:t>
      </w:r>
      <w:r w:rsidRPr="00A1380C">
        <w:t>The reason for this change is to increase compatibility with common standards and tools, and to ease the use of languages and tools for aggregating multiple files into a single datacube</w:t>
      </w:r>
      <w:r w:rsidR="008541F8">
        <w:t xml:space="preserve">. </w:t>
      </w:r>
      <w:r w:rsidRPr="00A1380C">
        <w:t>For a Python program that previously accessed the chlorophyll variable as:</w:t>
      </w:r>
    </w:p>
    <w:p w14:paraId="6855C39F" w14:textId="77777777" w:rsidR="00A1380C" w:rsidRPr="00A1380C" w:rsidRDefault="00A1380C" w:rsidP="00155927">
      <w:pPr>
        <w:pStyle w:val="CodeSnippet"/>
      </w:pPr>
      <w:r w:rsidRPr="00A1380C">
        <w:t>print nc.variables[“chlor_a“][:].mean()</w:t>
      </w:r>
    </w:p>
    <w:p w14:paraId="3D3E8C2B" w14:textId="77777777" w:rsidR="00A1380C" w:rsidRPr="00A1380C" w:rsidRDefault="00A1380C" w:rsidP="00CC47DA">
      <w:pPr>
        <w:spacing w:before="240" w:after="0"/>
      </w:pPr>
      <w:r w:rsidRPr="00A1380C">
        <w:t>It would now be:</w:t>
      </w:r>
    </w:p>
    <w:p w14:paraId="23942C8F" w14:textId="77777777" w:rsidR="00A1380C" w:rsidRPr="00A1380C" w:rsidRDefault="00A1380C" w:rsidP="00155927">
      <w:pPr>
        <w:pStyle w:val="CodeSnippet"/>
      </w:pPr>
      <w:r w:rsidRPr="00A1380C">
        <w:t>print nc.variables[“chlor_a“][0,:].mean()</w:t>
      </w:r>
    </w:p>
    <w:p w14:paraId="067E22C0" w14:textId="412D624B" w:rsidR="00A1380C" w:rsidRPr="00A1380C" w:rsidRDefault="00A1380C" w:rsidP="00CC47DA">
      <w:pPr>
        <w:spacing w:before="240"/>
      </w:pPr>
      <w:r w:rsidRPr="00A1380C">
        <w:rPr>
          <w:b/>
          <w:bCs/>
        </w:rPr>
        <w:t>Name changes for uncertainty variables:</w:t>
      </w:r>
      <w:r w:rsidRPr="00A1380C">
        <w:t xml:space="preserve"> in v1.0, the names of all variables dealing with uncertainty ended in </w:t>
      </w:r>
      <w:r w:rsidRPr="00A1380C">
        <w:rPr>
          <w:i/>
          <w:iCs/>
        </w:rPr>
        <w:t>_</w:t>
      </w:r>
      <w:proofErr w:type="spellStart"/>
      <w:r w:rsidRPr="00A1380C">
        <w:rPr>
          <w:i/>
          <w:iCs/>
        </w:rPr>
        <w:t>bias_uncertainty</w:t>
      </w:r>
      <w:proofErr w:type="spellEnd"/>
      <w:r w:rsidRPr="00A1380C">
        <w:t xml:space="preserve"> or </w:t>
      </w:r>
      <w:r w:rsidRPr="00A1380C">
        <w:rPr>
          <w:i/>
          <w:iCs/>
        </w:rPr>
        <w:t>_</w:t>
      </w:r>
      <w:proofErr w:type="spellStart"/>
      <w:r w:rsidRPr="00A1380C">
        <w:rPr>
          <w:i/>
          <w:iCs/>
        </w:rPr>
        <w:t>rms_uncertainty</w:t>
      </w:r>
      <w:proofErr w:type="spellEnd"/>
      <w:r w:rsidR="008541F8">
        <w:t xml:space="preserve">. </w:t>
      </w:r>
      <w:r w:rsidRPr="00A1380C">
        <w:t xml:space="preserve">The redundant _uncertainty component has been dropped and </w:t>
      </w:r>
      <w:proofErr w:type="spellStart"/>
      <w:r w:rsidRPr="00A1380C">
        <w:t>rms</w:t>
      </w:r>
      <w:proofErr w:type="spellEnd"/>
      <w:r w:rsidRPr="00A1380C">
        <w:t xml:space="preserve"> clarified to rmsd, meaning that, for example, the associated variables for </w:t>
      </w:r>
      <w:r w:rsidRPr="00A1380C">
        <w:rPr>
          <w:i/>
          <w:iCs/>
        </w:rPr>
        <w:t>aph_412</w:t>
      </w:r>
      <w:r w:rsidRPr="00A1380C">
        <w:t xml:space="preserve"> are now </w:t>
      </w:r>
      <w:r w:rsidRPr="00A1380C">
        <w:rPr>
          <w:i/>
          <w:iCs/>
        </w:rPr>
        <w:t>aph_412_rmsd</w:t>
      </w:r>
      <w:r w:rsidRPr="00A1380C">
        <w:t xml:space="preserve"> </w:t>
      </w:r>
      <w:r w:rsidRPr="00A1380C">
        <w:lastRenderedPageBreak/>
        <w:t xml:space="preserve">and </w:t>
      </w:r>
      <w:r w:rsidRPr="00A1380C">
        <w:rPr>
          <w:i/>
          <w:iCs/>
        </w:rPr>
        <w:t>aph_412_bias</w:t>
      </w:r>
      <w:r w:rsidR="008541F8">
        <w:t xml:space="preserve">. </w:t>
      </w:r>
      <w:r w:rsidRPr="00A1380C">
        <w:t xml:space="preserve">The uncertainty variables for </w:t>
      </w:r>
      <w:r w:rsidRPr="00A1380C">
        <w:rPr>
          <w:i/>
          <w:iCs/>
        </w:rPr>
        <w:t xml:space="preserve">chlor_a </w:t>
      </w:r>
      <w:r w:rsidRPr="00A1380C">
        <w:t xml:space="preserve">are a special case as they are computed using the log10 values, and are now </w:t>
      </w:r>
      <w:r w:rsidRPr="00A1380C">
        <w:rPr>
          <w:i/>
          <w:iCs/>
        </w:rPr>
        <w:t>chlor_a_log10_rmsd</w:t>
      </w:r>
      <w:r w:rsidRPr="00A1380C">
        <w:t xml:space="preserve"> and </w:t>
      </w:r>
      <w:r w:rsidRPr="00A1380C">
        <w:rPr>
          <w:i/>
          <w:iCs/>
        </w:rPr>
        <w:t>chlor_a_log10_bias</w:t>
      </w:r>
      <w:r w:rsidRPr="00A1380C">
        <w:t xml:space="preserve"> to provide maximum clarity.</w:t>
      </w:r>
    </w:p>
    <w:p w14:paraId="3007C717" w14:textId="2E04EE58" w:rsidR="00A1380C" w:rsidRPr="00A1380C" w:rsidRDefault="00A1380C" w:rsidP="00A1380C">
      <w:r w:rsidRPr="00A1380C">
        <w:rPr>
          <w:b/>
          <w:bCs/>
        </w:rPr>
        <w:t>Number of observations variables:</w:t>
      </w:r>
      <w:r w:rsidRPr="00A1380C">
        <w:t xml:space="preserve"> the data type of the number-of-observations variables (</w:t>
      </w:r>
      <w:proofErr w:type="spellStart"/>
      <w:r w:rsidRPr="00A1380C">
        <w:rPr>
          <w:i/>
          <w:iCs/>
        </w:rPr>
        <w:t>total_nobs</w:t>
      </w:r>
      <w:proofErr w:type="spellEnd"/>
      <w:r w:rsidRPr="00A1380C">
        <w:rPr>
          <w:i/>
          <w:iCs/>
        </w:rPr>
        <w:t xml:space="preserve">, </w:t>
      </w:r>
      <w:proofErr w:type="spellStart"/>
      <w:r w:rsidRPr="00A1380C">
        <w:rPr>
          <w:i/>
          <w:iCs/>
        </w:rPr>
        <w:t>MERIS_nobs</w:t>
      </w:r>
      <w:proofErr w:type="spellEnd"/>
      <w:r w:rsidRPr="00A1380C">
        <w:rPr>
          <w:i/>
          <w:iCs/>
        </w:rPr>
        <w:t xml:space="preserve">, </w:t>
      </w:r>
      <w:proofErr w:type="spellStart"/>
      <w:r w:rsidRPr="00A1380C">
        <w:rPr>
          <w:i/>
          <w:iCs/>
        </w:rPr>
        <w:t>MODIS_nobs</w:t>
      </w:r>
      <w:proofErr w:type="spellEnd"/>
      <w:r w:rsidRPr="00A1380C">
        <w:rPr>
          <w:i/>
          <w:iCs/>
        </w:rPr>
        <w:t xml:space="preserve">, </w:t>
      </w:r>
      <w:proofErr w:type="spellStart"/>
      <w:r w:rsidRPr="00A1380C">
        <w:rPr>
          <w:i/>
          <w:iCs/>
        </w:rPr>
        <w:t>SeaWiFS_nobs</w:t>
      </w:r>
      <w:proofErr w:type="spellEnd"/>
      <w:r w:rsidRPr="00A1380C">
        <w:t xml:space="preserve"> and the new </w:t>
      </w:r>
      <w:proofErr w:type="spellStart"/>
      <w:r w:rsidRPr="00A1380C">
        <w:rPr>
          <w:i/>
          <w:iCs/>
        </w:rPr>
        <w:t>VIIRS_nobs</w:t>
      </w:r>
      <w:proofErr w:type="spellEnd"/>
      <w:r w:rsidRPr="00A1380C">
        <w:t>) has changed</w:t>
      </w:r>
      <w:r w:rsidR="008541F8">
        <w:t xml:space="preserve">. </w:t>
      </w:r>
      <w:r w:rsidRPr="00A1380C">
        <w:t>Previously, these were integers, reflecting a direct count of the number of observations falling into a cell</w:t>
      </w:r>
      <w:r w:rsidR="008541F8">
        <w:t xml:space="preserve">. </w:t>
      </w:r>
      <w:r w:rsidRPr="00A1380C">
        <w:t>Since v3.0, they are now floats, meaning that there may be “partial” observations from a sensor into a cell</w:t>
      </w:r>
      <w:r w:rsidR="008541F8">
        <w:t xml:space="preserve">. </w:t>
      </w:r>
      <w:r w:rsidRPr="00A1380C">
        <w:t xml:space="preserve">This change is driven by the change of the binning algorithm to a </w:t>
      </w:r>
      <w:proofErr w:type="spellStart"/>
      <w:r w:rsidRPr="00A1380C">
        <w:t>supersampling</w:t>
      </w:r>
      <w:proofErr w:type="spellEnd"/>
      <w:r w:rsidRPr="00A1380C">
        <w:t xml:space="preserve"> one, allowing the contribution of a sensor observation falling across multiple cells to be properly accounted for in each cell.</w:t>
      </w:r>
    </w:p>
    <w:p w14:paraId="18BFA00B" w14:textId="77777777" w:rsidR="00A1380C" w:rsidRPr="008A4516" w:rsidRDefault="00A1380C" w:rsidP="00A1380C"/>
    <w:p w14:paraId="225E6AAD" w14:textId="77777777" w:rsidR="00C963FD" w:rsidRDefault="00C963FD">
      <w:pPr>
        <w:rPr>
          <w:rFonts w:ascii="Georgia" w:eastAsiaTheme="majorEastAsia" w:hAnsi="Georgia" w:cstheme="majorBidi"/>
          <w:bCs/>
          <w:color w:val="17365D" w:themeColor="text2" w:themeShade="BF"/>
          <w:sz w:val="36"/>
          <w:szCs w:val="28"/>
        </w:rPr>
      </w:pPr>
      <w:bookmarkStart w:id="108" w:name="__RefHeading__4331_662625436"/>
      <w:bookmarkStart w:id="109" w:name="_Toc117658944"/>
      <w:r>
        <w:br w:type="page"/>
      </w:r>
    </w:p>
    <w:p w14:paraId="093EDF63" w14:textId="354B3C8B" w:rsidR="00C963FD" w:rsidRPr="00C963FD" w:rsidRDefault="00C963FD" w:rsidP="00CD2A52">
      <w:pPr>
        <w:pStyle w:val="Heading1"/>
      </w:pPr>
      <w:bookmarkStart w:id="110" w:name="_Toc164757877"/>
      <w:r w:rsidRPr="00C963FD">
        <w:lastRenderedPageBreak/>
        <w:t>The products: scientific overview</w:t>
      </w:r>
      <w:bookmarkEnd w:id="108"/>
      <w:bookmarkEnd w:id="109"/>
      <w:bookmarkEnd w:id="110"/>
    </w:p>
    <w:p w14:paraId="4C0C8971" w14:textId="22D55E88" w:rsidR="00C963FD" w:rsidRPr="00C963FD" w:rsidRDefault="00C963FD" w:rsidP="00C963FD">
      <w:pPr>
        <w:tabs>
          <w:tab w:val="left" w:pos="1312"/>
        </w:tabs>
      </w:pPr>
      <w:r w:rsidRPr="00C963FD">
        <w:t>The following sections provide a comparison with previous versions and an overview of the variables in the OC-CCI products</w:t>
      </w:r>
      <w:r w:rsidR="008541F8">
        <w:t xml:space="preserve">. </w:t>
      </w:r>
      <w:r w:rsidRPr="00C963FD">
        <w:t xml:space="preserve">All information on the structure of the product files regarding dimensions, flags, or metadata is described on page </w:t>
      </w:r>
      <w:r>
        <w:fldChar w:fldCharType="begin"/>
      </w:r>
      <w:r>
        <w:instrText>PAGEREF __RefHeading__4676_662625436</w:instrText>
      </w:r>
      <w:r>
        <w:fldChar w:fldCharType="separate"/>
      </w:r>
      <w:r w:rsidR="002F160F">
        <w:rPr>
          <w:noProof/>
        </w:rPr>
        <w:t>37</w:t>
      </w:r>
      <w:r>
        <w:fldChar w:fldCharType="end"/>
      </w:r>
      <w:r w:rsidRPr="00C963FD">
        <w:t>.</w:t>
      </w:r>
    </w:p>
    <w:p w14:paraId="1801A1E6" w14:textId="77777777" w:rsidR="00C963FD" w:rsidRPr="00C963FD" w:rsidRDefault="00C963FD" w:rsidP="00C963FD">
      <w:pPr>
        <w:tabs>
          <w:tab w:val="left" w:pos="1312"/>
        </w:tabs>
      </w:pPr>
      <w:r w:rsidRPr="00C963FD">
        <w:t>The screenshots provided in these sections all follow the same pattern: the actual screenshot is always supported by a colour bar. A logarithmic scale is used for chlorophyll-a.</w:t>
      </w:r>
    </w:p>
    <w:p w14:paraId="11ACB2F9" w14:textId="77777777" w:rsidR="00C963FD" w:rsidRPr="00C963FD" w:rsidRDefault="00C963FD" w:rsidP="00CD2A52">
      <w:pPr>
        <w:pStyle w:val="Heading2"/>
      </w:pPr>
      <w:bookmarkStart w:id="111" w:name="_Toc117658945"/>
      <w:bookmarkStart w:id="112" w:name="_Ref117850585"/>
      <w:bookmarkStart w:id="113" w:name="__RefHeading__26378_415859686"/>
      <w:bookmarkStart w:id="114" w:name="_Toc164757878"/>
      <w:r w:rsidRPr="00C963FD">
        <w:t xml:space="preserve">Comparison of OC-CCI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and v5.0</w:t>
      </w:r>
      <w:bookmarkEnd w:id="111"/>
      <w:bookmarkEnd w:id="112"/>
      <w:bookmarkEnd w:id="114"/>
      <w:r w:rsidRPr="00C963FD">
        <w:t xml:space="preserve"> </w:t>
      </w:r>
      <w:bookmarkEnd w:id="113"/>
    </w:p>
    <w:p w14:paraId="19EE7D5A" w14:textId="3EF282EE" w:rsidR="00C963FD" w:rsidRDefault="00C963FD" w:rsidP="00C963FD">
      <w:pPr>
        <w:tabs>
          <w:tab w:val="left" w:pos="1312"/>
        </w:tabs>
      </w:pPr>
      <w:r w:rsidRPr="00C963FD">
        <w:t>The OC-CCI data and each of its subsets comprise two parts, the direct product and the</w:t>
      </w:r>
      <w:r>
        <w:t xml:space="preserve"> </w:t>
      </w:r>
      <w:r w:rsidRPr="00C963FD">
        <w:t>uncertainties associated with the product. We can use the in-situ database created in the</w:t>
      </w:r>
      <w:r>
        <w:t xml:space="preserve"> </w:t>
      </w:r>
      <w:r w:rsidRPr="00C963FD">
        <w:t>project to compare the performance of the OC-CCI products between versions. An example</w:t>
      </w:r>
      <w:r>
        <w:t xml:space="preserve"> </w:t>
      </w:r>
      <w:r w:rsidRPr="00C963FD">
        <w:t xml:space="preserve">of such a comparison is shown in </w:t>
      </w:r>
      <w:r w:rsidRPr="00C963FD">
        <w:fldChar w:fldCharType="begin"/>
      </w:r>
      <w:r w:rsidRPr="00C963FD">
        <w:instrText xml:space="preserve"> REF _Ref44186352 \h </w:instrText>
      </w:r>
      <w:r w:rsidRPr="00C963FD">
        <w:fldChar w:fldCharType="separate"/>
      </w:r>
      <w:r w:rsidR="002F160F" w:rsidRPr="00C963FD">
        <w:rPr>
          <w:i/>
          <w:iCs/>
        </w:rPr>
        <w:t xml:space="preserve">Figure </w:t>
      </w:r>
      <w:r w:rsidR="002F160F">
        <w:rPr>
          <w:noProof/>
        </w:rPr>
        <w:t>5</w:t>
      </w:r>
      <w:r w:rsidRPr="00C963FD">
        <w:fldChar w:fldCharType="end"/>
      </w:r>
      <w:r w:rsidRPr="00C963FD">
        <w:t>.</w:t>
      </w:r>
    </w:p>
    <w:p w14:paraId="129F891B" w14:textId="6D4BB019" w:rsidR="00C963FD" w:rsidRPr="00C963FD" w:rsidRDefault="00C963FD" w:rsidP="00C963FD">
      <w:pPr>
        <w:tabs>
          <w:tab w:val="left" w:pos="1312"/>
        </w:tabs>
      </w:pPr>
      <w:r w:rsidRPr="00C963FD">
        <w:rPr>
          <w:noProof/>
        </w:rPr>
        <w:drawing>
          <wp:anchor distT="0" distB="0" distL="114300" distR="114300" simplePos="0" relativeHeight="251658245" behindDoc="0" locked="0" layoutInCell="1" allowOverlap="1" wp14:anchorId="0BAF9716" wp14:editId="6A43DEF6">
            <wp:simplePos x="0" y="0"/>
            <wp:positionH relativeFrom="column">
              <wp:posOffset>0</wp:posOffset>
            </wp:positionH>
            <wp:positionV relativeFrom="paragraph">
              <wp:posOffset>297815</wp:posOffset>
            </wp:positionV>
            <wp:extent cx="3095731" cy="3134989"/>
            <wp:effectExtent l="0" t="0" r="3175" b="2540"/>
            <wp:wrapTight wrapText="bothSides">
              <wp:wrapPolygon edited="0">
                <wp:start x="0" y="0"/>
                <wp:lineTo x="0" y="21530"/>
                <wp:lineTo x="21534" y="21530"/>
                <wp:lineTo x="21534" y="0"/>
                <wp:lineTo x="0" y="0"/>
              </wp:wrapPolygon>
            </wp:wrapTight>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95731" cy="3134989"/>
                    </a:xfrm>
                    <a:prstGeom prst="rect">
                      <a:avLst/>
                    </a:prstGeom>
                  </pic:spPr>
                </pic:pic>
              </a:graphicData>
            </a:graphic>
          </wp:anchor>
        </w:drawing>
      </w:r>
      <w:r w:rsidRPr="00C963FD">
        <w:rPr>
          <w:noProof/>
        </w:rPr>
        <w:drawing>
          <wp:anchor distT="0" distB="0" distL="114300" distR="114300" simplePos="0" relativeHeight="251658246" behindDoc="0" locked="0" layoutInCell="1" allowOverlap="1" wp14:anchorId="48CD7781" wp14:editId="0D6E7E89">
            <wp:simplePos x="0" y="0"/>
            <wp:positionH relativeFrom="column">
              <wp:posOffset>3050540</wp:posOffset>
            </wp:positionH>
            <wp:positionV relativeFrom="paragraph">
              <wp:posOffset>307340</wp:posOffset>
            </wp:positionV>
            <wp:extent cx="3126740" cy="3126740"/>
            <wp:effectExtent l="0" t="0" r="0" b="0"/>
            <wp:wrapSquare wrapText="bothSides"/>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3126740" cy="3126740"/>
                    </a:xfrm>
                    <a:prstGeom prst="rect">
                      <a:avLst/>
                    </a:prstGeom>
                  </pic:spPr>
                </pic:pic>
              </a:graphicData>
            </a:graphic>
            <wp14:sizeRelH relativeFrom="page">
              <wp14:pctWidth>0</wp14:pctWidth>
            </wp14:sizeRelH>
            <wp14:sizeRelV relativeFrom="page">
              <wp14:pctHeight>0</wp14:pctHeight>
            </wp14:sizeRelV>
          </wp:anchor>
        </w:drawing>
      </w:r>
      <w:r w:rsidRPr="00C963FD">
        <w:t xml:space="preserve"> </w:t>
      </w:r>
    </w:p>
    <w:p w14:paraId="0D5B8CC1" w14:textId="61CAB665" w:rsidR="00C963FD" w:rsidRPr="00C963FD" w:rsidRDefault="00C963FD" w:rsidP="00816E5D">
      <w:pPr>
        <w:pStyle w:val="Caption"/>
      </w:pPr>
      <w:bookmarkStart w:id="115" w:name="_Ref44186352"/>
      <w:r w:rsidRPr="00C963FD">
        <w:t xml:space="preserve">Figure </w:t>
      </w:r>
      <w:r>
        <w:fldChar w:fldCharType="begin"/>
      </w:r>
      <w:r>
        <w:instrText>SEQ Figure \* ARABIC</w:instrText>
      </w:r>
      <w:r>
        <w:fldChar w:fldCharType="separate"/>
      </w:r>
      <w:r w:rsidR="007734DA">
        <w:rPr>
          <w:noProof/>
        </w:rPr>
        <w:t>6</w:t>
      </w:r>
      <w:r>
        <w:fldChar w:fldCharType="end"/>
      </w:r>
      <w:bookmarkEnd w:id="115"/>
      <w:r w:rsidRPr="00C963FD">
        <w:t>:  Comparison of v5.0 (left) and v6.0 (right) of the OC-CCI chl product when matched against the latest CCI database of in-situ chl-a measurements. Summary statistics shown are (from top to bottom) correlation coefficient, root-mean-square-difference (RMSD), un-biased RMSD, bias, slope of regression, intercept of regression and number of matchups</w:t>
      </w:r>
      <w:r w:rsidR="008541F8">
        <w:t xml:space="preserve">. </w:t>
      </w:r>
      <w:r w:rsidRPr="00C963FD">
        <w:t>Green lines are 1:1 and the black/blue lines are the log-log linear regression.</w:t>
      </w:r>
    </w:p>
    <w:p w14:paraId="4CE3BDFE" w14:textId="4A84EEBE" w:rsidR="00C963FD" w:rsidRPr="00C963FD" w:rsidRDefault="00C963FD" w:rsidP="00C963FD">
      <w:pPr>
        <w:tabs>
          <w:tab w:val="left" w:pos="1312"/>
        </w:tabs>
      </w:pPr>
      <w:r w:rsidRPr="00C963FD">
        <w:t>It should be noted that the change in the performance statistics for a product, such as</w:t>
      </w:r>
      <w:r w:rsidR="00816E5D">
        <w:t xml:space="preserve"> </w:t>
      </w:r>
      <w:r w:rsidRPr="00C963FD">
        <w:t>chlorophyll, between versions is a combination of factors (changes to the in-situ database,</w:t>
      </w:r>
      <w:r w:rsidR="00816E5D">
        <w:t xml:space="preserve"> </w:t>
      </w:r>
      <w:r w:rsidRPr="00C963FD">
        <w:t>atmospheric processing algorithms, inter-sensor de-biasing, etc). Overall, we can see that the</w:t>
      </w:r>
      <w:r w:rsidR="00816E5D">
        <w:t xml:space="preserve">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chlorophyll product has a slightly larger absolute bias but reduced RMSE and improved correlation coefficient, slope and intercept compared to v5.0</w:t>
      </w:r>
      <w:r w:rsidR="008541F8">
        <w:t xml:space="preserve">. </w:t>
      </w:r>
    </w:p>
    <w:p w14:paraId="2967AEEB" w14:textId="7A2264F5" w:rsidR="00C963FD" w:rsidRPr="00C963FD" w:rsidRDefault="00C963FD" w:rsidP="00C963FD">
      <w:pPr>
        <w:tabs>
          <w:tab w:val="left" w:pos="1312"/>
        </w:tabs>
        <w:rPr>
          <w:b/>
          <w:bCs/>
        </w:rPr>
      </w:pPr>
      <w:r w:rsidRPr="00C963FD">
        <w:t>To compare the uncertainty variables between differing OC-CCI datasets one can 1) look at the</w:t>
      </w:r>
      <w:r w:rsidR="00816E5D">
        <w:t xml:space="preserve"> </w:t>
      </w:r>
      <w:r w:rsidRPr="00C963FD">
        <w:t xml:space="preserve">large scale (global) range and distribution of uncertainty values as shown in </w:t>
      </w:r>
      <w:r w:rsidRPr="00C963FD">
        <w:fldChar w:fldCharType="begin"/>
      </w:r>
      <w:r w:rsidRPr="00C963FD">
        <w:instrText xml:space="preserve"> REF _Ref44186404 \h </w:instrText>
      </w:r>
      <w:r w:rsidRPr="00C963FD">
        <w:fldChar w:fldCharType="separate"/>
      </w:r>
      <w:r w:rsidR="002F160F">
        <w:t xml:space="preserve">Figure </w:t>
      </w:r>
      <w:r w:rsidR="002F160F">
        <w:rPr>
          <w:noProof/>
        </w:rPr>
        <w:t>6</w:t>
      </w:r>
      <w:r w:rsidRPr="00C963FD">
        <w:fldChar w:fldCharType="end"/>
      </w:r>
      <w:r w:rsidRPr="00C963FD">
        <w:t xml:space="preserve">  and </w:t>
      </w:r>
      <w:r w:rsidRPr="00C963FD">
        <w:fldChar w:fldCharType="begin"/>
      </w:r>
      <w:r w:rsidRPr="00C963FD">
        <w:instrText xml:space="preserve"> REF _Ref44186434 \h </w:instrText>
      </w:r>
      <w:r w:rsidRPr="00C963FD">
        <w:fldChar w:fldCharType="separate"/>
      </w:r>
      <w:r w:rsidR="002F160F" w:rsidRPr="00E05237">
        <w:t xml:space="preserve">Figure </w:t>
      </w:r>
      <w:r w:rsidR="002F160F">
        <w:rPr>
          <w:noProof/>
        </w:rPr>
        <w:t>7</w:t>
      </w:r>
      <w:r w:rsidRPr="00C963FD">
        <w:fldChar w:fldCharType="end"/>
      </w:r>
      <w:r w:rsidRPr="00C963FD">
        <w:t xml:space="preserve">, 2) look at the per waterclass uncertainty metrics as shown in </w:t>
      </w:r>
      <w:r w:rsidRPr="00C963FD">
        <w:fldChar w:fldCharType="begin"/>
      </w:r>
      <w:r w:rsidRPr="00C963FD">
        <w:instrText xml:space="preserve"> REF _Ref117501917 \h </w:instrText>
      </w:r>
      <w:r w:rsidRPr="00C963FD">
        <w:fldChar w:fldCharType="separate"/>
      </w:r>
      <w:r w:rsidR="002F160F" w:rsidRPr="00C963FD">
        <w:rPr>
          <w:i/>
          <w:iCs/>
        </w:rPr>
        <w:t xml:space="preserve">Figure </w:t>
      </w:r>
      <w:r w:rsidR="002F160F">
        <w:rPr>
          <w:noProof/>
        </w:rPr>
        <w:t>8</w:t>
      </w:r>
      <w:r w:rsidRPr="00C963FD">
        <w:fldChar w:fldCharType="end"/>
      </w:r>
      <w:r w:rsidR="008541F8">
        <w:t xml:space="preserve">. </w:t>
      </w:r>
      <w:r w:rsidRPr="00C963FD">
        <w:fldChar w:fldCharType="begin"/>
      </w:r>
      <w:r w:rsidRPr="00C963FD">
        <w:instrText xml:space="preserve"> REF _Ref44186404 \h </w:instrText>
      </w:r>
      <w:r w:rsidRPr="00C963FD">
        <w:fldChar w:fldCharType="separate"/>
      </w:r>
      <w:r w:rsidR="002F160F">
        <w:t xml:space="preserve">Figure </w:t>
      </w:r>
      <w:r w:rsidR="002F160F">
        <w:rPr>
          <w:noProof/>
        </w:rPr>
        <w:t>6</w:t>
      </w:r>
      <w:r w:rsidRPr="00C963FD">
        <w:fldChar w:fldCharType="end"/>
      </w:r>
      <w:r w:rsidRPr="00C963FD">
        <w:t xml:space="preserve"> shows a sign change in the R</w:t>
      </w:r>
      <w:r w:rsidRPr="00C963FD">
        <w:rPr>
          <w:vertAlign w:val="subscript"/>
        </w:rPr>
        <w:t>rs</w:t>
      </w:r>
      <w:r w:rsidRPr="00C963FD">
        <w:t>(490) bias from v5.0 to v6.0, a small negative to a small positive value</w:t>
      </w:r>
      <w:r w:rsidR="008541F8">
        <w:t xml:space="preserve">. </w:t>
      </w:r>
      <w:r w:rsidRPr="00C963FD">
        <w:t xml:space="preserve">This slight positive shift is seen in most </w:t>
      </w:r>
      <w:proofErr w:type="spellStart"/>
      <w:r w:rsidRPr="00C963FD">
        <w:t>waterclasses</w:t>
      </w:r>
      <w:proofErr w:type="spellEnd"/>
      <w:r w:rsidRPr="00C963FD">
        <w:t xml:space="preserve"> </w:t>
      </w:r>
      <w:r w:rsidRPr="00C963FD">
        <w:lastRenderedPageBreak/>
        <w:t>and wavelengths</w:t>
      </w:r>
      <w:r w:rsidR="008541F8">
        <w:t xml:space="preserve">. </w:t>
      </w:r>
      <w:r w:rsidRPr="00C963FD">
        <w:t>The R</w:t>
      </w:r>
      <w:r w:rsidRPr="00C963FD">
        <w:rPr>
          <w:vertAlign w:val="subscript"/>
        </w:rPr>
        <w:t>rs</w:t>
      </w:r>
      <w:r w:rsidRPr="00C963FD">
        <w:t xml:space="preserve"> RMSD has been reduced across almost all </w:t>
      </w:r>
      <w:proofErr w:type="spellStart"/>
      <w:r w:rsidRPr="00C963FD">
        <w:t>waterclasses</w:t>
      </w:r>
      <w:proofErr w:type="spellEnd"/>
      <w:r w:rsidRPr="00C963FD">
        <w:t xml:space="preserve"> and wavelengths (</w:t>
      </w:r>
      <w:r w:rsidRPr="00C963FD">
        <w:fldChar w:fldCharType="begin"/>
      </w:r>
      <w:r w:rsidRPr="00C963FD">
        <w:instrText xml:space="preserve"> REF _Ref117501917 \h </w:instrText>
      </w:r>
      <w:r w:rsidRPr="00C963FD">
        <w:fldChar w:fldCharType="separate"/>
      </w:r>
      <w:r w:rsidR="002F160F" w:rsidRPr="00C963FD">
        <w:rPr>
          <w:i/>
          <w:iCs/>
        </w:rPr>
        <w:t xml:space="preserve">Figure </w:t>
      </w:r>
      <w:r w:rsidR="002F160F">
        <w:rPr>
          <w:noProof/>
        </w:rPr>
        <w:t>8</w:t>
      </w:r>
      <w:r w:rsidRPr="00C963FD">
        <w:fldChar w:fldCharType="end"/>
      </w:r>
      <w:r w:rsidRPr="00C963FD">
        <w:t>) and is most notable in coastal and high latitude regions.</w:t>
      </w:r>
    </w:p>
    <w:p w14:paraId="09AE46C4" w14:textId="77777777" w:rsidR="00C963FD" w:rsidRPr="00C963FD" w:rsidRDefault="00C963FD" w:rsidP="00C963FD">
      <w:pPr>
        <w:tabs>
          <w:tab w:val="left" w:pos="1312"/>
        </w:tabs>
      </w:pPr>
    </w:p>
    <w:p w14:paraId="7DDD7510" w14:textId="77777777" w:rsidR="00C963FD" w:rsidRPr="00C963FD" w:rsidRDefault="00C963FD" w:rsidP="00C963FD">
      <w:pPr>
        <w:tabs>
          <w:tab w:val="left" w:pos="1312"/>
        </w:tabs>
      </w:pPr>
      <w:r w:rsidRPr="00C963FD">
        <w:rPr>
          <w:noProof/>
        </w:rPr>
        <mc:AlternateContent>
          <mc:Choice Requires="wps">
            <w:drawing>
              <wp:inline distT="0" distB="0" distL="0" distR="0" wp14:anchorId="1EA064EB" wp14:editId="1C91BDC2">
                <wp:extent cx="5666079" cy="4173870"/>
                <wp:effectExtent l="0" t="0" r="6985" b="7620"/>
                <wp:docPr id="613" name="Text Box 613"/>
                <wp:cNvGraphicFramePr/>
                <a:graphic xmlns:a="http://schemas.openxmlformats.org/drawingml/2006/main">
                  <a:graphicData uri="http://schemas.microsoft.com/office/word/2010/wordprocessingShape">
                    <wps:wsp>
                      <wps:cNvSpPr txBox="1"/>
                      <wps:spPr>
                        <a:xfrm>
                          <a:off x="0" y="0"/>
                          <a:ext cx="5666079" cy="4173870"/>
                        </a:xfrm>
                        <a:prstGeom prst="rect">
                          <a:avLst/>
                        </a:prstGeom>
                        <a:noFill/>
                        <a:ln>
                          <a:noFill/>
                          <a:prstDash/>
                        </a:ln>
                      </wps:spPr>
                      <wps:txbx>
                        <w:txbxContent>
                          <w:p w14:paraId="3C649E71" w14:textId="77777777" w:rsidR="00222F20" w:rsidRDefault="00222F20" w:rsidP="00C963FD">
                            <w:r w:rsidRPr="00BC2A49">
                              <w:rPr>
                                <w:noProof/>
                              </w:rPr>
                              <w:drawing>
                                <wp:inline distT="0" distB="0" distL="0" distR="0" wp14:anchorId="395284DD" wp14:editId="2DBFDBB7">
                                  <wp:extent cx="6165134" cy="2371625"/>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pic:cNvPicPr/>
                                        </pic:nvPicPr>
                                        <pic:blipFill>
                                          <a:blip r:embed="rId53">
                                            <a:extLst>
                                              <a:ext uri="{28A0092B-C50C-407E-A947-70E740481C1C}">
                                                <a14:useLocalDpi xmlns:a14="http://schemas.microsoft.com/office/drawing/2010/main" val="0"/>
                                              </a:ext>
                                            </a:extLst>
                                          </a:blip>
                                          <a:srcRect t="11598" b="11598"/>
                                          <a:stretch>
                                            <a:fillRect/>
                                          </a:stretch>
                                        </pic:blipFill>
                                        <pic:spPr bwMode="auto">
                                          <a:xfrm>
                                            <a:off x="0" y="0"/>
                                            <a:ext cx="6165134" cy="2371625"/>
                                          </a:xfrm>
                                          <a:prstGeom prst="rect">
                                            <a:avLst/>
                                          </a:prstGeom>
                                          <a:ln>
                                            <a:noFill/>
                                          </a:ln>
                                          <a:extLst>
                                            <a:ext uri="{53640926-AAD7-44D8-BBD7-CCE9431645EC}">
                                              <a14:shadowObscured xmlns:a14="http://schemas.microsoft.com/office/drawing/2010/main"/>
                                            </a:ext>
                                          </a:extLst>
                                        </pic:spPr>
                                      </pic:pic>
                                    </a:graphicData>
                                  </a:graphic>
                                </wp:inline>
                              </w:drawing>
                            </w:r>
                          </w:p>
                          <w:p w14:paraId="7B1F3A5A" w14:textId="77777777" w:rsidR="00222F20" w:rsidRDefault="00222F20" w:rsidP="00C963FD">
                            <w:r w:rsidRPr="00932111">
                              <w:rPr>
                                <w:noProof/>
                                <w:shd w:val="clear" w:color="auto" w:fill="FFFF00"/>
                              </w:rPr>
                              <w:drawing>
                                <wp:inline distT="0" distB="0" distL="0" distR="0" wp14:anchorId="345CD59F" wp14:editId="687BFBF1">
                                  <wp:extent cx="6111630" cy="3055815"/>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668"/>
                                          <pic:cNvPicPr/>
                                        </pic:nvPicPr>
                                        <pic:blipFill>
                                          <a:blip r:embed="rId54">
                                            <a:extLst>
                                              <a:ext uri="{28A0092B-C50C-407E-A947-70E740481C1C}">
                                                <a14:useLocalDpi xmlns:a14="http://schemas.microsoft.com/office/drawing/2010/main" val="0"/>
                                              </a:ext>
                                            </a:extLst>
                                          </a:blip>
                                          <a:stretch>
                                            <a:fillRect/>
                                          </a:stretch>
                                        </pic:blipFill>
                                        <pic:spPr bwMode="auto">
                                          <a:xfrm>
                                            <a:off x="0" y="0"/>
                                            <a:ext cx="6150032" cy="3075016"/>
                                          </a:xfrm>
                                          <a:prstGeom prst="rect">
                                            <a:avLst/>
                                          </a:prstGeom>
                                          <a:ln>
                                            <a:noFill/>
                                          </a:ln>
                                          <a:extLst>
                                            <a:ext uri="{53640926-AAD7-44D8-BBD7-CCE9431645EC}">
                                              <a14:shadowObscured xmlns:a14="http://schemas.microsoft.com/office/drawing/2010/main"/>
                                            </a:ext>
                                          </a:extLst>
                                        </pic:spPr>
                                      </pic:pic>
                                    </a:graphicData>
                                  </a:graphic>
                                </wp:inline>
                              </w:drawing>
                            </w:r>
                          </w:p>
                          <w:p w14:paraId="780E7EB6" w14:textId="77777777" w:rsidR="00222F20" w:rsidRDefault="00222F20" w:rsidP="00C963FD">
                            <w:pPr>
                              <w:keepNext/>
                            </w:pPr>
                            <w:r>
                              <w:rPr>
                                <w:noProof/>
                              </w:rPr>
                              <w:drawing>
                                <wp:inline distT="0" distB="0" distL="0" distR="0" wp14:anchorId="777D3BD1" wp14:editId="1A6CB704">
                                  <wp:extent cx="4452620" cy="520700"/>
                                  <wp:effectExtent l="0" t="0" r="5080" b="0"/>
                                  <wp:docPr id="33" name="Picture 33"/>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rotWithShape="1">
                                          <a:blip r:embed="rId55" cstate="hqprint">
                                            <a:extLst>
                                              <a:ext uri="{28A0092B-C50C-407E-A947-70E740481C1C}">
                                                <a14:useLocalDpi xmlns:a14="http://schemas.microsoft.com/office/drawing/2010/main"/>
                                              </a:ext>
                                            </a:extLst>
                                          </a:blip>
                                          <a:srcRect/>
                                          <a:stretch/>
                                        </pic:blipFill>
                                        <pic:spPr bwMode="auto">
                                          <a:xfrm>
                                            <a:off x="0" y="0"/>
                                            <a:ext cx="4452620" cy="520700"/>
                                          </a:xfrm>
                                          <a:prstGeom prst="rect">
                                            <a:avLst/>
                                          </a:prstGeom>
                                          <a:ln>
                                            <a:noFill/>
                                          </a:ln>
                                          <a:extLst>
                                            <a:ext uri="{53640926-AAD7-44D8-BBD7-CCE9431645EC}">
                                              <a14:shadowObscured xmlns:a14="http://schemas.microsoft.com/office/drawing/2010/main"/>
                                            </a:ext>
                                          </a:extLst>
                                        </pic:spPr>
                                      </pic:pic>
                                    </a:graphicData>
                                  </a:graphic>
                                </wp:inline>
                              </w:drawing>
                            </w:r>
                          </w:p>
                          <w:p w14:paraId="5F1FFB3C" w14:textId="1EC5FB6E" w:rsidR="00222F20" w:rsidRDefault="00222F20" w:rsidP="00C963FD">
                            <w:pPr>
                              <w:pStyle w:val="Caption"/>
                            </w:pPr>
                            <w:bookmarkStart w:id="116" w:name="_Ref44186404"/>
                            <w:r>
                              <w:t xml:space="preserve">Figure </w:t>
                            </w:r>
                            <w:r>
                              <w:fldChar w:fldCharType="begin"/>
                            </w:r>
                            <w:r>
                              <w:instrText>SEQ Figure \* ARABIC</w:instrText>
                            </w:r>
                            <w:r>
                              <w:fldChar w:fldCharType="separate"/>
                            </w:r>
                            <w:r>
                              <w:rPr>
                                <w:noProof/>
                              </w:rPr>
                              <w:t>7</w:t>
                            </w:r>
                            <w:r>
                              <w:fldChar w:fldCharType="end"/>
                            </w:r>
                            <w:bookmarkEnd w:id="116"/>
                            <w:r w:rsidRPr="00D560D8">
                              <w:t>: Comparison of the Rrs 490 bias uncertainty as given in v</w:t>
                            </w:r>
                            <w:r>
                              <w:t>6</w:t>
                            </w:r>
                            <w:r w:rsidRPr="00D560D8">
                              <w:t>.0 (top) and v</w:t>
                            </w:r>
                            <w:r>
                              <w:t>5</w:t>
                            </w:r>
                            <w:r w:rsidRPr="00D560D8">
                              <w:t>.0 (bottom).</w:t>
                            </w:r>
                          </w:p>
                          <w:p w14:paraId="68F61505" w14:textId="77777777" w:rsidR="00222F20" w:rsidRDefault="00222F20" w:rsidP="00C963FD"/>
                        </w:txbxContent>
                      </wps:txbx>
                      <wps:bodyPr vert="horz" wrap="none" lIns="0" tIns="0" rIns="0" bIns="0" compatLnSpc="0">
                        <a:spAutoFit/>
                      </wps:bodyPr>
                    </wps:wsp>
                  </a:graphicData>
                </a:graphic>
              </wp:inline>
            </w:drawing>
          </mc:Choice>
          <mc:Fallback>
            <w:pict>
              <v:shape w14:anchorId="1EA064EB" id="Text Box 613" o:spid="_x0000_s1029" type="#_x0000_t202" style="width:446.15pt;height:328.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" filled="f" stroked="f">
                <v:textbox style="mso-fit-shape-to-text:t" inset="0,0,0,0">
                  <w:txbxContent>
                    <w:p w14:paraId="3C649E71" w14:textId="77777777" w:rsidR="00222F20" w:rsidRDefault="00222F20" w:rsidP="00C963FD">
                      <w:r w:rsidRPr="00BC2A49">
                        <w:rPr>
                          <w:noProof/>
                        </w:rPr>
                        <w:drawing>
                          <wp:inline distT="0" distB="0" distL="0" distR="0" wp14:anchorId="395284DD" wp14:editId="2DBFDBB7">
                            <wp:extent cx="6165134" cy="2371625"/>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pic:cNvPicPr/>
                                  </pic:nvPicPr>
                                  <pic:blipFill>
                                    <a:blip r:embed="rId56">
                                      <a:extLst>
                                        <a:ext uri="{28A0092B-C50C-407E-A947-70E740481C1C}">
                                          <a14:useLocalDpi xmlns:a14="http://schemas.microsoft.com/office/drawing/2010/main" val="0"/>
                                        </a:ext>
                                      </a:extLst>
                                    </a:blip>
                                    <a:srcRect t="11598" b="11598"/>
                                    <a:stretch>
                                      <a:fillRect/>
                                    </a:stretch>
                                  </pic:blipFill>
                                  <pic:spPr bwMode="auto">
                                    <a:xfrm>
                                      <a:off x="0" y="0"/>
                                      <a:ext cx="6165134" cy="2371625"/>
                                    </a:xfrm>
                                    <a:prstGeom prst="rect">
                                      <a:avLst/>
                                    </a:prstGeom>
                                    <a:ln>
                                      <a:noFill/>
                                    </a:ln>
                                    <a:extLst>
                                      <a:ext uri="{53640926-AAD7-44D8-BBD7-CCE9431645EC}">
                                        <a14:shadowObscured xmlns:a14="http://schemas.microsoft.com/office/drawing/2010/main"/>
                                      </a:ext>
                                    </a:extLst>
                                  </pic:spPr>
                                </pic:pic>
                              </a:graphicData>
                            </a:graphic>
                          </wp:inline>
                        </w:drawing>
                      </w:r>
                    </w:p>
                    <w:p w14:paraId="7B1F3A5A" w14:textId="77777777" w:rsidR="00222F20" w:rsidRDefault="00222F20" w:rsidP="00C963FD">
                      <w:r w:rsidRPr="00932111">
                        <w:rPr>
                          <w:noProof/>
                          <w:shd w:val="clear" w:color="auto" w:fill="FFFF00"/>
                        </w:rPr>
                        <w:drawing>
                          <wp:inline distT="0" distB="0" distL="0" distR="0" wp14:anchorId="345CD59F" wp14:editId="687BFBF1">
                            <wp:extent cx="6111630" cy="3055815"/>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668"/>
                                    <pic:cNvPicPr/>
                                  </pic:nvPicPr>
                                  <pic:blipFill>
                                    <a:blip r:embed="rId57">
                                      <a:extLst>
                                        <a:ext uri="{28A0092B-C50C-407E-A947-70E740481C1C}">
                                          <a14:useLocalDpi xmlns:a14="http://schemas.microsoft.com/office/drawing/2010/main" val="0"/>
                                        </a:ext>
                                      </a:extLst>
                                    </a:blip>
                                    <a:stretch>
                                      <a:fillRect/>
                                    </a:stretch>
                                  </pic:blipFill>
                                  <pic:spPr bwMode="auto">
                                    <a:xfrm>
                                      <a:off x="0" y="0"/>
                                      <a:ext cx="6150032" cy="3075016"/>
                                    </a:xfrm>
                                    <a:prstGeom prst="rect">
                                      <a:avLst/>
                                    </a:prstGeom>
                                    <a:ln>
                                      <a:noFill/>
                                    </a:ln>
                                    <a:extLst>
                                      <a:ext uri="{53640926-AAD7-44D8-BBD7-CCE9431645EC}">
                                        <a14:shadowObscured xmlns:a14="http://schemas.microsoft.com/office/drawing/2010/main"/>
                                      </a:ext>
                                    </a:extLst>
                                  </pic:spPr>
                                </pic:pic>
                              </a:graphicData>
                            </a:graphic>
                          </wp:inline>
                        </w:drawing>
                      </w:r>
                    </w:p>
                    <w:p w14:paraId="780E7EB6" w14:textId="77777777" w:rsidR="00222F20" w:rsidRDefault="00222F20" w:rsidP="00C963FD">
                      <w:pPr>
                        <w:keepNext/>
                      </w:pPr>
                      <w:r>
                        <w:rPr>
                          <w:noProof/>
                        </w:rPr>
                        <w:drawing>
                          <wp:inline distT="0" distB="0" distL="0" distR="0" wp14:anchorId="777D3BD1" wp14:editId="1A6CB704">
                            <wp:extent cx="4452620" cy="520700"/>
                            <wp:effectExtent l="0" t="0" r="5080" b="0"/>
                            <wp:docPr id="33" name="Picture 33"/>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rotWithShape="1">
                                    <a:blip r:embed="rId58" cstate="hqprint">
                                      <a:extLst>
                                        <a:ext uri="{28A0092B-C50C-407E-A947-70E740481C1C}">
                                          <a14:useLocalDpi xmlns:a14="http://schemas.microsoft.com/office/drawing/2010/main"/>
                                        </a:ext>
                                      </a:extLst>
                                    </a:blip>
                                    <a:srcRect/>
                                    <a:stretch/>
                                  </pic:blipFill>
                                  <pic:spPr bwMode="auto">
                                    <a:xfrm>
                                      <a:off x="0" y="0"/>
                                      <a:ext cx="4452620" cy="520700"/>
                                    </a:xfrm>
                                    <a:prstGeom prst="rect">
                                      <a:avLst/>
                                    </a:prstGeom>
                                    <a:ln>
                                      <a:noFill/>
                                    </a:ln>
                                    <a:extLst>
                                      <a:ext uri="{53640926-AAD7-44D8-BBD7-CCE9431645EC}">
                                        <a14:shadowObscured xmlns:a14="http://schemas.microsoft.com/office/drawing/2010/main"/>
                                      </a:ext>
                                    </a:extLst>
                                  </pic:spPr>
                                </pic:pic>
                              </a:graphicData>
                            </a:graphic>
                          </wp:inline>
                        </w:drawing>
                      </w:r>
                    </w:p>
                    <w:p w14:paraId="5F1FFB3C" w14:textId="1EC5FB6E" w:rsidR="00222F20" w:rsidRDefault="00222F20" w:rsidP="00C963FD">
                      <w:pPr>
                        <w:pStyle w:val="Caption"/>
                      </w:pPr>
                      <w:bookmarkStart w:id="122" w:name="_Ref44186404"/>
                      <w:r>
                        <w:t xml:space="preserve">Figure </w:t>
                      </w:r>
                      <w:r>
                        <w:fldChar w:fldCharType="begin"/>
                      </w:r>
                      <w:r>
                        <w:instrText>SEQ Figure \* ARABIC</w:instrText>
                      </w:r>
                      <w:r>
                        <w:fldChar w:fldCharType="separate"/>
                      </w:r>
                      <w:r>
                        <w:rPr>
                          <w:noProof/>
                        </w:rPr>
                        <w:t>7</w:t>
                      </w:r>
                      <w:r>
                        <w:fldChar w:fldCharType="end"/>
                      </w:r>
                      <w:bookmarkEnd w:id="122"/>
                      <w:r w:rsidRPr="00D560D8">
                        <w:t>: Comparison of the Rrs 490 bias uncertainty as given in v</w:t>
                      </w:r>
                      <w:r>
                        <w:t>6</w:t>
                      </w:r>
                      <w:r w:rsidRPr="00D560D8">
                        <w:t>.0 (top) and v</w:t>
                      </w:r>
                      <w:r>
                        <w:t>5</w:t>
                      </w:r>
                      <w:r w:rsidRPr="00D560D8">
                        <w:t>.0 (bottom).</w:t>
                      </w:r>
                    </w:p>
                    <w:p w14:paraId="68F61505" w14:textId="77777777" w:rsidR="00222F20" w:rsidRDefault="00222F20" w:rsidP="00C963FD"/>
                  </w:txbxContent>
                </v:textbox>
                <w10:anchorlock/>
              </v:shape>
            </w:pict>
          </mc:Fallback>
        </mc:AlternateContent>
      </w:r>
    </w:p>
    <w:p w14:paraId="33E0D8EE" w14:textId="77777777" w:rsidR="00C963FD" w:rsidRPr="00C963FD" w:rsidRDefault="00C963FD" w:rsidP="00C963FD">
      <w:pPr>
        <w:tabs>
          <w:tab w:val="left" w:pos="1312"/>
        </w:tabs>
      </w:pPr>
    </w:p>
    <w:p w14:paraId="53EEEE83" w14:textId="77777777" w:rsidR="00C963FD" w:rsidRPr="00C963FD" w:rsidRDefault="00C963FD" w:rsidP="00C963FD">
      <w:pPr>
        <w:tabs>
          <w:tab w:val="left" w:pos="1312"/>
        </w:tabs>
      </w:pPr>
    </w:p>
    <w:p w14:paraId="1040FF72" w14:textId="77777777" w:rsidR="00C963FD" w:rsidRPr="00C963FD" w:rsidRDefault="00C963FD" w:rsidP="00C963FD">
      <w:pPr>
        <w:tabs>
          <w:tab w:val="left" w:pos="1312"/>
        </w:tabs>
      </w:pPr>
    </w:p>
    <w:p w14:paraId="28946273" w14:textId="77777777" w:rsidR="00C963FD" w:rsidRPr="00C963FD" w:rsidRDefault="00C963FD" w:rsidP="00C963FD">
      <w:pPr>
        <w:tabs>
          <w:tab w:val="left" w:pos="1312"/>
        </w:tabs>
      </w:pPr>
      <w:r w:rsidRPr="00C963FD">
        <w:rPr>
          <w:noProof/>
        </w:rPr>
        <mc:AlternateContent>
          <mc:Choice Requires="wps">
            <w:drawing>
              <wp:inline distT="0" distB="0" distL="0" distR="0" wp14:anchorId="2F04A39A" wp14:editId="39CB5332">
                <wp:extent cx="5102992" cy="4278569"/>
                <wp:effectExtent l="0" t="0" r="0" b="0"/>
                <wp:docPr id="616" name="Text Box 616"/>
                <wp:cNvGraphicFramePr/>
                <a:graphic xmlns:a="http://schemas.openxmlformats.org/drawingml/2006/main">
                  <a:graphicData uri="http://schemas.microsoft.com/office/word/2010/wordprocessingShape">
                    <wps:wsp>
                      <wps:cNvSpPr txBox="1"/>
                      <wps:spPr>
                        <a:xfrm>
                          <a:off x="0" y="0"/>
                          <a:ext cx="5102992" cy="4278569"/>
                        </a:xfrm>
                        <a:prstGeom prst="rect">
                          <a:avLst/>
                        </a:prstGeom>
                        <a:ln>
                          <a:noFill/>
                          <a:prstDash/>
                        </a:ln>
                      </wps:spPr>
                      <wps:txbx>
                        <w:txbxContent>
                          <w:p w14:paraId="57B5D21E" w14:textId="77777777" w:rsidR="00222F20" w:rsidRDefault="00222F20" w:rsidP="00C963FD">
                            <w:r w:rsidRPr="005F1284">
                              <w:rPr>
                                <w:noProof/>
                              </w:rPr>
                              <w:drawing>
                                <wp:inline distT="0" distB="0" distL="0" distR="0" wp14:anchorId="5BFD53B2" wp14:editId="2080BAD8">
                                  <wp:extent cx="6167585" cy="2370035"/>
                                  <wp:effectExtent l="0" t="0" r="508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59">
                                            <a:extLst>
                                              <a:ext uri="{28A0092B-C50C-407E-A947-70E740481C1C}">
                                                <a14:useLocalDpi xmlns:a14="http://schemas.microsoft.com/office/drawing/2010/main" val="0"/>
                                              </a:ext>
                                            </a:extLst>
                                          </a:blip>
                                          <a:srcRect t="11506" b="11506"/>
                                          <a:stretch>
                                            <a:fillRect/>
                                          </a:stretch>
                                        </pic:blipFill>
                                        <pic:spPr bwMode="auto">
                                          <a:xfrm>
                                            <a:off x="0" y="0"/>
                                            <a:ext cx="6167585" cy="2370035"/>
                                          </a:xfrm>
                                          <a:prstGeom prst="rect">
                                            <a:avLst/>
                                          </a:prstGeom>
                                          <a:ln>
                                            <a:noFill/>
                                          </a:ln>
                                          <a:extLst>
                                            <a:ext uri="{53640926-AAD7-44D8-BBD7-CCE9431645EC}">
                                              <a14:shadowObscured xmlns:a14="http://schemas.microsoft.com/office/drawing/2010/main"/>
                                            </a:ext>
                                          </a:extLst>
                                        </pic:spPr>
                                      </pic:pic>
                                    </a:graphicData>
                                  </a:graphic>
                                </wp:inline>
                              </w:drawing>
                            </w:r>
                          </w:p>
                          <w:p w14:paraId="754AB58B" w14:textId="77777777" w:rsidR="00222F20" w:rsidRDefault="00222F20" w:rsidP="00C963FD">
                            <w:r w:rsidRPr="005F1284">
                              <w:rPr>
                                <w:noProof/>
                              </w:rPr>
                              <w:drawing>
                                <wp:inline distT="0" distB="0" distL="0" distR="0" wp14:anchorId="058CA885" wp14:editId="0029A4B4">
                                  <wp:extent cx="6109676" cy="3054838"/>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a:blip r:embed="rId60">
                                            <a:extLst>
                                              <a:ext uri="{28A0092B-C50C-407E-A947-70E740481C1C}">
                                                <a14:useLocalDpi xmlns:a14="http://schemas.microsoft.com/office/drawing/2010/main" val="0"/>
                                              </a:ext>
                                            </a:extLst>
                                          </a:blip>
                                          <a:stretch>
                                            <a:fillRect/>
                                          </a:stretch>
                                        </pic:blipFill>
                                        <pic:spPr bwMode="auto">
                                          <a:xfrm>
                                            <a:off x="0" y="0"/>
                                            <a:ext cx="6151781" cy="3075890"/>
                                          </a:xfrm>
                                          <a:prstGeom prst="rect">
                                            <a:avLst/>
                                          </a:prstGeom>
                                          <a:ln>
                                            <a:noFill/>
                                          </a:ln>
                                          <a:extLst>
                                            <a:ext uri="{53640926-AAD7-44D8-BBD7-CCE9431645EC}">
                                              <a14:shadowObscured xmlns:a14="http://schemas.microsoft.com/office/drawing/2010/main"/>
                                            </a:ext>
                                          </a:extLst>
                                        </pic:spPr>
                                      </pic:pic>
                                    </a:graphicData>
                                  </a:graphic>
                                </wp:inline>
                              </w:drawing>
                            </w:r>
                          </w:p>
                          <w:p w14:paraId="4E237DDF" w14:textId="77777777" w:rsidR="00222F20" w:rsidRDefault="00222F20" w:rsidP="00C963FD">
                            <w:pPr>
                              <w:keepNext/>
                            </w:pPr>
                            <w:r w:rsidRPr="005F1284">
                              <w:rPr>
                                <w:noProof/>
                              </w:rPr>
                              <w:drawing>
                                <wp:inline distT="0" distB="0" distL="0" distR="0" wp14:anchorId="58A02B36" wp14:editId="13A69BB3">
                                  <wp:extent cx="4241800" cy="64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41800" cy="647700"/>
                                          </a:xfrm>
                                          <a:prstGeom prst="rect">
                                            <a:avLst/>
                                          </a:prstGeom>
                                        </pic:spPr>
                                      </pic:pic>
                                    </a:graphicData>
                                  </a:graphic>
                                </wp:inline>
                              </w:drawing>
                            </w:r>
                          </w:p>
                          <w:p w14:paraId="42A0AEE6" w14:textId="5C6AD642" w:rsidR="00222F20" w:rsidRPr="00E05237" w:rsidRDefault="00222F20" w:rsidP="00E05237">
                            <w:pPr>
                              <w:pStyle w:val="Caption"/>
                            </w:pPr>
                            <w:bookmarkStart w:id="117" w:name="_Ref44186434"/>
                            <w:r w:rsidRPr="00E05237">
                              <w:t xml:space="preserve">Figure </w:t>
                            </w:r>
                            <w:r>
                              <w:fldChar w:fldCharType="begin"/>
                            </w:r>
                            <w:r>
                              <w:instrText>SEQ Figure \* ARABIC</w:instrText>
                            </w:r>
                            <w:r>
                              <w:fldChar w:fldCharType="separate"/>
                            </w:r>
                            <w:r>
                              <w:rPr>
                                <w:noProof/>
                              </w:rPr>
                              <w:t>8</w:t>
                            </w:r>
                            <w:r>
                              <w:fldChar w:fldCharType="end"/>
                            </w:r>
                            <w:bookmarkEnd w:id="117"/>
                            <w:r w:rsidRPr="00E05237">
                              <w:t>: Comparison of the Rrs 490 rmsd uncertainty as given in v6.0 (top) and v5.0 (bottom).</w:t>
                            </w:r>
                          </w:p>
                          <w:p w14:paraId="2962940F" w14:textId="77777777" w:rsidR="00222F20" w:rsidRDefault="00222F20" w:rsidP="00C963FD"/>
                        </w:txbxContent>
                      </wps:txbx>
                      <wps:bodyPr vert="horz" wrap="none" lIns="0" tIns="0" rIns="0" bIns="0" compatLnSpc="0">
                        <a:spAutoFit/>
                      </wps:bodyPr>
                    </wps:wsp>
                  </a:graphicData>
                </a:graphic>
              </wp:inline>
            </w:drawing>
          </mc:Choice>
          <mc:Fallback>
            <w:pict>
              <v:shape w14:anchorId="2F04A39A" id="Text Box 616" o:spid="_x0000_s1030" type="#_x0000_t202" style="width:401.8pt;height:336.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" filled="f" stroked="f">
                <v:textbox style="mso-fit-shape-to-text:t" inset="0,0,0,0">
                  <w:txbxContent>
                    <w:p w14:paraId="57B5D21E" w14:textId="77777777" w:rsidR="00222F20" w:rsidRDefault="00222F20" w:rsidP="00C963FD">
                      <w:r w:rsidRPr="005F1284">
                        <w:rPr>
                          <w:noProof/>
                        </w:rPr>
                        <w:drawing>
                          <wp:inline distT="0" distB="0" distL="0" distR="0" wp14:anchorId="5BFD53B2" wp14:editId="2080BAD8">
                            <wp:extent cx="6167585" cy="2370035"/>
                            <wp:effectExtent l="0" t="0" r="508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62">
                                      <a:extLst>
                                        <a:ext uri="{28A0092B-C50C-407E-A947-70E740481C1C}">
                                          <a14:useLocalDpi xmlns:a14="http://schemas.microsoft.com/office/drawing/2010/main" val="0"/>
                                        </a:ext>
                                      </a:extLst>
                                    </a:blip>
                                    <a:srcRect t="11506" b="11506"/>
                                    <a:stretch>
                                      <a:fillRect/>
                                    </a:stretch>
                                  </pic:blipFill>
                                  <pic:spPr bwMode="auto">
                                    <a:xfrm>
                                      <a:off x="0" y="0"/>
                                      <a:ext cx="6167585" cy="2370035"/>
                                    </a:xfrm>
                                    <a:prstGeom prst="rect">
                                      <a:avLst/>
                                    </a:prstGeom>
                                    <a:ln>
                                      <a:noFill/>
                                    </a:ln>
                                    <a:extLst>
                                      <a:ext uri="{53640926-AAD7-44D8-BBD7-CCE9431645EC}">
                                        <a14:shadowObscured xmlns:a14="http://schemas.microsoft.com/office/drawing/2010/main"/>
                                      </a:ext>
                                    </a:extLst>
                                  </pic:spPr>
                                </pic:pic>
                              </a:graphicData>
                            </a:graphic>
                          </wp:inline>
                        </w:drawing>
                      </w:r>
                    </w:p>
                    <w:p w14:paraId="754AB58B" w14:textId="77777777" w:rsidR="00222F20" w:rsidRDefault="00222F20" w:rsidP="00C963FD">
                      <w:r w:rsidRPr="005F1284">
                        <w:rPr>
                          <w:noProof/>
                        </w:rPr>
                        <w:drawing>
                          <wp:inline distT="0" distB="0" distL="0" distR="0" wp14:anchorId="058CA885" wp14:editId="0029A4B4">
                            <wp:extent cx="6109676" cy="3054838"/>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a:blip r:embed="rId63">
                                      <a:extLst>
                                        <a:ext uri="{28A0092B-C50C-407E-A947-70E740481C1C}">
                                          <a14:useLocalDpi xmlns:a14="http://schemas.microsoft.com/office/drawing/2010/main" val="0"/>
                                        </a:ext>
                                      </a:extLst>
                                    </a:blip>
                                    <a:stretch>
                                      <a:fillRect/>
                                    </a:stretch>
                                  </pic:blipFill>
                                  <pic:spPr bwMode="auto">
                                    <a:xfrm>
                                      <a:off x="0" y="0"/>
                                      <a:ext cx="6151781" cy="3075890"/>
                                    </a:xfrm>
                                    <a:prstGeom prst="rect">
                                      <a:avLst/>
                                    </a:prstGeom>
                                    <a:ln>
                                      <a:noFill/>
                                    </a:ln>
                                    <a:extLst>
                                      <a:ext uri="{53640926-AAD7-44D8-BBD7-CCE9431645EC}">
                                        <a14:shadowObscured xmlns:a14="http://schemas.microsoft.com/office/drawing/2010/main"/>
                                      </a:ext>
                                    </a:extLst>
                                  </pic:spPr>
                                </pic:pic>
                              </a:graphicData>
                            </a:graphic>
                          </wp:inline>
                        </w:drawing>
                      </w:r>
                    </w:p>
                    <w:p w14:paraId="4E237DDF" w14:textId="77777777" w:rsidR="00222F20" w:rsidRDefault="00222F20" w:rsidP="00C963FD">
                      <w:pPr>
                        <w:keepNext/>
                      </w:pPr>
                      <w:r w:rsidRPr="005F1284">
                        <w:rPr>
                          <w:noProof/>
                        </w:rPr>
                        <w:drawing>
                          <wp:inline distT="0" distB="0" distL="0" distR="0" wp14:anchorId="58A02B36" wp14:editId="13A69BB3">
                            <wp:extent cx="4241800" cy="64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41800" cy="647700"/>
                                    </a:xfrm>
                                    <a:prstGeom prst="rect">
                                      <a:avLst/>
                                    </a:prstGeom>
                                  </pic:spPr>
                                </pic:pic>
                              </a:graphicData>
                            </a:graphic>
                          </wp:inline>
                        </w:drawing>
                      </w:r>
                    </w:p>
                    <w:p w14:paraId="42A0AEE6" w14:textId="5C6AD642" w:rsidR="00222F20" w:rsidRPr="00E05237" w:rsidRDefault="00222F20" w:rsidP="00E05237">
                      <w:pPr>
                        <w:pStyle w:val="Caption"/>
                      </w:pPr>
                      <w:bookmarkStart w:id="124" w:name="_Ref44186434"/>
                      <w:r w:rsidRPr="00E05237">
                        <w:t xml:space="preserve">Figure </w:t>
                      </w:r>
                      <w:r>
                        <w:fldChar w:fldCharType="begin"/>
                      </w:r>
                      <w:r>
                        <w:instrText>SEQ Figure \* ARABIC</w:instrText>
                      </w:r>
                      <w:r>
                        <w:fldChar w:fldCharType="separate"/>
                      </w:r>
                      <w:r>
                        <w:rPr>
                          <w:noProof/>
                        </w:rPr>
                        <w:t>8</w:t>
                      </w:r>
                      <w:r>
                        <w:fldChar w:fldCharType="end"/>
                      </w:r>
                      <w:bookmarkEnd w:id="124"/>
                      <w:r w:rsidRPr="00E05237">
                        <w:t>: Comparison of the Rrs 490 rmsd uncertainty as given in v6.0 (top) and v5.0 (bottom).</w:t>
                      </w:r>
                    </w:p>
                    <w:p w14:paraId="2962940F" w14:textId="77777777" w:rsidR="00222F20" w:rsidRDefault="00222F20" w:rsidP="00C963FD"/>
                  </w:txbxContent>
                </v:textbox>
                <w10:anchorlock/>
              </v:shape>
            </w:pict>
          </mc:Fallback>
        </mc:AlternateContent>
      </w:r>
    </w:p>
    <w:p w14:paraId="5F91ABCB" w14:textId="77777777" w:rsidR="00C963FD" w:rsidRPr="00C963FD" w:rsidRDefault="00C963FD" w:rsidP="00C963FD">
      <w:pPr>
        <w:tabs>
          <w:tab w:val="left" w:pos="1312"/>
        </w:tabs>
      </w:pPr>
      <w:r w:rsidRPr="00C963FD">
        <w:rPr>
          <w:noProof/>
        </w:rPr>
        <w:lastRenderedPageBreak/>
        <w:drawing>
          <wp:inline distT="0" distB="0" distL="0" distR="0" wp14:anchorId="3EC8D70E" wp14:editId="39EF1737">
            <wp:extent cx="5477980" cy="5158154"/>
            <wp:effectExtent l="0" t="0" r="0" b="0"/>
            <wp:docPr id="11" name="Picture 1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scatter chart&#10;&#10;Description automatically generated"/>
                    <pic:cNvPicPr/>
                  </pic:nvPicPr>
                  <pic:blipFill rotWithShape="1">
                    <a:blip r:embed="rId65">
                      <a:extLst>
                        <a:ext uri="{28A0092B-C50C-407E-A947-70E740481C1C}">
                          <a14:useLocalDpi xmlns:a14="http://schemas.microsoft.com/office/drawing/2010/main" val="0"/>
                        </a:ext>
                      </a:extLst>
                    </a:blip>
                    <a:srcRect l="2171" t="11237" r="8312" b="4472"/>
                    <a:stretch/>
                  </pic:blipFill>
                  <pic:spPr bwMode="auto">
                    <a:xfrm>
                      <a:off x="0" y="0"/>
                      <a:ext cx="5478571" cy="5158710"/>
                    </a:xfrm>
                    <a:prstGeom prst="rect">
                      <a:avLst/>
                    </a:prstGeom>
                    <a:ln>
                      <a:noFill/>
                    </a:ln>
                    <a:extLst>
                      <a:ext uri="{53640926-AAD7-44D8-BBD7-CCE9431645EC}">
                        <a14:shadowObscured xmlns:a14="http://schemas.microsoft.com/office/drawing/2010/main"/>
                      </a:ext>
                    </a:extLst>
                  </pic:spPr>
                </pic:pic>
              </a:graphicData>
            </a:graphic>
          </wp:inline>
        </w:drawing>
      </w:r>
    </w:p>
    <w:p w14:paraId="727878AA" w14:textId="2FB312E4" w:rsidR="00C963FD" w:rsidRPr="00C963FD" w:rsidRDefault="00C963FD" w:rsidP="00E05237">
      <w:pPr>
        <w:pStyle w:val="Caption"/>
      </w:pPr>
      <w:bookmarkStart w:id="118" w:name="_Ref117501917"/>
      <w:r w:rsidRPr="00C963FD">
        <w:t xml:space="preserve">Figure </w:t>
      </w:r>
      <w:r>
        <w:fldChar w:fldCharType="begin"/>
      </w:r>
      <w:r>
        <w:instrText>SEQ Figure \* ARABIC</w:instrText>
      </w:r>
      <w:r>
        <w:fldChar w:fldCharType="separate"/>
      </w:r>
      <w:r w:rsidR="007734DA">
        <w:rPr>
          <w:noProof/>
        </w:rPr>
        <w:t>9</w:t>
      </w:r>
      <w:r>
        <w:fldChar w:fldCharType="end"/>
      </w:r>
      <w:bookmarkEnd w:id="118"/>
      <w:r w:rsidRPr="00C963FD">
        <w:t>: Comparison of the per-waterclass root mean square difference between V5.0 and V6.0 for all R</w:t>
      </w:r>
      <w:r w:rsidRPr="008D4CBC">
        <w:rPr>
          <w:vertAlign w:val="subscript"/>
        </w:rPr>
        <w:t>rs</w:t>
      </w:r>
      <w:r w:rsidRPr="00C963FD">
        <w:t xml:space="preserve"> wavebands</w:t>
      </w:r>
      <w:r w:rsidR="008541F8">
        <w:t xml:space="preserve">. </w:t>
      </w:r>
      <w:r w:rsidRPr="00C963FD">
        <w:t xml:space="preserve">For most </w:t>
      </w:r>
      <w:proofErr w:type="spellStart"/>
      <w:r w:rsidRPr="00C963FD">
        <w:t>waterclasses</w:t>
      </w:r>
      <w:proofErr w:type="spellEnd"/>
      <w:r w:rsidRPr="00C963FD">
        <w:t xml:space="preserve"> and wavebands the rmsd is reduced (below the 1:1 dashed line</w:t>
      </w:r>
      <w:r w:rsidR="005A5575" w:rsidRPr="00C963FD">
        <w:t>).</w:t>
      </w:r>
    </w:p>
    <w:p w14:paraId="12B9FD82" w14:textId="77777777" w:rsidR="00C963FD" w:rsidRPr="00C963FD" w:rsidRDefault="00C963FD" w:rsidP="00C963FD">
      <w:pPr>
        <w:tabs>
          <w:tab w:val="left" w:pos="1312"/>
        </w:tabs>
      </w:pPr>
    </w:p>
    <w:p w14:paraId="043F1F80" w14:textId="375CA716" w:rsidR="00C963FD" w:rsidRPr="00C963FD" w:rsidRDefault="00C963FD" w:rsidP="00C963FD">
      <w:pPr>
        <w:tabs>
          <w:tab w:val="left" w:pos="1312"/>
        </w:tabs>
      </w:pPr>
      <w:r w:rsidRPr="00C963FD">
        <w:t>Overall</w:t>
      </w:r>
      <w:r w:rsidR="005A6FC9">
        <w:t>,</w:t>
      </w:r>
      <w:r w:rsidRPr="00C963FD">
        <w:t xml:space="preserve"> the OC-CCI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data has spatial coverage of data and product performance comparable with that of v5.0.</w:t>
      </w:r>
      <w:r w:rsidR="005A6FC9">
        <w:t xml:space="preserve"> </w:t>
      </w:r>
      <w:r w:rsidRPr="00C963FD">
        <w:t xml:space="preserve">The performance of the products in the most recent years of the product </w:t>
      </w:r>
      <w:r w:rsidR="001E7D68">
        <w:t>is</w:t>
      </w:r>
      <w:r w:rsidR="001E7D68" w:rsidRPr="00C963FD">
        <w:t xml:space="preserve"> </w:t>
      </w:r>
      <w:r w:rsidRPr="00C963FD">
        <w:t xml:space="preserve">better in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than 5.0 due to the addition of the S3B OLCI data stream and removal of the aged MODIS and VIIRS data streams.</w:t>
      </w:r>
    </w:p>
    <w:p w14:paraId="04A8189E" w14:textId="77777777" w:rsidR="00C963FD" w:rsidRPr="00C963FD" w:rsidRDefault="00C963FD" w:rsidP="00C963FD">
      <w:pPr>
        <w:tabs>
          <w:tab w:val="left" w:pos="1312"/>
        </w:tabs>
      </w:pPr>
    </w:p>
    <w:p w14:paraId="3FC511D5" w14:textId="77777777" w:rsidR="00C963FD" w:rsidRPr="00C963FD" w:rsidRDefault="00C963FD" w:rsidP="00C963FD">
      <w:pPr>
        <w:tabs>
          <w:tab w:val="left" w:pos="1312"/>
        </w:tabs>
      </w:pPr>
    </w:p>
    <w:p w14:paraId="0649E735" w14:textId="77777777" w:rsidR="00C963FD" w:rsidRPr="00C963FD" w:rsidRDefault="00C963FD" w:rsidP="00C963FD">
      <w:pPr>
        <w:tabs>
          <w:tab w:val="left" w:pos="1312"/>
        </w:tabs>
      </w:pPr>
    </w:p>
    <w:tbl>
      <w:tblPr>
        <w:tblW w:w="9638" w:type="dxa"/>
        <w:tblLayout w:type="fixed"/>
        <w:tblCellMar>
          <w:left w:w="10" w:type="dxa"/>
          <w:right w:w="10" w:type="dxa"/>
        </w:tblCellMar>
        <w:tblLook w:val="0000" w:firstRow="0" w:lastRow="0" w:firstColumn="0" w:lastColumn="0" w:noHBand="0" w:noVBand="0"/>
      </w:tblPr>
      <w:tblGrid>
        <w:gridCol w:w="9638"/>
      </w:tblGrid>
      <w:tr w:rsidR="00C963FD" w:rsidRPr="00C963FD" w14:paraId="1A30A8E4" w14:textId="77777777" w:rsidTr="00895E7B">
        <w:tc>
          <w:tcPr>
            <w:tcW w:w="9638" w:type="dxa"/>
            <w:tcMar>
              <w:top w:w="55" w:type="dxa"/>
              <w:left w:w="55" w:type="dxa"/>
              <w:bottom w:w="55" w:type="dxa"/>
              <w:right w:w="55" w:type="dxa"/>
            </w:tcMar>
          </w:tcPr>
          <w:p w14:paraId="5C379306" w14:textId="77777777" w:rsidR="00C963FD" w:rsidRPr="00C963FD" w:rsidRDefault="00C963FD" w:rsidP="00C963FD">
            <w:pPr>
              <w:tabs>
                <w:tab w:val="left" w:pos="1312"/>
              </w:tabs>
              <w:rPr>
                <w:lang w:val="en-US"/>
              </w:rPr>
            </w:pPr>
            <w:r w:rsidRPr="00C963FD">
              <w:rPr>
                <w:noProof/>
                <w:lang w:val="en-US"/>
              </w:rPr>
              <w:lastRenderedPageBreak/>
              <w:drawing>
                <wp:inline distT="0" distB="0" distL="0" distR="0" wp14:anchorId="245A7EBC" wp14:editId="3EBCBF66">
                  <wp:extent cx="6074979" cy="6055411"/>
                  <wp:effectExtent l="0" t="0" r="0" b="2540"/>
                  <wp:docPr id="645" name="Graphic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rotWithShape="1">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rcRect l="7402" t="8626" r="7465" b="6517"/>
                          <a:stretch/>
                        </pic:blipFill>
                        <pic:spPr bwMode="auto">
                          <a:xfrm>
                            <a:off x="0" y="0"/>
                            <a:ext cx="6090915" cy="6071296"/>
                          </a:xfrm>
                          <a:prstGeom prst="rect">
                            <a:avLst/>
                          </a:prstGeom>
                          <a:ln>
                            <a:noFill/>
                          </a:ln>
                          <a:extLst>
                            <a:ext uri="{53640926-AAD7-44D8-BBD7-CCE9431645EC}">
                              <a14:shadowObscured xmlns:a14="http://schemas.microsoft.com/office/drawing/2010/main"/>
                            </a:ext>
                          </a:extLst>
                        </pic:spPr>
                      </pic:pic>
                    </a:graphicData>
                  </a:graphic>
                </wp:inline>
              </w:drawing>
            </w:r>
          </w:p>
          <w:p w14:paraId="5B1044EA" w14:textId="442100B7" w:rsidR="00C963FD" w:rsidRPr="00C963FD" w:rsidRDefault="00C963FD" w:rsidP="005A6FC9">
            <w:pPr>
              <w:pStyle w:val="Caption"/>
            </w:pPr>
            <w:bookmarkStart w:id="119" w:name="_Ref53132176"/>
            <w:r w:rsidRPr="00C963FD">
              <w:t xml:space="preserve">Figure </w:t>
            </w:r>
            <w:r>
              <w:fldChar w:fldCharType="begin"/>
            </w:r>
            <w:r>
              <w:instrText>SEQ Figure \* ARABIC</w:instrText>
            </w:r>
            <w:r>
              <w:fldChar w:fldCharType="separate"/>
            </w:r>
            <w:r w:rsidR="007734DA">
              <w:rPr>
                <w:noProof/>
              </w:rPr>
              <w:t>10</w:t>
            </w:r>
            <w:r>
              <w:fldChar w:fldCharType="end"/>
            </w:r>
            <w:bookmarkEnd w:id="119"/>
            <w:r w:rsidRPr="00C963FD">
              <w:t>: Comparison of the coverage and global median chlorophyll a concentration through time for v5 and v6 using the monthly and 8-day composites as input.</w:t>
            </w:r>
          </w:p>
        </w:tc>
      </w:tr>
    </w:tbl>
    <w:p w14:paraId="4509E79A" w14:textId="6387A3A6" w:rsidR="00C963FD" w:rsidRPr="00C963FD" w:rsidRDefault="00C963FD" w:rsidP="00C963FD">
      <w:pPr>
        <w:tabs>
          <w:tab w:val="left" w:pos="1312"/>
        </w:tabs>
      </w:pPr>
      <w:r w:rsidRPr="00C963FD">
        <w:t xml:space="preserve">Comparing the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and v5.0 datasets using the global median chlorophyll-a and ocean coverage (</w:t>
      </w:r>
      <w:r w:rsidRPr="00C963FD">
        <w:fldChar w:fldCharType="begin"/>
      </w:r>
      <w:r w:rsidRPr="00C963FD">
        <w:instrText xml:space="preserve"> REF _Ref53132176 \h </w:instrText>
      </w:r>
      <w:r w:rsidRPr="00C963FD">
        <w:fldChar w:fldCharType="separate"/>
      </w:r>
      <w:r w:rsidR="002F160F" w:rsidRPr="00C963FD">
        <w:rPr>
          <w:i/>
          <w:iCs/>
        </w:rPr>
        <w:t xml:space="preserve">Figure </w:t>
      </w:r>
      <w:r w:rsidR="002F160F">
        <w:rPr>
          <w:noProof/>
        </w:rPr>
        <w:t>9</w:t>
      </w:r>
      <w:r w:rsidRPr="00C963FD">
        <w:fldChar w:fldCharType="end"/>
      </w:r>
      <w:r w:rsidRPr="00C963FD">
        <w:t>) we can see that the median chlorophyll-a appears largely consistent between versions 5 and 6 (showing the same seasonal cycle and similar values for most of the record) but differs in the most recent few years</w:t>
      </w:r>
      <w:r w:rsidR="008541F8">
        <w:t xml:space="preserve">. </w:t>
      </w:r>
      <w:r w:rsidRPr="00C963FD">
        <w:t>This is due to the differing sensor inputs for 2020 onwards and we would consider the v5 less reliable in this period</w:t>
      </w:r>
      <w:r w:rsidR="008541F8">
        <w:t xml:space="preserve">. </w:t>
      </w:r>
      <w:r w:rsidRPr="00C963FD">
        <w:t xml:space="preserve">The coverage of the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is very slightly increased compared to v5.0 in during the SeaWiFS years due to an updated masking scheme used in the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production</w:t>
      </w:r>
      <w:r w:rsidR="008541F8">
        <w:t xml:space="preserve">. </w:t>
      </w:r>
      <w:r w:rsidRPr="00C963FD">
        <w:t>The enhanced coverage during MERIS and MODIS years is likely due to updates to POLYMER and IDEPIX</w:t>
      </w:r>
      <w:r w:rsidR="008541F8">
        <w:t xml:space="preserve">. </w:t>
      </w:r>
      <w:r w:rsidRPr="00C963FD">
        <w:t>Additional coverage from OLCI 3B is roughly balanced by the loss of MODIS and VIIRS post 2019 but OLCI A and B combined give some of the best coverage in the record.</w:t>
      </w:r>
      <w:bookmarkStart w:id="120" w:name="__RefHeading__26380_415859686"/>
      <w:r w:rsidRPr="00C963FD">
        <w:t xml:space="preserve"> </w:t>
      </w:r>
    </w:p>
    <w:p w14:paraId="2806D903" w14:textId="77777777" w:rsidR="00C963FD" w:rsidRPr="00C963FD" w:rsidRDefault="00C963FD" w:rsidP="00CD2A52">
      <w:pPr>
        <w:pStyle w:val="Heading2"/>
      </w:pPr>
      <w:bookmarkStart w:id="121" w:name="_Toc117658946"/>
      <w:bookmarkStart w:id="122" w:name="_Toc164757879"/>
      <w:r w:rsidRPr="00C963FD">
        <w:lastRenderedPageBreak/>
        <w:t>Product overview</w:t>
      </w:r>
      <w:bookmarkEnd w:id="120"/>
      <w:bookmarkEnd w:id="121"/>
      <w:bookmarkEnd w:id="122"/>
    </w:p>
    <w:p w14:paraId="29C0084E" w14:textId="77777777" w:rsidR="00C963FD" w:rsidRPr="00C963FD" w:rsidRDefault="00C963FD" w:rsidP="00CD2A52">
      <w:pPr>
        <w:pStyle w:val="Heading3"/>
      </w:pPr>
      <w:bookmarkStart w:id="123" w:name="_Ref334184789"/>
      <w:bookmarkStart w:id="124" w:name="_Toc248664957"/>
      <w:bookmarkStart w:id="125" w:name="_Ref334184786"/>
      <w:bookmarkStart w:id="126" w:name="__RefHeading__4787_1994786184"/>
      <w:bookmarkStart w:id="127" w:name="_Ref334184763"/>
      <w:bookmarkStart w:id="128" w:name="_Toc164757880"/>
      <w:r w:rsidRPr="00C963FD">
        <w:t>Chlorophyll-a concentration (mg m</w:t>
      </w:r>
      <w:r w:rsidRPr="00C963FD">
        <w:rPr>
          <w:vertAlign w:val="superscript"/>
        </w:rPr>
        <w:t>-3</w:t>
      </w:r>
      <w:r w:rsidRPr="00C963FD">
        <w:t>)</w:t>
      </w:r>
      <w:bookmarkEnd w:id="123"/>
      <w:bookmarkEnd w:id="124"/>
      <w:bookmarkEnd w:id="125"/>
      <w:bookmarkEnd w:id="126"/>
      <w:bookmarkEnd w:id="127"/>
      <w:bookmarkEnd w:id="128"/>
    </w:p>
    <w:p w14:paraId="470B655D" w14:textId="7882BDA5" w:rsidR="00C963FD" w:rsidRPr="00C963FD" w:rsidRDefault="00C963FD" w:rsidP="00C963FD">
      <w:pPr>
        <w:tabs>
          <w:tab w:val="left" w:pos="1312"/>
        </w:tabs>
      </w:pPr>
      <w:r w:rsidRPr="00C963FD">
        <w:t>The chlorophyll-a concentration (chl-a) is recognized as an Essential Climate Variable, and was identified as a key variable in the CCI-user survey, required by both modellers and EO scientists (see [AD 1]). Chlorophyll-a in the OC-CCI products has units of mg m</w:t>
      </w:r>
      <w:r w:rsidRPr="00C963FD">
        <w:rPr>
          <w:vertAlign w:val="superscript"/>
        </w:rPr>
        <w:t>-</w:t>
      </w:r>
      <w:r w:rsidR="005A5575" w:rsidRPr="00C963FD">
        <w:rPr>
          <w:vertAlign w:val="superscript"/>
        </w:rPr>
        <w:t>3</w:t>
      </w:r>
      <w:r w:rsidR="005A5575" w:rsidRPr="00C963FD">
        <w:t xml:space="preserve"> and</w:t>
      </w:r>
      <w:r w:rsidRPr="00C963FD">
        <w:t xml:space="preserve"> is provided as daily products with a horizontal resolution of ~4 km/pixel. Furthermore, the root-mean-square (RMS) uncertainty and the bias in the log10 chlorophyll-a concentration are provided, based on comparison with match-up in-situ data. The chlorophyll-a values are calculated by blending algorithms based on the water-type as documented in the ATBD document</w:t>
      </w:r>
      <w:r w:rsidR="008541F8">
        <w:t xml:space="preserve">. </w:t>
      </w:r>
      <w:r w:rsidRPr="00C963FD">
        <w:t xml:space="preserve">For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this involved the blending of the OCI algorithm (as implemented by NASA, itself a combination of CI and OC4), the OCI2 algorithm (an updated OCI parameterisation), the OC2 algorithm and the </w:t>
      </w:r>
      <w:proofErr w:type="spellStart"/>
      <w:r w:rsidRPr="00C963FD">
        <w:t>OCx</w:t>
      </w:r>
      <w:proofErr w:type="spellEnd"/>
      <w:r w:rsidRPr="00C963FD">
        <w:t xml:space="preserve"> algorithm</w:t>
      </w:r>
      <w:r w:rsidR="008541F8">
        <w:t xml:space="preserve">. </w:t>
      </w:r>
      <w:r w:rsidRPr="00C963FD">
        <w:t>Each algorithm utilises the same OC-CCI merged R</w:t>
      </w:r>
      <w:r w:rsidRPr="00C963FD">
        <w:rPr>
          <w:vertAlign w:val="subscript"/>
        </w:rPr>
        <w:t>rs</w:t>
      </w:r>
      <w:r w:rsidRPr="00C963FD">
        <w:t xml:space="preserve"> products described below.</w:t>
      </w:r>
    </w:p>
    <w:p w14:paraId="1B3C7023" w14:textId="77777777" w:rsidR="00C963FD" w:rsidRPr="00C963FD" w:rsidRDefault="00C963FD" w:rsidP="00C963FD">
      <w:pPr>
        <w:tabs>
          <w:tab w:val="left" w:pos="1312"/>
        </w:tabs>
      </w:pPr>
      <w:r w:rsidRPr="00C963FD">
        <w:t>Figures 10-11 show, respectively, example of daily chl-a product, and the corresponding RMS uncertainty and bias.</w:t>
      </w:r>
    </w:p>
    <w:p w14:paraId="78A6AFE6" w14:textId="77777777" w:rsidR="00C963FD" w:rsidRPr="00C963FD" w:rsidRDefault="00C963FD" w:rsidP="00C963FD">
      <w:pPr>
        <w:tabs>
          <w:tab w:val="left" w:pos="1312"/>
        </w:tabs>
      </w:pPr>
      <w:r w:rsidRPr="00C963FD">
        <w:t>Please note that while the chlorophyll values are provided in normal units, the uncertainty is based on log10 values due to the underlying natural distribution.</w:t>
      </w:r>
    </w:p>
    <w:p w14:paraId="2DB70BCF" w14:textId="77777777" w:rsidR="00C963FD" w:rsidRPr="00C963FD" w:rsidRDefault="00C963FD" w:rsidP="00C963FD">
      <w:pPr>
        <w:tabs>
          <w:tab w:val="left" w:pos="1312"/>
        </w:tabs>
      </w:pPr>
    </w:p>
    <w:tbl>
      <w:tblPr>
        <w:tblW w:w="9638" w:type="dxa"/>
        <w:tblLayout w:type="fixed"/>
        <w:tblCellMar>
          <w:left w:w="10" w:type="dxa"/>
          <w:right w:w="10" w:type="dxa"/>
        </w:tblCellMar>
        <w:tblLook w:val="0000" w:firstRow="0" w:lastRow="0" w:firstColumn="0" w:lastColumn="0" w:noHBand="0" w:noVBand="0"/>
      </w:tblPr>
      <w:tblGrid>
        <w:gridCol w:w="9638"/>
      </w:tblGrid>
      <w:tr w:rsidR="00C963FD" w:rsidRPr="00C963FD" w14:paraId="61703C73" w14:textId="77777777" w:rsidTr="00895E7B">
        <w:tc>
          <w:tcPr>
            <w:tcW w:w="9638" w:type="dxa"/>
            <w:tcMar>
              <w:top w:w="55" w:type="dxa"/>
              <w:left w:w="55" w:type="dxa"/>
              <w:bottom w:w="55" w:type="dxa"/>
              <w:right w:w="55" w:type="dxa"/>
            </w:tcMar>
          </w:tcPr>
          <w:p w14:paraId="624CC469" w14:textId="77777777" w:rsidR="00C963FD" w:rsidRPr="00C963FD" w:rsidRDefault="00C963FD" w:rsidP="00C963FD">
            <w:pPr>
              <w:tabs>
                <w:tab w:val="left" w:pos="1312"/>
              </w:tabs>
              <w:rPr>
                <w:lang w:val="en-US"/>
              </w:rPr>
            </w:pPr>
            <w:r w:rsidRPr="00C963FD">
              <w:rPr>
                <w:lang w:val="en-US"/>
              </w:rPr>
              <w:t xml:space="preserve"> </w:t>
            </w:r>
            <w:r w:rsidRPr="00C963FD">
              <w:rPr>
                <w:noProof/>
                <w:lang w:val="en-US"/>
              </w:rPr>
              <w:drawing>
                <wp:inline distT="0" distB="0" distL="0" distR="0" wp14:anchorId="6A07825F" wp14:editId="3D2159F1">
                  <wp:extent cx="6043582" cy="2275830"/>
                  <wp:effectExtent l="0" t="0" r="1905"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pic:cNvPicPr/>
                        </pic:nvPicPr>
                        <pic:blipFill rotWithShape="1">
                          <a:blip r:embed="rId68" cstate="print">
                            <a:extLst>
                              <a:ext uri="{28A0092B-C50C-407E-A947-70E740481C1C}">
                                <a14:useLocalDpi xmlns:a14="http://schemas.microsoft.com/office/drawing/2010/main" val="0"/>
                              </a:ext>
                            </a:extLst>
                          </a:blip>
                          <a:srcRect l="-23" t="20570" r="23" b="3984"/>
                          <a:stretch/>
                        </pic:blipFill>
                        <pic:spPr bwMode="auto">
                          <a:xfrm>
                            <a:off x="0" y="0"/>
                            <a:ext cx="6043582" cy="2275830"/>
                          </a:xfrm>
                          <a:prstGeom prst="rect">
                            <a:avLst/>
                          </a:prstGeom>
                          <a:ln>
                            <a:noFill/>
                          </a:ln>
                          <a:extLst>
                            <a:ext uri="{53640926-AAD7-44D8-BBD7-CCE9431645EC}">
                              <a14:shadowObscured xmlns:a14="http://schemas.microsoft.com/office/drawing/2010/main"/>
                            </a:ext>
                          </a:extLst>
                        </pic:spPr>
                      </pic:pic>
                    </a:graphicData>
                  </a:graphic>
                </wp:inline>
              </w:drawing>
            </w:r>
          </w:p>
          <w:p w14:paraId="3617E389" w14:textId="77777777" w:rsidR="00C963FD" w:rsidRPr="00C963FD" w:rsidRDefault="00C963FD" w:rsidP="00C963FD">
            <w:pPr>
              <w:tabs>
                <w:tab w:val="left" w:pos="1312"/>
              </w:tabs>
              <w:rPr>
                <w:lang w:val="en-US"/>
              </w:rPr>
            </w:pPr>
            <w:commentRangeStart w:id="129"/>
            <w:r w:rsidRPr="00C963FD">
              <w:rPr>
                <w:noProof/>
                <w:lang w:val="en-US"/>
              </w:rPr>
              <w:drawing>
                <wp:inline distT="0" distB="0" distL="0" distR="0" wp14:anchorId="43844DD0" wp14:editId="053B03FD">
                  <wp:extent cx="4204970" cy="711829"/>
                  <wp:effectExtent l="0" t="0" r="0" b="0"/>
                  <wp:docPr id="619" name="Picture 619"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619" name="graphics24" descr="Timeline&#10;&#10;Description automatically generated"/>
                          <pic:cNvPicPr/>
                        </pic:nvPicPr>
                        <pic:blipFill>
                          <a:blip r:embed="rId69">
                            <a:lum/>
                            <a:alphaModFix/>
                          </a:blip>
                          <a:srcRect/>
                          <a:stretch>
                            <a:fillRect/>
                          </a:stretch>
                        </pic:blipFill>
                        <pic:spPr>
                          <a:xfrm>
                            <a:off x="0" y="0"/>
                            <a:ext cx="4235697" cy="717031"/>
                          </a:xfrm>
                          <a:prstGeom prst="rect">
                            <a:avLst/>
                          </a:prstGeom>
                        </pic:spPr>
                      </pic:pic>
                    </a:graphicData>
                  </a:graphic>
                </wp:inline>
              </w:drawing>
            </w:r>
            <w:commentRangeEnd w:id="129"/>
            <w:r w:rsidR="001E7D68">
              <w:rPr>
                <w:rStyle w:val="CommentReference"/>
              </w:rPr>
              <w:commentReference w:id="129"/>
            </w:r>
          </w:p>
          <w:p w14:paraId="4D80CE1E" w14:textId="36C546B4" w:rsidR="00C963FD" w:rsidRPr="00C963FD" w:rsidRDefault="00C963FD" w:rsidP="005A6FC9">
            <w:pPr>
              <w:pStyle w:val="Caption"/>
            </w:pPr>
            <w:r w:rsidRPr="00C963FD">
              <w:t xml:space="preserve">Figure </w:t>
            </w:r>
            <w:r>
              <w:fldChar w:fldCharType="begin"/>
            </w:r>
            <w:r>
              <w:instrText>SEQ Figure \* ARABIC</w:instrText>
            </w:r>
            <w:r>
              <w:fldChar w:fldCharType="separate"/>
            </w:r>
            <w:r w:rsidR="007734DA">
              <w:rPr>
                <w:noProof/>
              </w:rPr>
              <w:t>11</w:t>
            </w:r>
            <w:r>
              <w:fldChar w:fldCharType="end"/>
            </w:r>
            <w:r w:rsidRPr="00C963FD">
              <w:t>: Chlorophyll-a concentration (1st Jan 2003)</w:t>
            </w:r>
          </w:p>
        </w:tc>
      </w:tr>
    </w:tbl>
    <w:p w14:paraId="29CBE2AB" w14:textId="77777777" w:rsidR="00C963FD" w:rsidRPr="00C963FD" w:rsidRDefault="00C963FD" w:rsidP="00C963FD">
      <w:pPr>
        <w:tabs>
          <w:tab w:val="left" w:pos="1312"/>
        </w:tabs>
      </w:pPr>
    </w:p>
    <w:p w14:paraId="0DC37A43" w14:textId="77777777" w:rsidR="00C963FD" w:rsidRPr="00C963FD" w:rsidRDefault="00C963FD" w:rsidP="00C963FD">
      <w:pPr>
        <w:tabs>
          <w:tab w:val="left" w:pos="1312"/>
        </w:tabs>
      </w:pPr>
      <w:bookmarkStart w:id="131" w:name="_Toc248657038"/>
      <w:bookmarkEnd w:id="131"/>
      <w:r w:rsidRPr="00C963FD">
        <w:rPr>
          <w:noProof/>
        </w:rPr>
        <w:lastRenderedPageBreak/>
        <w:drawing>
          <wp:inline distT="0" distB="0" distL="0" distR="0" wp14:anchorId="26F03750" wp14:editId="6886CD67">
            <wp:extent cx="5937429" cy="2295762"/>
            <wp:effectExtent l="0" t="0" r="0" b="317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pic:cNvPicPr/>
                  </pic:nvPicPr>
                  <pic:blipFill rotWithShape="1">
                    <a:blip r:embed="rId70" cstate="print">
                      <a:extLst>
                        <a:ext uri="{28A0092B-C50C-407E-A947-70E740481C1C}">
                          <a14:useLocalDpi xmlns:a14="http://schemas.microsoft.com/office/drawing/2010/main" val="0"/>
                        </a:ext>
                      </a:extLst>
                    </a:blip>
                    <a:srcRect l="-7" t="19435" r="7" b="3234"/>
                    <a:stretch/>
                  </pic:blipFill>
                  <pic:spPr bwMode="auto">
                    <a:xfrm>
                      <a:off x="0" y="0"/>
                      <a:ext cx="5937429" cy="2295762"/>
                    </a:xfrm>
                    <a:prstGeom prst="rect">
                      <a:avLst/>
                    </a:prstGeom>
                    <a:ln>
                      <a:noFill/>
                    </a:ln>
                    <a:extLst>
                      <a:ext uri="{53640926-AAD7-44D8-BBD7-CCE9431645EC}">
                        <a14:shadowObscured xmlns:a14="http://schemas.microsoft.com/office/drawing/2010/main"/>
                      </a:ext>
                    </a:extLst>
                  </pic:spPr>
                </pic:pic>
              </a:graphicData>
            </a:graphic>
          </wp:inline>
        </w:drawing>
      </w:r>
    </w:p>
    <w:tbl>
      <w:tblPr>
        <w:tblW w:w="9638" w:type="dxa"/>
        <w:tblLayout w:type="fixed"/>
        <w:tblCellMar>
          <w:left w:w="10" w:type="dxa"/>
          <w:right w:w="10" w:type="dxa"/>
        </w:tblCellMar>
        <w:tblLook w:val="0000" w:firstRow="0" w:lastRow="0" w:firstColumn="0" w:lastColumn="0" w:noHBand="0" w:noVBand="0"/>
      </w:tblPr>
      <w:tblGrid>
        <w:gridCol w:w="9638"/>
      </w:tblGrid>
      <w:tr w:rsidR="00C963FD" w:rsidRPr="00C963FD" w14:paraId="7719D9DA" w14:textId="77777777" w:rsidTr="00895E7B">
        <w:tc>
          <w:tcPr>
            <w:tcW w:w="9615" w:type="dxa"/>
            <w:tcMar>
              <w:top w:w="55" w:type="dxa"/>
              <w:left w:w="55" w:type="dxa"/>
              <w:bottom w:w="55" w:type="dxa"/>
              <w:right w:w="55" w:type="dxa"/>
            </w:tcMar>
          </w:tcPr>
          <w:p w14:paraId="1F362266" w14:textId="77777777" w:rsidR="00C963FD" w:rsidRPr="00C963FD" w:rsidRDefault="00C963FD" w:rsidP="00C963FD">
            <w:pPr>
              <w:tabs>
                <w:tab w:val="left" w:pos="1312"/>
              </w:tabs>
              <w:rPr>
                <w:lang w:val="en-US"/>
              </w:rPr>
            </w:pPr>
            <w:r w:rsidRPr="00C963FD">
              <w:rPr>
                <w:noProof/>
                <w:lang w:val="en-US"/>
              </w:rPr>
              <w:drawing>
                <wp:inline distT="0" distB="0" distL="0" distR="0" wp14:anchorId="1682E45A" wp14:editId="7B76B024">
                  <wp:extent cx="4291763" cy="646135"/>
                  <wp:effectExtent l="0" t="0" r="1270" b="1905"/>
                  <wp:docPr id="644" name="Picture 6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A picture containing diagram&#10;&#10;Description automatically generated"/>
                          <pic:cNvPicPr/>
                        </pic:nvPicPr>
                        <pic:blipFill>
                          <a:blip r:embed="rId71">
                            <a:extLst>
                              <a:ext uri="{28A0092B-C50C-407E-A947-70E740481C1C}">
                                <a14:useLocalDpi xmlns:a14="http://schemas.microsoft.com/office/drawing/2010/main"/>
                              </a:ext>
                            </a:extLst>
                          </a:blip>
                          <a:stretch>
                            <a:fillRect/>
                          </a:stretch>
                        </pic:blipFill>
                        <pic:spPr>
                          <a:xfrm>
                            <a:off x="0" y="0"/>
                            <a:ext cx="4474354" cy="673624"/>
                          </a:xfrm>
                          <a:prstGeom prst="rect">
                            <a:avLst/>
                          </a:prstGeom>
                        </pic:spPr>
                      </pic:pic>
                    </a:graphicData>
                  </a:graphic>
                </wp:inline>
              </w:drawing>
            </w:r>
          </w:p>
          <w:p w14:paraId="7AD27686" w14:textId="36ACA9FA" w:rsidR="00C963FD" w:rsidRPr="00C963FD" w:rsidRDefault="00C963FD" w:rsidP="005A6FC9">
            <w:pPr>
              <w:pStyle w:val="Caption"/>
            </w:pPr>
            <w:r w:rsidRPr="00C963FD">
              <w:t xml:space="preserve">Figure </w:t>
            </w:r>
            <w:r>
              <w:fldChar w:fldCharType="begin"/>
            </w:r>
            <w:r>
              <w:instrText>SEQ Figure \* ARABIC</w:instrText>
            </w:r>
            <w:r>
              <w:fldChar w:fldCharType="separate"/>
            </w:r>
            <w:r w:rsidR="007734DA">
              <w:rPr>
                <w:noProof/>
              </w:rPr>
              <w:t>12</w:t>
            </w:r>
            <w:r>
              <w:fldChar w:fldCharType="end"/>
            </w:r>
            <w:r w:rsidRPr="00C963FD">
              <w:t>: Root mean square difference of chlorophyll-a concentration (1st Jan 2003)</w:t>
            </w:r>
          </w:p>
        </w:tc>
      </w:tr>
      <w:tr w:rsidR="00C963FD" w:rsidRPr="00C963FD" w14:paraId="1636440F" w14:textId="77777777" w:rsidTr="00895E7B">
        <w:tc>
          <w:tcPr>
            <w:tcW w:w="9638" w:type="dxa"/>
            <w:tcMar>
              <w:top w:w="55" w:type="dxa"/>
              <w:left w:w="55" w:type="dxa"/>
              <w:bottom w:w="55" w:type="dxa"/>
              <w:right w:w="55" w:type="dxa"/>
            </w:tcMar>
          </w:tcPr>
          <w:p w14:paraId="35C7850B" w14:textId="77777777" w:rsidR="00C963FD" w:rsidRPr="00C963FD" w:rsidRDefault="00C963FD" w:rsidP="00C963FD">
            <w:pPr>
              <w:tabs>
                <w:tab w:val="left" w:pos="1312"/>
              </w:tabs>
              <w:rPr>
                <w:lang w:val="en-US"/>
              </w:rPr>
            </w:pPr>
            <w:r w:rsidRPr="00C963FD">
              <w:rPr>
                <w:lang w:val="en-US"/>
              </w:rPr>
              <w:t xml:space="preserve"> </w:t>
            </w:r>
            <w:r w:rsidRPr="00C963FD">
              <w:rPr>
                <w:noProof/>
                <w:lang w:val="en-US"/>
              </w:rPr>
              <w:drawing>
                <wp:inline distT="0" distB="0" distL="0" distR="0" wp14:anchorId="444E00F2" wp14:editId="7F872325">
                  <wp:extent cx="6071440" cy="2396786"/>
                  <wp:effectExtent l="0" t="0" r="0" b="381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pic:cNvPicPr/>
                        </pic:nvPicPr>
                        <pic:blipFill rotWithShape="1">
                          <a:blip r:embed="rId72" cstate="print">
                            <a:extLst>
                              <a:ext uri="{28A0092B-C50C-407E-A947-70E740481C1C}">
                                <a14:useLocalDpi xmlns:a14="http://schemas.microsoft.com/office/drawing/2010/main" val="0"/>
                              </a:ext>
                            </a:extLst>
                          </a:blip>
                          <a:srcRect l="-9" t="18984" r="9" b="2063"/>
                          <a:stretch/>
                        </pic:blipFill>
                        <pic:spPr bwMode="auto">
                          <a:xfrm>
                            <a:off x="0" y="0"/>
                            <a:ext cx="6071440" cy="2396786"/>
                          </a:xfrm>
                          <a:prstGeom prst="rect">
                            <a:avLst/>
                          </a:prstGeom>
                          <a:ln>
                            <a:noFill/>
                          </a:ln>
                          <a:extLst>
                            <a:ext uri="{53640926-AAD7-44D8-BBD7-CCE9431645EC}">
                              <a14:shadowObscured xmlns:a14="http://schemas.microsoft.com/office/drawing/2010/main"/>
                            </a:ext>
                          </a:extLst>
                        </pic:spPr>
                      </pic:pic>
                    </a:graphicData>
                  </a:graphic>
                </wp:inline>
              </w:drawing>
            </w:r>
          </w:p>
          <w:p w14:paraId="4247D2C9" w14:textId="77777777" w:rsidR="00C963FD" w:rsidRPr="00C963FD" w:rsidRDefault="00C963FD" w:rsidP="00C963FD">
            <w:pPr>
              <w:tabs>
                <w:tab w:val="left" w:pos="1312"/>
              </w:tabs>
              <w:rPr>
                <w:lang w:val="en-US"/>
              </w:rPr>
            </w:pPr>
            <w:r w:rsidRPr="00C963FD">
              <w:rPr>
                <w:lang w:val="en-US"/>
              </w:rPr>
              <w:t xml:space="preserve"> </w:t>
            </w:r>
            <w:r w:rsidRPr="00C963FD">
              <w:rPr>
                <w:noProof/>
                <w:lang w:val="en-US"/>
              </w:rPr>
              <w:drawing>
                <wp:inline distT="0" distB="0" distL="0" distR="0" wp14:anchorId="7E5C3D78" wp14:editId="33AF2EB0">
                  <wp:extent cx="4318000" cy="647700"/>
                  <wp:effectExtent l="0" t="0" r="0" b="0"/>
                  <wp:docPr id="641" name="Picture 64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descr="A picture containing timeline&#10;&#10;Description automatically generated"/>
                          <pic:cNvPicPr/>
                        </pic:nvPicPr>
                        <pic:blipFill>
                          <a:blip r:embed="rId73"/>
                          <a:stretch>
                            <a:fillRect/>
                          </a:stretch>
                        </pic:blipFill>
                        <pic:spPr>
                          <a:xfrm>
                            <a:off x="0" y="0"/>
                            <a:ext cx="4318000" cy="647700"/>
                          </a:xfrm>
                          <a:prstGeom prst="rect">
                            <a:avLst/>
                          </a:prstGeom>
                        </pic:spPr>
                      </pic:pic>
                    </a:graphicData>
                  </a:graphic>
                </wp:inline>
              </w:drawing>
            </w:r>
          </w:p>
          <w:p w14:paraId="586E300D" w14:textId="1EEAC62C" w:rsidR="00C963FD" w:rsidRPr="00C963FD" w:rsidRDefault="00C963FD" w:rsidP="0080714D">
            <w:pPr>
              <w:pStyle w:val="Caption"/>
            </w:pPr>
            <w:r w:rsidRPr="00C963FD">
              <w:t xml:space="preserve">Figure </w:t>
            </w:r>
            <w:r>
              <w:fldChar w:fldCharType="begin"/>
            </w:r>
            <w:r>
              <w:instrText>SEQ Figure \* ARABIC</w:instrText>
            </w:r>
            <w:r>
              <w:fldChar w:fldCharType="separate"/>
            </w:r>
            <w:r w:rsidR="007734DA">
              <w:rPr>
                <w:noProof/>
              </w:rPr>
              <w:t>13</w:t>
            </w:r>
            <w:r>
              <w:fldChar w:fldCharType="end"/>
            </w:r>
            <w:r w:rsidRPr="00C963FD">
              <w:t>: Bias of chlorophyll-a concentration (1st Jan 2003)</w:t>
            </w:r>
          </w:p>
        </w:tc>
      </w:tr>
    </w:tbl>
    <w:p w14:paraId="3ADDA50D" w14:textId="77777777" w:rsidR="00C963FD" w:rsidRPr="00C963FD" w:rsidRDefault="00C963FD" w:rsidP="00C963FD">
      <w:pPr>
        <w:tabs>
          <w:tab w:val="left" w:pos="1312"/>
        </w:tabs>
      </w:pPr>
      <w:bookmarkStart w:id="132" w:name="_Toc248657039"/>
      <w:bookmarkEnd w:id="132"/>
    </w:p>
    <w:p w14:paraId="6411C700" w14:textId="77777777" w:rsidR="00C963FD" w:rsidRPr="00C963FD" w:rsidRDefault="00C963FD" w:rsidP="00CD2A52">
      <w:pPr>
        <w:pStyle w:val="Heading3"/>
      </w:pPr>
      <w:bookmarkStart w:id="133" w:name="_Toc248657040"/>
      <w:bookmarkStart w:id="134" w:name="_Toc248664958"/>
      <w:bookmarkStart w:id="135" w:name="__RefHeading__4789_1994786184"/>
      <w:bookmarkStart w:id="136" w:name="_Ref334184816"/>
      <w:bookmarkStart w:id="137" w:name="_Ref334184810"/>
      <w:bookmarkStart w:id="138" w:name="_Ref334184807"/>
      <w:bookmarkStart w:id="139" w:name="_Toc164757881"/>
      <w:bookmarkEnd w:id="133"/>
      <w:r w:rsidRPr="00C963FD">
        <w:t>Remote Sensing Reflectance (sr</w:t>
      </w:r>
      <w:r w:rsidRPr="00C963FD">
        <w:rPr>
          <w:vertAlign w:val="superscript"/>
        </w:rPr>
        <w:t>-1</w:t>
      </w:r>
      <w:r w:rsidRPr="00C963FD">
        <w:t>)</w:t>
      </w:r>
      <w:bookmarkEnd w:id="134"/>
      <w:bookmarkEnd w:id="135"/>
      <w:bookmarkEnd w:id="136"/>
      <w:bookmarkEnd w:id="137"/>
      <w:bookmarkEnd w:id="138"/>
      <w:bookmarkEnd w:id="139"/>
    </w:p>
    <w:p w14:paraId="190C3EB1" w14:textId="16791C33" w:rsidR="00C963FD" w:rsidRPr="00C963FD" w:rsidRDefault="00C963FD" w:rsidP="00C963FD">
      <w:pPr>
        <w:tabs>
          <w:tab w:val="left" w:pos="1312"/>
        </w:tabs>
      </w:pPr>
      <w:r w:rsidRPr="00C963FD">
        <w:t>The OC-CCI products also include daily composites of remote-sensing reflectance (R</w:t>
      </w:r>
      <w:r w:rsidRPr="00C963FD">
        <w:rPr>
          <w:vertAlign w:val="subscript"/>
        </w:rPr>
        <w:t>rs</w:t>
      </w:r>
      <w:r w:rsidRPr="00C963FD">
        <w:t>) at the sea surface, at a resolution of ~4 km/pixel. R</w:t>
      </w:r>
      <w:r w:rsidRPr="00C963FD">
        <w:rPr>
          <w:vertAlign w:val="subscript"/>
        </w:rPr>
        <w:t>rs</w:t>
      </w:r>
      <w:r w:rsidRPr="00C963FD">
        <w:t xml:space="preserve"> values are provided for the standard MERIS wavelengths (412, 443, 490, 510, </w:t>
      </w:r>
      <w:r w:rsidRPr="00C963FD">
        <w:lastRenderedPageBreak/>
        <w:t xml:space="preserve">560, 665nm) with pixel-by-pixel uncertainty estimates for each wavelength. These are merged products based on SeaWiFS, MERIS, Aqua-MODIS, VIIRS and OLCI data. Atmospheric correction was carried out using the POLYMER algorithm for MERIS &amp; MODIS (see the </w:t>
      </w:r>
      <w:r w:rsidR="00D01E69">
        <w:t>POLYMER</w:t>
      </w:r>
      <w:r w:rsidRPr="00C963FD">
        <w:t xml:space="preserve"> Algorithm Theoretical Baseline Document) and SeaDAS v7.3 processor for SeaWiFS and VIIRS. The R</w:t>
      </w:r>
      <w:r w:rsidRPr="00C963FD">
        <w:rPr>
          <w:vertAlign w:val="subscript"/>
        </w:rPr>
        <w:t>rs</w:t>
      </w:r>
      <w:r w:rsidRPr="00C963FD">
        <w:t xml:space="preserve"> values from SeaWiFS, MODIS and VIIRS were band-shifted to MERIS wavebands if necessary, and SeaWiFS and MODIS were corrected for inter-sensor bias when compared with MERIS in the 2003-2007 period</w:t>
      </w:r>
      <w:r w:rsidR="008541F8">
        <w:t xml:space="preserve">. </w:t>
      </w:r>
      <w:r w:rsidRPr="00C963FD">
        <w:t>VIIRS and OLCI were also corrected to MERIS levels, via a two-stage process comparing against the MODIS-corrected-to-MERIS-levels (2012-2013 for VIIRS and 2016-2019 for OLCI).</w:t>
      </w:r>
    </w:p>
    <w:p w14:paraId="05CDD12A" w14:textId="77777777" w:rsidR="00C963FD" w:rsidRPr="00C963FD" w:rsidRDefault="00C963FD" w:rsidP="00CD2A52">
      <w:pPr>
        <w:pStyle w:val="Heading3"/>
      </w:pPr>
      <w:bookmarkStart w:id="140" w:name="__RefHeading__4791_1994786184"/>
      <w:bookmarkStart w:id="141" w:name="_Toc248664959"/>
      <w:bookmarkStart w:id="142" w:name="_Toc164757882"/>
      <w:r w:rsidRPr="00C963FD">
        <w:t>Kd490: the attenuation coefficient for downwelling irradiance (m</w:t>
      </w:r>
      <w:r w:rsidRPr="00C963FD">
        <w:rPr>
          <w:vertAlign w:val="superscript"/>
        </w:rPr>
        <w:t>-1</w:t>
      </w:r>
      <w:r w:rsidRPr="00C963FD">
        <w:t>)</w:t>
      </w:r>
      <w:bookmarkEnd w:id="140"/>
      <w:bookmarkEnd w:id="141"/>
      <w:bookmarkEnd w:id="142"/>
    </w:p>
    <w:p w14:paraId="43DDE8F6" w14:textId="77777777" w:rsidR="00C963FD" w:rsidRPr="00C963FD" w:rsidRDefault="00C963FD" w:rsidP="00C963FD">
      <w:pPr>
        <w:tabs>
          <w:tab w:val="left" w:pos="1312"/>
        </w:tabs>
      </w:pPr>
      <w:r w:rsidRPr="00C963FD">
        <w:t xml:space="preserve">The attenuation coefficient at 490nm for downwelling irradiance, which is an apparent optical property, is one of the OC-CCI products. It is provided at daily resolution and spatial resolution of ~4 km/pixel. It is computed from the inherent optical properties (see below) at 490 nm and the sun-zenith angle, </w:t>
      </w:r>
      <w:commentRangeStart w:id="143"/>
      <w:r w:rsidRPr="00C963FD">
        <w:t>using the Lee et al. (2005) algorithm.</w:t>
      </w:r>
      <w:commentRangeEnd w:id="143"/>
      <w:r w:rsidR="001E7D68">
        <w:rPr>
          <w:rStyle w:val="CommentReference"/>
        </w:rPr>
        <w:commentReference w:id="143"/>
      </w:r>
    </w:p>
    <w:p w14:paraId="333F01C1" w14:textId="77777777" w:rsidR="00C963FD" w:rsidRPr="00C963FD" w:rsidRDefault="00C963FD" w:rsidP="00CD2A52">
      <w:pPr>
        <w:pStyle w:val="Heading3"/>
      </w:pPr>
      <w:bookmarkStart w:id="144" w:name="_Ref334184955"/>
      <w:bookmarkStart w:id="145" w:name="_Ref334184972"/>
      <w:bookmarkStart w:id="146" w:name="_Ref334184976"/>
      <w:bookmarkStart w:id="147" w:name="_Ref334184981"/>
      <w:bookmarkStart w:id="148" w:name="_Ref334184964"/>
      <w:bookmarkStart w:id="149" w:name="_Ref334184960"/>
      <w:bookmarkStart w:id="150" w:name="_Ref334184931"/>
      <w:bookmarkStart w:id="151" w:name="_Ref334184919"/>
      <w:bookmarkStart w:id="152" w:name="_Ref334184924"/>
      <w:bookmarkStart w:id="153" w:name="_Toc248664960"/>
      <w:bookmarkStart w:id="154" w:name="__RefHeading__4793_1994786184"/>
      <w:bookmarkStart w:id="155" w:name="_Toc164757883"/>
      <w:r w:rsidRPr="00C963FD">
        <w:t>Inherent Optical Properties</w:t>
      </w:r>
      <w:bookmarkEnd w:id="144"/>
      <w:bookmarkEnd w:id="145"/>
      <w:bookmarkEnd w:id="146"/>
      <w:bookmarkEnd w:id="147"/>
      <w:bookmarkEnd w:id="148"/>
      <w:bookmarkEnd w:id="149"/>
      <w:bookmarkEnd w:id="150"/>
      <w:bookmarkEnd w:id="151"/>
      <w:bookmarkEnd w:id="152"/>
      <w:r w:rsidRPr="00C963FD">
        <w:t xml:space="preserve"> (IOP): total absorption and backscattering coefficients and their components (a</w:t>
      </w:r>
      <w:r w:rsidRPr="00C963FD">
        <w:rPr>
          <w:vertAlign w:val="subscript"/>
        </w:rPr>
        <w:t>tot</w:t>
      </w:r>
      <w:r w:rsidRPr="00C963FD">
        <w:t>, a</w:t>
      </w:r>
      <w:r w:rsidRPr="00C963FD">
        <w:rPr>
          <w:vertAlign w:val="subscript"/>
        </w:rPr>
        <w:t>ph</w:t>
      </w:r>
      <w:r w:rsidRPr="00C963FD">
        <w:t>, a</w:t>
      </w:r>
      <w:r w:rsidRPr="00C963FD">
        <w:rPr>
          <w:vertAlign w:val="subscript"/>
        </w:rPr>
        <w:t>dg</w:t>
      </w:r>
      <w:r w:rsidRPr="00C963FD">
        <w:t>, b</w:t>
      </w:r>
      <w:r w:rsidRPr="00C963FD">
        <w:rPr>
          <w:vertAlign w:val="subscript"/>
        </w:rPr>
        <w:t>bp</w:t>
      </w:r>
      <w:r w:rsidRPr="00C963FD">
        <w:t>) (m</w:t>
      </w:r>
      <w:r w:rsidRPr="00C963FD">
        <w:rPr>
          <w:vertAlign w:val="superscript"/>
        </w:rPr>
        <w:t>-1</w:t>
      </w:r>
      <w:r w:rsidRPr="00C963FD">
        <w:t>)</w:t>
      </w:r>
      <w:bookmarkEnd w:id="153"/>
      <w:bookmarkEnd w:id="154"/>
      <w:bookmarkEnd w:id="155"/>
    </w:p>
    <w:p w14:paraId="13332188" w14:textId="0EEC40D8" w:rsidR="00C963FD" w:rsidRPr="00C963FD" w:rsidRDefault="00C963FD" w:rsidP="00C963FD">
      <w:pPr>
        <w:tabs>
          <w:tab w:val="left" w:pos="1312"/>
        </w:tabs>
      </w:pPr>
      <w:r w:rsidRPr="00C963FD">
        <w:t>The OC-CCI product includes inherent optical properties (IOP): the total absorption and particle backscattering coefficients, and, additionally, the fraction of detrital &amp; dissolved organic matter absorption (a</w:t>
      </w:r>
      <w:r w:rsidRPr="00C963FD">
        <w:rPr>
          <w:vertAlign w:val="subscript"/>
        </w:rPr>
        <w:t>dg</w:t>
      </w:r>
      <w:r w:rsidRPr="00C963FD">
        <w:t>) and phytoplankton absorption (a</w:t>
      </w:r>
      <w:r w:rsidRPr="00C963FD">
        <w:rPr>
          <w:vertAlign w:val="subscript"/>
        </w:rPr>
        <w:t>ph</w:t>
      </w:r>
      <w:r w:rsidRPr="00C963FD">
        <w:t>)</w:t>
      </w:r>
      <w:r w:rsidR="008541F8">
        <w:t xml:space="preserve">. </w:t>
      </w:r>
      <w:r w:rsidRPr="00C963FD">
        <w:t xml:space="preserve">The </w:t>
      </w:r>
      <w:r w:rsidRPr="00C963FD">
        <w:rPr>
          <w:i/>
        </w:rPr>
        <w:t>total absorption</w:t>
      </w:r>
      <w:r w:rsidRPr="00C963FD">
        <w:t xml:space="preserve"> (units m</w:t>
      </w:r>
      <w:r w:rsidRPr="00C963FD">
        <w:rPr>
          <w:vertAlign w:val="superscript"/>
        </w:rPr>
        <w:t>-1</w:t>
      </w:r>
      <w:r w:rsidRPr="00C963FD">
        <w:t xml:space="preserve">), the </w:t>
      </w:r>
      <w:r w:rsidRPr="00C963FD">
        <w:rPr>
          <w:i/>
        </w:rPr>
        <w:t>total backscattering</w:t>
      </w:r>
      <w:r w:rsidRPr="00C963FD">
        <w:t xml:space="preserve"> (m</w:t>
      </w:r>
      <w:r w:rsidRPr="00C963FD">
        <w:rPr>
          <w:vertAlign w:val="superscript"/>
        </w:rPr>
        <w:t>1</w:t>
      </w:r>
      <w:r w:rsidRPr="00C963FD">
        <w:t xml:space="preserve">), the </w:t>
      </w:r>
      <w:r w:rsidRPr="00C963FD">
        <w:rPr>
          <w:i/>
        </w:rPr>
        <w:t>absorption by</w:t>
      </w:r>
      <w:r w:rsidRPr="00C963FD">
        <w:t xml:space="preserve"> </w:t>
      </w:r>
      <w:r w:rsidRPr="00C963FD">
        <w:rPr>
          <w:i/>
        </w:rPr>
        <w:t>detrital and coloured dissolved organic matter</w:t>
      </w:r>
      <w:r w:rsidRPr="00C963FD">
        <w:t xml:space="preserve"> a</w:t>
      </w:r>
      <w:r w:rsidRPr="00C963FD">
        <w:rPr>
          <w:vertAlign w:val="subscript"/>
        </w:rPr>
        <w:t>dg</w:t>
      </w:r>
      <w:r w:rsidRPr="00C963FD">
        <w:t xml:space="preserve"> (m</w:t>
      </w:r>
      <w:r w:rsidRPr="00C963FD">
        <w:rPr>
          <w:vertAlign w:val="superscript"/>
        </w:rPr>
        <w:t>-1</w:t>
      </w:r>
      <w:r w:rsidRPr="00C963FD">
        <w:t xml:space="preserve">), the </w:t>
      </w:r>
      <w:r w:rsidRPr="00C963FD">
        <w:rPr>
          <w:i/>
        </w:rPr>
        <w:t>backscattering by particulate matter</w:t>
      </w:r>
      <w:r w:rsidRPr="00C963FD">
        <w:t xml:space="preserve"> (m</w:t>
      </w:r>
      <w:r w:rsidRPr="00C963FD">
        <w:rPr>
          <w:vertAlign w:val="superscript"/>
        </w:rPr>
        <w:t>1</w:t>
      </w:r>
      <w:r w:rsidRPr="00C963FD">
        <w:t xml:space="preserve">), and the </w:t>
      </w:r>
      <w:r w:rsidRPr="00C963FD">
        <w:rPr>
          <w:i/>
        </w:rPr>
        <w:t>absorption by phytoplankton,</w:t>
      </w:r>
      <w:r w:rsidRPr="00C963FD">
        <w:t xml:space="preserve"> a</w:t>
      </w:r>
      <w:r w:rsidRPr="00C963FD">
        <w:rPr>
          <w:vertAlign w:val="subscript"/>
        </w:rPr>
        <w:t>ph</w:t>
      </w:r>
      <w:r w:rsidRPr="00C963FD">
        <w:t xml:space="preserve"> (m</w:t>
      </w:r>
      <w:r w:rsidRPr="00C963FD">
        <w:rPr>
          <w:vertAlign w:val="superscript"/>
        </w:rPr>
        <w:t>1</w:t>
      </w:r>
      <w:r w:rsidRPr="00C963FD">
        <w:t xml:space="preserve">) share the same resolution of ~4 km. The values of IOP are reported for the standard MERIS wavelengths (412, 443, 490, 510, 560, 665nm). </w:t>
      </w:r>
      <w:r w:rsidRPr="0032537C">
        <w:t>They were computed from daily, merged R</w:t>
      </w:r>
      <w:r w:rsidRPr="0032537C">
        <w:rPr>
          <w:vertAlign w:val="subscript"/>
        </w:rPr>
        <w:t>rs</w:t>
      </w:r>
      <w:r w:rsidRPr="0032537C">
        <w:t xml:space="preserve"> values using the Lee et al. (2009) algorithm updated to the QAA_v6.</w:t>
      </w:r>
      <w:r w:rsidRPr="00C963FD">
        <w:t xml:space="preserve"> Note that total absorption coefficient is the sum of absorption coefficients of pure water (a</w:t>
      </w:r>
      <w:r w:rsidRPr="00C963FD">
        <w:rPr>
          <w:vertAlign w:val="subscript"/>
        </w:rPr>
        <w:t>w</w:t>
      </w:r>
      <w:r w:rsidRPr="00C963FD">
        <w:t>) according to Pope and Fry (1997), a</w:t>
      </w:r>
      <w:r w:rsidRPr="00C963FD">
        <w:rPr>
          <w:vertAlign w:val="subscript"/>
        </w:rPr>
        <w:t xml:space="preserve">ph </w:t>
      </w:r>
      <w:r w:rsidRPr="00C963FD">
        <w:t>and a</w:t>
      </w:r>
      <w:r w:rsidRPr="00C963FD">
        <w:rPr>
          <w:vertAlign w:val="subscript"/>
        </w:rPr>
        <w:t>dg</w:t>
      </w:r>
      <w:r w:rsidRPr="00C963FD">
        <w:t xml:space="preserve"> i.e. a</w:t>
      </w:r>
      <w:r w:rsidRPr="00C963FD">
        <w:rPr>
          <w:vertAlign w:val="subscript"/>
        </w:rPr>
        <w:t>tot</w:t>
      </w:r>
      <w:r w:rsidRPr="00C963FD">
        <w:t xml:space="preserve"> = a</w:t>
      </w:r>
      <w:r w:rsidRPr="00C963FD">
        <w:rPr>
          <w:vertAlign w:val="subscript"/>
        </w:rPr>
        <w:t>w</w:t>
      </w:r>
      <w:r w:rsidRPr="00C963FD">
        <w:t xml:space="preserve"> + a</w:t>
      </w:r>
      <w:r w:rsidRPr="00C963FD">
        <w:rPr>
          <w:vertAlign w:val="subscript"/>
        </w:rPr>
        <w:t>ph</w:t>
      </w:r>
      <w:r w:rsidRPr="00C963FD">
        <w:t xml:space="preserve"> + a</w:t>
      </w:r>
      <w:r w:rsidRPr="00C963FD">
        <w:rPr>
          <w:vertAlign w:val="subscript"/>
        </w:rPr>
        <w:t>dg</w:t>
      </w:r>
      <w:r w:rsidRPr="00C963FD">
        <w:t xml:space="preserve"> for each wavelength. The backscattering coefficient reported is particle backscattering (b</w:t>
      </w:r>
      <w:r w:rsidRPr="00C963FD">
        <w:rPr>
          <w:vertAlign w:val="subscript"/>
        </w:rPr>
        <w:t>bp</w:t>
      </w:r>
      <w:r w:rsidRPr="00C963FD">
        <w:t>), and does not include the contribution to total backscattering from water. Uncertainty estimates (RMSD and bias) are reported for the components of absorption (a</w:t>
      </w:r>
      <w:r w:rsidRPr="00C963FD">
        <w:rPr>
          <w:vertAlign w:val="subscript"/>
        </w:rPr>
        <w:t>ph</w:t>
      </w:r>
      <w:r w:rsidRPr="00C963FD">
        <w:t xml:space="preserve"> and a</w:t>
      </w:r>
      <w:r w:rsidRPr="00C963FD">
        <w:rPr>
          <w:vertAlign w:val="subscript"/>
        </w:rPr>
        <w:t>dg</w:t>
      </w:r>
      <w:r w:rsidRPr="00C963FD">
        <w:t>) but not for a</w:t>
      </w:r>
      <w:r w:rsidRPr="00C963FD">
        <w:rPr>
          <w:vertAlign w:val="subscript"/>
        </w:rPr>
        <w:t xml:space="preserve">tot </w:t>
      </w:r>
      <w:r w:rsidRPr="00C963FD">
        <w:t>or b</w:t>
      </w:r>
      <w:r w:rsidRPr="00C963FD">
        <w:rPr>
          <w:vertAlign w:val="subscript"/>
        </w:rPr>
        <w:t>bp</w:t>
      </w:r>
      <w:r w:rsidRPr="00C963FD">
        <w:t>.</w:t>
      </w:r>
    </w:p>
    <w:p w14:paraId="2B9A1EC5" w14:textId="77777777" w:rsidR="00C963FD" w:rsidRPr="00C963FD" w:rsidRDefault="00C963FD" w:rsidP="00C963FD">
      <w:pPr>
        <w:tabs>
          <w:tab w:val="left" w:pos="1312"/>
        </w:tabs>
      </w:pPr>
      <w:r w:rsidRPr="00C963FD">
        <w:t>Figures 11 to 13 show global daily images of total absorption, absorption of detrital and dissolved matter, and absorption by phytoplankton at 443 nm.</w:t>
      </w:r>
    </w:p>
    <w:tbl>
      <w:tblPr>
        <w:tblW w:w="9638" w:type="dxa"/>
        <w:tblLayout w:type="fixed"/>
        <w:tblCellMar>
          <w:left w:w="10" w:type="dxa"/>
          <w:right w:w="10" w:type="dxa"/>
        </w:tblCellMar>
        <w:tblLook w:val="0000" w:firstRow="0" w:lastRow="0" w:firstColumn="0" w:lastColumn="0" w:noHBand="0" w:noVBand="0"/>
      </w:tblPr>
      <w:tblGrid>
        <w:gridCol w:w="9638"/>
      </w:tblGrid>
      <w:tr w:rsidR="00C963FD" w:rsidRPr="00C963FD" w14:paraId="079F89AD" w14:textId="77777777" w:rsidTr="00895E7B">
        <w:tc>
          <w:tcPr>
            <w:tcW w:w="9638" w:type="dxa"/>
            <w:tcMar>
              <w:top w:w="55" w:type="dxa"/>
              <w:left w:w="55" w:type="dxa"/>
              <w:bottom w:w="55" w:type="dxa"/>
              <w:right w:w="55" w:type="dxa"/>
            </w:tcMar>
          </w:tcPr>
          <w:p w14:paraId="529B4687" w14:textId="77777777" w:rsidR="00C963FD" w:rsidRPr="00C963FD" w:rsidRDefault="00C963FD" w:rsidP="00C963FD">
            <w:pPr>
              <w:tabs>
                <w:tab w:val="left" w:pos="1312"/>
              </w:tabs>
              <w:rPr>
                <w:lang w:val="en-US"/>
              </w:rPr>
            </w:pPr>
            <w:r w:rsidRPr="00C963FD">
              <w:rPr>
                <w:lang w:val="en-US"/>
              </w:rPr>
              <w:t xml:space="preserve"> </w:t>
            </w:r>
            <w:r w:rsidRPr="00C963FD">
              <w:rPr>
                <w:noProof/>
                <w:lang w:val="en-US"/>
              </w:rPr>
              <w:drawing>
                <wp:inline distT="0" distB="0" distL="0" distR="0" wp14:anchorId="629EE6C9" wp14:editId="0508867D">
                  <wp:extent cx="5920265" cy="2266178"/>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rotWithShape="1">
                          <a:blip r:embed="rId74" cstate="print">
                            <a:extLst>
                              <a:ext uri="{28A0092B-C50C-407E-A947-70E740481C1C}">
                                <a14:useLocalDpi xmlns:a14="http://schemas.microsoft.com/office/drawing/2010/main" val="0"/>
                              </a:ext>
                            </a:extLst>
                          </a:blip>
                          <a:srcRect l="-19" t="20172" r="19" b="3272"/>
                          <a:stretch/>
                        </pic:blipFill>
                        <pic:spPr bwMode="auto">
                          <a:xfrm>
                            <a:off x="0" y="0"/>
                            <a:ext cx="5920265" cy="2266178"/>
                          </a:xfrm>
                          <a:prstGeom prst="rect">
                            <a:avLst/>
                          </a:prstGeom>
                          <a:ln>
                            <a:noFill/>
                          </a:ln>
                          <a:extLst>
                            <a:ext uri="{53640926-AAD7-44D8-BBD7-CCE9431645EC}">
                              <a14:shadowObscured xmlns:a14="http://schemas.microsoft.com/office/drawing/2010/main"/>
                            </a:ext>
                          </a:extLst>
                        </pic:spPr>
                      </pic:pic>
                    </a:graphicData>
                  </a:graphic>
                </wp:inline>
              </w:drawing>
            </w:r>
          </w:p>
          <w:p w14:paraId="29ED9684" w14:textId="77777777" w:rsidR="00C963FD" w:rsidRPr="00C963FD" w:rsidRDefault="00C963FD" w:rsidP="00C963FD">
            <w:pPr>
              <w:tabs>
                <w:tab w:val="left" w:pos="1312"/>
              </w:tabs>
              <w:rPr>
                <w:lang w:val="en-US"/>
              </w:rPr>
            </w:pPr>
            <w:r w:rsidRPr="00C963FD">
              <w:rPr>
                <w:noProof/>
                <w:lang w:val="en-US"/>
              </w:rPr>
              <w:lastRenderedPageBreak/>
              <w:drawing>
                <wp:inline distT="0" distB="0" distL="0" distR="0" wp14:anchorId="331C183E" wp14:editId="57DACA27">
                  <wp:extent cx="4433376" cy="654801"/>
                  <wp:effectExtent l="0" t="0" r="0" b="5715"/>
                  <wp:docPr id="625" name="Picture 625"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625" name="graphics27" descr="Timeline&#10;&#10;Description automatically generated"/>
                          <pic:cNvPicPr/>
                        </pic:nvPicPr>
                        <pic:blipFill>
                          <a:blip r:embed="rId75">
                            <a:lum/>
                            <a:alphaModFix/>
                          </a:blip>
                          <a:srcRect/>
                          <a:stretch>
                            <a:fillRect/>
                          </a:stretch>
                        </pic:blipFill>
                        <pic:spPr>
                          <a:xfrm>
                            <a:off x="0" y="0"/>
                            <a:ext cx="4433376" cy="654801"/>
                          </a:xfrm>
                          <a:prstGeom prst="rect">
                            <a:avLst/>
                          </a:prstGeom>
                        </pic:spPr>
                      </pic:pic>
                    </a:graphicData>
                  </a:graphic>
                </wp:inline>
              </w:drawing>
            </w:r>
          </w:p>
          <w:p w14:paraId="1AB407E5" w14:textId="1FFA32A1" w:rsidR="00C963FD" w:rsidRPr="00C963FD" w:rsidRDefault="00C963FD" w:rsidP="0080714D">
            <w:pPr>
              <w:pStyle w:val="Caption"/>
            </w:pPr>
            <w:r w:rsidRPr="00C963FD">
              <w:t xml:space="preserve">Figure </w:t>
            </w:r>
            <w:r>
              <w:fldChar w:fldCharType="begin"/>
            </w:r>
            <w:r>
              <w:instrText>SEQ Figure \* ARABIC</w:instrText>
            </w:r>
            <w:r>
              <w:fldChar w:fldCharType="separate"/>
            </w:r>
            <w:r w:rsidR="007734DA">
              <w:rPr>
                <w:noProof/>
              </w:rPr>
              <w:t>14</w:t>
            </w:r>
            <w:r>
              <w:fldChar w:fldCharType="end"/>
            </w:r>
            <w:r w:rsidRPr="00C963FD">
              <w:t>: Total absorption at 443 nm (1st Jan 2003)</w:t>
            </w:r>
          </w:p>
        </w:tc>
      </w:tr>
      <w:tr w:rsidR="00C963FD" w:rsidRPr="00C963FD" w14:paraId="4D0318C8" w14:textId="77777777" w:rsidTr="00895E7B">
        <w:tc>
          <w:tcPr>
            <w:tcW w:w="9638" w:type="dxa"/>
            <w:tcMar>
              <w:top w:w="55" w:type="dxa"/>
              <w:left w:w="55" w:type="dxa"/>
              <w:bottom w:w="55" w:type="dxa"/>
              <w:right w:w="55" w:type="dxa"/>
            </w:tcMar>
          </w:tcPr>
          <w:p w14:paraId="0E716F24" w14:textId="77777777" w:rsidR="00C963FD" w:rsidRPr="00C963FD" w:rsidRDefault="00C963FD" w:rsidP="00C963FD">
            <w:pPr>
              <w:tabs>
                <w:tab w:val="left" w:pos="1312"/>
              </w:tabs>
              <w:rPr>
                <w:lang w:val="en-US"/>
              </w:rPr>
            </w:pPr>
            <w:r w:rsidRPr="00C963FD">
              <w:rPr>
                <w:lang w:val="en-US"/>
              </w:rPr>
              <w:lastRenderedPageBreak/>
              <w:t xml:space="preserve"> </w:t>
            </w:r>
            <w:r w:rsidRPr="00C963FD">
              <w:rPr>
                <w:noProof/>
                <w:lang w:val="en-US"/>
              </w:rPr>
              <w:drawing>
                <wp:inline distT="0" distB="0" distL="0" distR="0" wp14:anchorId="7F8A2CE1" wp14:editId="72E8B776">
                  <wp:extent cx="6072301" cy="2339912"/>
                  <wp:effectExtent l="0" t="0" r="0" b="0"/>
                  <wp:docPr id="639" name="Picture 639" descr="A picture containing dark,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639" descr="A picture containing dark, colorful&#10;&#10;Description automatically generated"/>
                          <pic:cNvPicPr/>
                        </pic:nvPicPr>
                        <pic:blipFill rotWithShape="1">
                          <a:blip r:embed="rId76" cstate="print">
                            <a:extLst>
                              <a:ext uri="{28A0092B-C50C-407E-A947-70E740481C1C}">
                                <a14:useLocalDpi xmlns:a14="http://schemas.microsoft.com/office/drawing/2010/main" val="0"/>
                              </a:ext>
                            </a:extLst>
                          </a:blip>
                          <a:srcRect t="18855" b="4078"/>
                          <a:stretch/>
                        </pic:blipFill>
                        <pic:spPr bwMode="auto">
                          <a:xfrm>
                            <a:off x="0" y="0"/>
                            <a:ext cx="6072301" cy="2339912"/>
                          </a:xfrm>
                          <a:prstGeom prst="rect">
                            <a:avLst/>
                          </a:prstGeom>
                          <a:ln>
                            <a:noFill/>
                          </a:ln>
                          <a:extLst>
                            <a:ext uri="{53640926-AAD7-44D8-BBD7-CCE9431645EC}">
                              <a14:shadowObscured xmlns:a14="http://schemas.microsoft.com/office/drawing/2010/main"/>
                            </a:ext>
                          </a:extLst>
                        </pic:spPr>
                      </pic:pic>
                    </a:graphicData>
                  </a:graphic>
                </wp:inline>
              </w:drawing>
            </w:r>
          </w:p>
          <w:p w14:paraId="30C181E2" w14:textId="77777777" w:rsidR="00C963FD" w:rsidRPr="00C963FD" w:rsidRDefault="00C963FD" w:rsidP="00C963FD">
            <w:pPr>
              <w:tabs>
                <w:tab w:val="left" w:pos="1312"/>
              </w:tabs>
              <w:rPr>
                <w:lang w:val="en-US"/>
              </w:rPr>
            </w:pPr>
            <w:r w:rsidRPr="00C963FD">
              <w:rPr>
                <w:lang w:val="en-US"/>
              </w:rPr>
              <w:t xml:space="preserve"> </w:t>
            </w:r>
            <w:r w:rsidRPr="00C963FD">
              <w:rPr>
                <w:noProof/>
                <w:lang w:val="en-US"/>
              </w:rPr>
              <w:drawing>
                <wp:inline distT="0" distB="0" distL="0" distR="0" wp14:anchorId="64D3104B" wp14:editId="1024F2C7">
                  <wp:extent cx="4064000" cy="647700"/>
                  <wp:effectExtent l="0" t="0" r="0" b="0"/>
                  <wp:docPr id="638" name="Picture 63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638" descr="Timeline&#10;&#10;Description automatically generated"/>
                          <pic:cNvPicPr/>
                        </pic:nvPicPr>
                        <pic:blipFill>
                          <a:blip r:embed="rId77"/>
                          <a:stretch>
                            <a:fillRect/>
                          </a:stretch>
                        </pic:blipFill>
                        <pic:spPr>
                          <a:xfrm>
                            <a:off x="0" y="0"/>
                            <a:ext cx="4064000" cy="647700"/>
                          </a:xfrm>
                          <a:prstGeom prst="rect">
                            <a:avLst/>
                          </a:prstGeom>
                        </pic:spPr>
                      </pic:pic>
                    </a:graphicData>
                  </a:graphic>
                </wp:inline>
              </w:drawing>
            </w:r>
          </w:p>
          <w:p w14:paraId="0AA091B9" w14:textId="54AF5616" w:rsidR="00C963FD" w:rsidRPr="00C963FD" w:rsidRDefault="00C963FD" w:rsidP="0080714D">
            <w:pPr>
              <w:pStyle w:val="Caption"/>
            </w:pPr>
            <w:r w:rsidRPr="00C963FD">
              <w:t xml:space="preserve">Figure </w:t>
            </w:r>
            <w:r>
              <w:fldChar w:fldCharType="begin"/>
            </w:r>
            <w:r>
              <w:instrText>SEQ Figure \* ARABIC</w:instrText>
            </w:r>
            <w:r>
              <w:fldChar w:fldCharType="separate"/>
            </w:r>
            <w:r w:rsidR="007734DA">
              <w:rPr>
                <w:noProof/>
              </w:rPr>
              <w:t>15</w:t>
            </w:r>
            <w:r>
              <w:fldChar w:fldCharType="end"/>
            </w:r>
            <w:r w:rsidRPr="00C963FD">
              <w:t>: Absorption by detrital and dissolved matter at 443 nm (1st Jan 2003)</w:t>
            </w:r>
          </w:p>
        </w:tc>
      </w:tr>
    </w:tbl>
    <w:p w14:paraId="0ADAA1CD" w14:textId="77777777" w:rsidR="00C963FD" w:rsidRPr="00C963FD" w:rsidRDefault="00C963FD" w:rsidP="00C963FD">
      <w:pPr>
        <w:tabs>
          <w:tab w:val="left" w:pos="1312"/>
        </w:tabs>
      </w:pPr>
    </w:p>
    <w:tbl>
      <w:tblPr>
        <w:tblW w:w="9638" w:type="dxa"/>
        <w:tblLayout w:type="fixed"/>
        <w:tblCellMar>
          <w:left w:w="10" w:type="dxa"/>
          <w:right w:w="10" w:type="dxa"/>
        </w:tblCellMar>
        <w:tblLook w:val="0000" w:firstRow="0" w:lastRow="0" w:firstColumn="0" w:lastColumn="0" w:noHBand="0" w:noVBand="0"/>
      </w:tblPr>
      <w:tblGrid>
        <w:gridCol w:w="9638"/>
      </w:tblGrid>
      <w:tr w:rsidR="00C963FD" w:rsidRPr="00C963FD" w14:paraId="7AF6B195" w14:textId="77777777" w:rsidTr="00895E7B">
        <w:tc>
          <w:tcPr>
            <w:tcW w:w="9638" w:type="dxa"/>
            <w:tcMar>
              <w:top w:w="55" w:type="dxa"/>
              <w:left w:w="55" w:type="dxa"/>
              <w:bottom w:w="55" w:type="dxa"/>
              <w:right w:w="55" w:type="dxa"/>
            </w:tcMar>
          </w:tcPr>
          <w:p w14:paraId="007DF398" w14:textId="77777777" w:rsidR="00C963FD" w:rsidRPr="00C963FD" w:rsidRDefault="00C963FD" w:rsidP="00C963FD">
            <w:pPr>
              <w:tabs>
                <w:tab w:val="left" w:pos="1312"/>
              </w:tabs>
              <w:rPr>
                <w:lang w:val="en-US"/>
              </w:rPr>
            </w:pPr>
            <w:r w:rsidRPr="00C963FD">
              <w:rPr>
                <w:lang w:val="en-US"/>
              </w:rPr>
              <w:t xml:space="preserve"> </w:t>
            </w:r>
            <w:r w:rsidRPr="00C963FD">
              <w:rPr>
                <w:noProof/>
                <w:lang w:val="en-US"/>
              </w:rPr>
              <w:drawing>
                <wp:inline distT="0" distB="0" distL="0" distR="0" wp14:anchorId="7482747C" wp14:editId="4BBBC217">
                  <wp:extent cx="6036919" cy="2347248"/>
                  <wp:effectExtent l="0" t="0" r="0" b="254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636"/>
                          <pic:cNvPicPr/>
                        </pic:nvPicPr>
                        <pic:blipFill rotWithShape="1">
                          <a:blip r:embed="rId78" cstate="print">
                            <a:extLst>
                              <a:ext uri="{28A0092B-C50C-407E-A947-70E740481C1C}">
                                <a14:useLocalDpi xmlns:a14="http://schemas.microsoft.com/office/drawing/2010/main" val="0"/>
                              </a:ext>
                            </a:extLst>
                          </a:blip>
                          <a:srcRect l="-2" t="19705" r="2" b="2261"/>
                          <a:stretch/>
                        </pic:blipFill>
                        <pic:spPr bwMode="auto">
                          <a:xfrm>
                            <a:off x="0" y="0"/>
                            <a:ext cx="6036919" cy="2347248"/>
                          </a:xfrm>
                          <a:prstGeom prst="rect">
                            <a:avLst/>
                          </a:prstGeom>
                          <a:ln>
                            <a:noFill/>
                          </a:ln>
                          <a:extLst>
                            <a:ext uri="{53640926-AAD7-44D8-BBD7-CCE9431645EC}">
                              <a14:shadowObscured xmlns:a14="http://schemas.microsoft.com/office/drawing/2010/main"/>
                            </a:ext>
                          </a:extLst>
                        </pic:spPr>
                      </pic:pic>
                    </a:graphicData>
                  </a:graphic>
                </wp:inline>
              </w:drawing>
            </w:r>
          </w:p>
        </w:tc>
      </w:tr>
      <w:tr w:rsidR="00C963FD" w:rsidRPr="00C963FD" w14:paraId="3E844BBD" w14:textId="77777777" w:rsidTr="00895E7B">
        <w:tc>
          <w:tcPr>
            <w:tcW w:w="9638" w:type="dxa"/>
            <w:tcMar>
              <w:top w:w="55" w:type="dxa"/>
              <w:left w:w="55" w:type="dxa"/>
              <w:bottom w:w="55" w:type="dxa"/>
              <w:right w:w="55" w:type="dxa"/>
            </w:tcMar>
          </w:tcPr>
          <w:p w14:paraId="65079724" w14:textId="77777777" w:rsidR="00C963FD" w:rsidRPr="00C963FD" w:rsidRDefault="00C963FD" w:rsidP="00C963FD">
            <w:pPr>
              <w:tabs>
                <w:tab w:val="left" w:pos="1312"/>
              </w:tabs>
              <w:rPr>
                <w:i/>
                <w:iCs/>
              </w:rPr>
            </w:pPr>
            <w:r w:rsidRPr="00C963FD">
              <w:rPr>
                <w:i/>
                <w:iCs/>
                <w:noProof/>
              </w:rPr>
              <w:lastRenderedPageBreak/>
              <w:drawing>
                <wp:anchor distT="0" distB="0" distL="114300" distR="114300" simplePos="0" relativeHeight="251658243" behindDoc="0" locked="0" layoutInCell="1" allowOverlap="1" wp14:anchorId="7D11CEBC" wp14:editId="13F63217">
                  <wp:simplePos x="0" y="0"/>
                  <wp:positionH relativeFrom="column">
                    <wp:posOffset>40112</wp:posOffset>
                  </wp:positionH>
                  <wp:positionV relativeFrom="paragraph">
                    <wp:posOffset>0</wp:posOffset>
                  </wp:positionV>
                  <wp:extent cx="4165200" cy="597600"/>
                  <wp:effectExtent l="0" t="0" r="635" b="0"/>
                  <wp:wrapSquare wrapText="bothSides"/>
                  <wp:docPr id="637" name="Picture 63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637" descr="Timeline&#10;&#10;Description automatically generated"/>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4165200" cy="59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3E28C0" w14:textId="77777777" w:rsidR="00C963FD" w:rsidRPr="00C963FD" w:rsidRDefault="00C963FD" w:rsidP="00C963FD">
            <w:pPr>
              <w:tabs>
                <w:tab w:val="left" w:pos="1312"/>
              </w:tabs>
              <w:rPr>
                <w:i/>
                <w:iCs/>
              </w:rPr>
            </w:pPr>
          </w:p>
          <w:p w14:paraId="3EAE4470" w14:textId="77777777" w:rsidR="00C963FD" w:rsidRPr="00C963FD" w:rsidRDefault="00C963FD" w:rsidP="00C963FD">
            <w:pPr>
              <w:tabs>
                <w:tab w:val="left" w:pos="1312"/>
              </w:tabs>
              <w:rPr>
                <w:i/>
                <w:iCs/>
              </w:rPr>
            </w:pPr>
            <w:r w:rsidRPr="00C963FD">
              <w:rPr>
                <w:i/>
                <w:iCs/>
                <w:noProof/>
              </w:rPr>
              <mc:AlternateContent>
                <mc:Choice Requires="wps">
                  <w:drawing>
                    <wp:anchor distT="0" distB="0" distL="114300" distR="114300" simplePos="0" relativeHeight="251658244" behindDoc="0" locked="0" layoutInCell="1" allowOverlap="1" wp14:anchorId="1CC53BAB" wp14:editId="1520D4A3">
                      <wp:simplePos x="0" y="0"/>
                      <wp:positionH relativeFrom="column">
                        <wp:posOffset>36302</wp:posOffset>
                      </wp:positionH>
                      <wp:positionV relativeFrom="paragraph">
                        <wp:posOffset>24765</wp:posOffset>
                      </wp:positionV>
                      <wp:extent cx="4164965" cy="635"/>
                      <wp:effectExtent l="0" t="0" r="635" b="12065"/>
                      <wp:wrapSquare wrapText="bothSides"/>
                      <wp:docPr id="9" name="Text Box 9"/>
                      <wp:cNvGraphicFramePr/>
                      <a:graphic xmlns:a="http://schemas.openxmlformats.org/drawingml/2006/main">
                        <a:graphicData uri="http://schemas.microsoft.com/office/word/2010/wordprocessingShape">
                          <wps:wsp>
                            <wps:cNvSpPr txBox="1"/>
                            <wps:spPr>
                              <a:xfrm>
                                <a:off x="0" y="0"/>
                                <a:ext cx="4164965" cy="635"/>
                              </a:xfrm>
                              <a:prstGeom prst="rect">
                                <a:avLst/>
                              </a:prstGeom>
                              <a:solidFill>
                                <a:prstClr val="white"/>
                              </a:solidFill>
                              <a:ln>
                                <a:noFill/>
                              </a:ln>
                            </wps:spPr>
                            <wps:txbx>
                              <w:txbxContent>
                                <w:p w14:paraId="79AFE529" w14:textId="16B03DCE" w:rsidR="00222F20" w:rsidRPr="0080714D" w:rsidRDefault="00222F20" w:rsidP="0080714D">
                                  <w:pPr>
                                    <w:pStyle w:val="Caption"/>
                                  </w:pPr>
                                  <w:r w:rsidRPr="0080714D">
                                    <w:t xml:space="preserve">Figure </w:t>
                                  </w:r>
                                  <w:r>
                                    <w:fldChar w:fldCharType="begin"/>
                                  </w:r>
                                  <w:r>
                                    <w:instrText>SEQ Figure \* ARABIC</w:instrText>
                                  </w:r>
                                  <w:r>
                                    <w:fldChar w:fldCharType="separate"/>
                                  </w:r>
                                  <w:r>
                                    <w:rPr>
                                      <w:noProof/>
                                    </w:rPr>
                                    <w:t>16</w:t>
                                  </w:r>
                                  <w:r>
                                    <w:fldChar w:fldCharType="end"/>
                                  </w:r>
                                  <w:r w:rsidRPr="0080714D">
                                    <w:t>: Phytoplankton absorption at 443 nm (1st Jan 2003)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C53BAB" id="Text Box 9" o:spid="_x0000_s1031" type="#_x0000_t202" style="position:absolute;margin-left:2.85pt;margin-top:1.95pt;width:327.95pt;height:.0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" stroked="f">
                      <v:textbox style="mso-fit-shape-to-text:t" inset="0,0,0,0">
                        <w:txbxContent>
                          <w:p w14:paraId="79AFE529" w14:textId="16B03DCE" w:rsidR="00222F20" w:rsidRPr="0080714D" w:rsidRDefault="00222F20" w:rsidP="0080714D">
                            <w:pPr>
                              <w:pStyle w:val="Caption"/>
                            </w:pPr>
                            <w:r w:rsidRPr="0080714D">
                              <w:t xml:space="preserve">Figure </w:t>
                            </w:r>
                            <w:r>
                              <w:fldChar w:fldCharType="begin"/>
                            </w:r>
                            <w:r>
                              <w:instrText>SEQ Figure \* ARABIC</w:instrText>
                            </w:r>
                            <w:r>
                              <w:fldChar w:fldCharType="separate"/>
                            </w:r>
                            <w:r>
                              <w:rPr>
                                <w:noProof/>
                              </w:rPr>
                              <w:t>16</w:t>
                            </w:r>
                            <w:r>
                              <w:fldChar w:fldCharType="end"/>
                            </w:r>
                            <w:r w:rsidRPr="0080714D">
                              <w:t>: Phytoplankton absorption at 443 nm (1st Jan 2003)</w:t>
                            </w:r>
                          </w:p>
                        </w:txbxContent>
                      </v:textbox>
                      <w10:wrap type="square"/>
                    </v:shape>
                  </w:pict>
                </mc:Fallback>
              </mc:AlternateContent>
            </w:r>
          </w:p>
        </w:tc>
      </w:tr>
    </w:tbl>
    <w:p w14:paraId="745A5D56" w14:textId="77777777" w:rsidR="00C963FD" w:rsidRPr="00C963FD" w:rsidRDefault="00C963FD" w:rsidP="00C963FD">
      <w:pPr>
        <w:tabs>
          <w:tab w:val="left" w:pos="1312"/>
        </w:tabs>
      </w:pPr>
    </w:p>
    <w:p w14:paraId="49BB979D" w14:textId="77777777" w:rsidR="00C963FD" w:rsidRPr="00C963FD" w:rsidRDefault="00C963FD" w:rsidP="00CD2A52">
      <w:pPr>
        <w:pStyle w:val="Heading3"/>
      </w:pPr>
      <w:bookmarkStart w:id="156" w:name="__RefHeading__4795_1994786184"/>
      <w:bookmarkStart w:id="157" w:name="_Toc248664961"/>
      <w:bookmarkStart w:id="158" w:name="_Toc164757884"/>
      <w:r w:rsidRPr="00C963FD">
        <w:t>Uncertainty characterisation</w:t>
      </w:r>
      <w:bookmarkEnd w:id="156"/>
      <w:bookmarkEnd w:id="157"/>
      <w:bookmarkEnd w:id="158"/>
    </w:p>
    <w:p w14:paraId="3CB4471D" w14:textId="77777777" w:rsidR="00C963FD" w:rsidRPr="00C963FD" w:rsidRDefault="00C963FD" w:rsidP="00C963FD">
      <w:pPr>
        <w:tabs>
          <w:tab w:val="left" w:pos="1312"/>
        </w:tabs>
      </w:pPr>
      <w:r w:rsidRPr="00C963FD">
        <w:t>Each product has pixel-by-pixel uncertainty characterisation (root-mean square difference and bias), with the exception of b</w:t>
      </w:r>
      <w:r w:rsidRPr="00C963FD">
        <w:rPr>
          <w:vertAlign w:val="subscript"/>
        </w:rPr>
        <w:t>b</w:t>
      </w:r>
      <w:r w:rsidRPr="00C963FD">
        <w:t xml:space="preserve"> where insufficient supporting in-situ data were available to make a viable estimate of uncertainty, and for a</w:t>
      </w:r>
      <w:r w:rsidRPr="00C963FD">
        <w:rPr>
          <w:vertAlign w:val="subscript"/>
        </w:rPr>
        <w:t>tot</w:t>
      </w:r>
      <w:r w:rsidRPr="00C963FD">
        <w:t>, which is a convenience product based on the other absorption components, all of which have associated uncertainty. These uncertainties are based on comparison of satellite products with in-situ match-up data. To extrapolate from point observations to global scales, uncertainties are first computed for different optical water types in the ocean. The membership of the various optical water types is determined for each pixel: that is, each pixel can exhibit the characteristics of more than one class. The uncertainties are then calculated for each pixel as the weighted sum of the uncertainties for each water class, according to the pixel water class membership. The approach follows the work of Moore et al. (2009) and Jackson et al. (2017).</w:t>
      </w:r>
    </w:p>
    <w:p w14:paraId="6B18FEA5" w14:textId="77777777" w:rsidR="00C963FD" w:rsidRPr="00C963FD" w:rsidRDefault="00C963FD" w:rsidP="00C963FD">
      <w:pPr>
        <w:tabs>
          <w:tab w:val="left" w:pos="1312"/>
        </w:tabs>
      </w:pPr>
      <w:r w:rsidRPr="00C963FD">
        <w:t>Note that the uncertainty for chlorophyll is based on the log10 chlorophyll values, because the underlying natural distribution is logarithmic.</w:t>
      </w:r>
    </w:p>
    <w:p w14:paraId="38EDFB59" w14:textId="77777777" w:rsidR="00C963FD" w:rsidRPr="00C963FD" w:rsidRDefault="00C963FD" w:rsidP="00CD2A52">
      <w:pPr>
        <w:pStyle w:val="Heading3"/>
      </w:pPr>
      <w:bookmarkStart w:id="159" w:name="__RefHeading__4797_1994786184"/>
      <w:bookmarkStart w:id="160" w:name="_Toc164757885"/>
      <w:r w:rsidRPr="00C963FD">
        <w:t>Optical water classes</w:t>
      </w:r>
      <w:bookmarkEnd w:id="159"/>
      <w:bookmarkEnd w:id="160"/>
    </w:p>
    <w:p w14:paraId="1CD06578" w14:textId="7A0711E5" w:rsidR="00C963FD" w:rsidRPr="00C963FD" w:rsidRDefault="00C963FD" w:rsidP="00C963FD">
      <w:pPr>
        <w:tabs>
          <w:tab w:val="left" w:pos="1312"/>
        </w:tabs>
      </w:pPr>
      <w:r w:rsidRPr="00C963FD">
        <w:t>The uncertainty estimates for each pixel and product are computed based on a classification of the optical water type using fuzzy logic, following Moore et al (2009)</w:t>
      </w:r>
      <w:r w:rsidR="008541F8">
        <w:t xml:space="preserve">. </w:t>
      </w:r>
      <w:r w:rsidRPr="00C963FD">
        <w:t>In CCI v1.0, Moore's eight water classes based on SeaWiFS were used; in v2.0 (and used unchanged in v3.0, v3.1 and v4.0), 14 specific classes were derived that best match the observations</w:t>
      </w:r>
      <w:r w:rsidR="008541F8">
        <w:t xml:space="preserve">. </w:t>
      </w:r>
      <w:r w:rsidRPr="00C963FD">
        <w:t>This process is described in Jackson et al. (2017, DOI 10.1016/j.rse.2017.03.036)</w:t>
      </w:r>
      <w:r w:rsidR="008541F8">
        <w:t xml:space="preserve">. </w:t>
      </w:r>
      <w:r w:rsidRPr="00C963FD">
        <w:t>For v5.0 a new optical water class set was required, as the data used</w:t>
      </w:r>
      <w:r w:rsidR="003B7512">
        <w:t xml:space="preserve"> </w:t>
      </w:r>
      <w:r w:rsidRPr="00C963FD">
        <w:t>MERIS as the reference</w:t>
      </w:r>
      <w:r w:rsidR="008541F8">
        <w:t xml:space="preserve">. </w:t>
      </w:r>
      <w:r w:rsidRPr="00C963FD">
        <w:t xml:space="preserve">These classes were also used for </w:t>
      </w:r>
      <w:r w:rsidR="00021F51">
        <w:fldChar w:fldCharType="begin"/>
      </w:r>
      <w:r w:rsidR="00021F51">
        <w:instrText>DOCPROPERTY "CCI_version" \* MERGEFORMAT</w:instrText>
      </w:r>
      <w:r w:rsidR="00021F51">
        <w:fldChar w:fldCharType="separate"/>
      </w:r>
      <w:r w:rsidRPr="00C963FD">
        <w:t>v6.0</w:t>
      </w:r>
      <w:r w:rsidR="00021F51">
        <w:fldChar w:fldCharType="end"/>
      </w:r>
      <w:r w:rsidRPr="00C963FD">
        <w:t xml:space="preserve"> following a check that they were still suitable</w:t>
      </w:r>
      <w:r w:rsidR="008541F8">
        <w:t xml:space="preserve">. </w:t>
      </w:r>
      <w:r w:rsidRPr="00C963FD">
        <w:t>The water class set is based on reflectances following a normalisation of each band to the total spectral integral across the 6 optical bands</w:t>
      </w:r>
      <w:r w:rsidR="008541F8">
        <w:t xml:space="preserve">. </w:t>
      </w:r>
      <w:r w:rsidRPr="00C963FD">
        <w:t>This focusses the emphasis on the spectral shape when differentiating classes</w:t>
      </w:r>
      <w:r w:rsidR="008541F8">
        <w:t xml:space="preserve">. </w:t>
      </w:r>
      <w:r w:rsidRPr="00C963FD">
        <w:t xml:space="preserve">Figure 16 shows the spectral shapes of the final classes used in </w:t>
      </w:r>
      <w:r w:rsidR="00021F51">
        <w:fldChar w:fldCharType="begin"/>
      </w:r>
      <w:r w:rsidR="00021F51">
        <w:instrText>DOCPROPERTY "CCI_versio</w:instrText>
      </w:r>
      <w:r w:rsidR="00021F51">
        <w:instrText>n" \* MERGEFORMAT</w:instrText>
      </w:r>
      <w:r w:rsidR="00021F51">
        <w:fldChar w:fldCharType="separate"/>
      </w:r>
      <w:r w:rsidRPr="00C963FD">
        <w:t>v6.0</w:t>
      </w:r>
      <w:r w:rsidR="00021F51">
        <w:fldChar w:fldCharType="end"/>
      </w:r>
      <w:r w:rsidRPr="00C963FD">
        <w:t xml:space="preserve"> processing:</w:t>
      </w:r>
    </w:p>
    <w:tbl>
      <w:tblPr>
        <w:tblW w:w="9638" w:type="dxa"/>
        <w:tblLayout w:type="fixed"/>
        <w:tblCellMar>
          <w:left w:w="10" w:type="dxa"/>
          <w:right w:w="10" w:type="dxa"/>
        </w:tblCellMar>
        <w:tblLook w:val="0000" w:firstRow="0" w:lastRow="0" w:firstColumn="0" w:lastColumn="0" w:noHBand="0" w:noVBand="0"/>
      </w:tblPr>
      <w:tblGrid>
        <w:gridCol w:w="9638"/>
      </w:tblGrid>
      <w:tr w:rsidR="00C963FD" w:rsidRPr="00C963FD" w14:paraId="46E7C87E" w14:textId="77777777" w:rsidTr="00895E7B">
        <w:tc>
          <w:tcPr>
            <w:tcW w:w="9638" w:type="dxa"/>
            <w:tcMar>
              <w:top w:w="55" w:type="dxa"/>
              <w:left w:w="55" w:type="dxa"/>
              <w:bottom w:w="55" w:type="dxa"/>
              <w:right w:w="55" w:type="dxa"/>
            </w:tcMar>
          </w:tcPr>
          <w:p w14:paraId="01D161CC" w14:textId="77777777" w:rsidR="00C963FD" w:rsidRPr="00C963FD" w:rsidRDefault="00C963FD" w:rsidP="00C963FD">
            <w:pPr>
              <w:tabs>
                <w:tab w:val="left" w:pos="1312"/>
              </w:tabs>
              <w:rPr>
                <w:lang w:val="en-US"/>
              </w:rPr>
            </w:pPr>
            <w:r w:rsidRPr="00C963FD">
              <w:rPr>
                <w:noProof/>
                <w:lang w:val="en-US"/>
              </w:rPr>
              <w:lastRenderedPageBreak/>
              <w:drawing>
                <wp:inline distT="0" distB="0" distL="0" distR="0" wp14:anchorId="65752395" wp14:editId="59E2F4A0">
                  <wp:extent cx="5878286" cy="3918857"/>
                  <wp:effectExtent l="0" t="0" r="1905" b="5715"/>
                  <wp:docPr id="630" name="Picture 630"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30" name="Image8" descr="Diagram&#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12406" cy="3941604"/>
                          </a:xfrm>
                          <a:prstGeom prst="rect">
                            <a:avLst/>
                          </a:prstGeom>
                        </pic:spPr>
                      </pic:pic>
                    </a:graphicData>
                  </a:graphic>
                </wp:inline>
              </w:drawing>
            </w:r>
          </w:p>
          <w:p w14:paraId="58A1813C" w14:textId="54547256" w:rsidR="00C963FD" w:rsidRPr="00C963FD" w:rsidRDefault="00C963FD" w:rsidP="00C963FD">
            <w:pPr>
              <w:tabs>
                <w:tab w:val="left" w:pos="1312"/>
              </w:tabs>
              <w:rPr>
                <w:i/>
                <w:iCs/>
              </w:rPr>
            </w:pPr>
            <w:r w:rsidRPr="00C963FD">
              <w:rPr>
                <w:i/>
                <w:iCs/>
              </w:rPr>
              <w:t xml:space="preserve">Figure </w:t>
            </w:r>
            <w:r w:rsidRPr="00C963FD">
              <w:rPr>
                <w:i/>
                <w:iCs/>
              </w:rPr>
              <w:fldChar w:fldCharType="begin"/>
            </w:r>
            <w:r w:rsidRPr="00C963FD">
              <w:rPr>
                <w:i/>
                <w:iCs/>
              </w:rPr>
              <w:instrText xml:space="preserve"> SEQ Figure \* ARABIC </w:instrText>
            </w:r>
            <w:r w:rsidRPr="00C963FD">
              <w:rPr>
                <w:i/>
                <w:iCs/>
              </w:rPr>
              <w:fldChar w:fldCharType="separate"/>
            </w:r>
            <w:r w:rsidR="007734DA">
              <w:rPr>
                <w:i/>
                <w:iCs/>
                <w:noProof/>
              </w:rPr>
              <w:t>17</w:t>
            </w:r>
            <w:r w:rsidRPr="00C963FD">
              <w:fldChar w:fldCharType="end"/>
            </w:r>
            <w:r w:rsidRPr="00C963FD">
              <w:rPr>
                <w:i/>
                <w:iCs/>
              </w:rPr>
              <w:t>: Normalised spectral response of the water types used in OC-CCI v6.0 (solid lines are class means and shaded region shows standard deviation).</w:t>
            </w:r>
          </w:p>
        </w:tc>
      </w:tr>
    </w:tbl>
    <w:p w14:paraId="4503779E" w14:textId="77777777" w:rsidR="00C963FD" w:rsidRPr="00C963FD" w:rsidRDefault="00C963FD" w:rsidP="00C963FD">
      <w:pPr>
        <w:tabs>
          <w:tab w:val="left" w:pos="1312"/>
        </w:tabs>
      </w:pPr>
    </w:p>
    <w:p w14:paraId="3110CD2E" w14:textId="77777777" w:rsidR="00C963FD" w:rsidRPr="00C963FD" w:rsidRDefault="00C963FD" w:rsidP="00CD2A52">
      <w:pPr>
        <w:pStyle w:val="Heading3"/>
      </w:pPr>
      <w:bookmarkStart w:id="161" w:name="__RefHeading__4799_1994786184"/>
      <w:bookmarkStart w:id="162" w:name="_Toc248664962"/>
      <w:bookmarkStart w:id="163" w:name="_Toc117658947"/>
      <w:bookmarkStart w:id="164" w:name="_Toc164757886"/>
      <w:r w:rsidRPr="00C963FD">
        <w:t>The data-day approach</w:t>
      </w:r>
      <w:bookmarkEnd w:id="161"/>
      <w:bookmarkEnd w:id="162"/>
      <w:bookmarkEnd w:id="163"/>
      <w:bookmarkEnd w:id="164"/>
    </w:p>
    <w:p w14:paraId="6C9C1CF3" w14:textId="77777777" w:rsidR="00C963FD" w:rsidRPr="00C963FD" w:rsidRDefault="00C963FD" w:rsidP="00C963FD">
      <w:pPr>
        <w:tabs>
          <w:tab w:val="left" w:pos="1312"/>
        </w:tabs>
      </w:pPr>
      <w:r w:rsidRPr="00C963FD">
        <w:t>A new spatial and temporal definition of a data-day has been used for the production of these products. This approach has been adapted from the findings of the GlobColour project:</w:t>
      </w:r>
    </w:p>
    <w:p w14:paraId="3C0F7BCE" w14:textId="77777777" w:rsidR="00C963FD" w:rsidRPr="00C963FD" w:rsidRDefault="00C963FD" w:rsidP="00C963FD">
      <w:pPr>
        <w:tabs>
          <w:tab w:val="left" w:pos="1312"/>
        </w:tabs>
        <w:rPr>
          <w:i/>
        </w:rPr>
      </w:pPr>
      <w:r w:rsidRPr="00C963FD">
        <w:rPr>
          <w:i/>
        </w:rPr>
        <w:t xml:space="preserve">“The aim of the data-day definition is to avoid mixing pixels observed at two different times. As for other classic definitions, we accept to increase the duration of a day in order to include the previous and next day data. Then, at the same spatial area we could select the best input, i.e. the one leading to the lowest temporal discrepancies. A data-day therefore may represent data taken over a 24 to 28 hour period.”, GlobColour Product User Guide, </w:t>
      </w:r>
      <w:hyperlink r:id="rId81" w:history="1">
        <w:r w:rsidRPr="00C963FD">
          <w:rPr>
            <w:rStyle w:val="Hyperlink"/>
            <w:i/>
          </w:rPr>
          <w:t>http://globcolour.info</w:t>
        </w:r>
      </w:hyperlink>
    </w:p>
    <w:p w14:paraId="390D6C79" w14:textId="77777777" w:rsidR="00C963FD" w:rsidRPr="00C963FD" w:rsidRDefault="00C963FD" w:rsidP="00C963FD">
      <w:pPr>
        <w:tabs>
          <w:tab w:val="left" w:pos="1312"/>
        </w:tabs>
      </w:pPr>
      <w:r w:rsidRPr="00C963FD">
        <w:t>As the satellites carrying SeaWiFS, MODIS and MERIS satellites have different orbits, each has its own data-day definition.</w:t>
      </w:r>
    </w:p>
    <w:p w14:paraId="5307213E" w14:textId="77777777" w:rsidR="00C963FD" w:rsidRPr="00C963FD" w:rsidRDefault="00C963FD" w:rsidP="00C963FD">
      <w:pPr>
        <w:tabs>
          <w:tab w:val="left" w:pos="1312"/>
        </w:tabs>
      </w:pPr>
      <w:r w:rsidRPr="00C963FD">
        <w:t>To achieve this separation, the following simple algorithm was adopted to distinguish between three different data-days:</w:t>
      </w:r>
    </w:p>
    <w:p w14:paraId="539325B5" w14:textId="77777777" w:rsidR="00C963FD" w:rsidRPr="00C963FD" w:rsidRDefault="00C963FD" w:rsidP="0080714D">
      <w:pPr>
        <w:pStyle w:val="CodeSnippet"/>
      </w:pPr>
      <w:r w:rsidRPr="00C963FD">
        <w:t>if ( h &lt; CNT + ( φ +180)* τ ) then</w:t>
      </w:r>
    </w:p>
    <w:p w14:paraId="4F1A76F5" w14:textId="77777777" w:rsidR="00C963FD" w:rsidRPr="00C963FD" w:rsidRDefault="00C963FD" w:rsidP="0080714D">
      <w:pPr>
        <w:pStyle w:val="CodeSnippet"/>
      </w:pPr>
      <w:r w:rsidRPr="00C963FD">
        <w:t xml:space="preserve">    pixel is attached to data-day (d-1)</w:t>
      </w:r>
    </w:p>
    <w:p w14:paraId="4552658D" w14:textId="77777777" w:rsidR="00C963FD" w:rsidRPr="00C963FD" w:rsidRDefault="00C963FD" w:rsidP="0080714D">
      <w:pPr>
        <w:pStyle w:val="CodeSnippet"/>
      </w:pPr>
      <w:r w:rsidRPr="00C963FD">
        <w:t>else if ( h &gt; CNT + ( φ +180)* τ + 24) then</w:t>
      </w:r>
    </w:p>
    <w:p w14:paraId="050EB62E" w14:textId="77777777" w:rsidR="00C963FD" w:rsidRPr="00C963FD" w:rsidRDefault="00C963FD" w:rsidP="0080714D">
      <w:pPr>
        <w:pStyle w:val="CodeSnippet"/>
      </w:pPr>
      <w:r w:rsidRPr="00C963FD">
        <w:t xml:space="preserve">    pixel is attached to data-day (d+1)</w:t>
      </w:r>
    </w:p>
    <w:p w14:paraId="206FC207" w14:textId="77777777" w:rsidR="00C963FD" w:rsidRPr="00C963FD" w:rsidRDefault="00C963FD" w:rsidP="0080714D">
      <w:pPr>
        <w:pStyle w:val="CodeSnippet"/>
      </w:pPr>
      <w:r w:rsidRPr="00C963FD">
        <w:t>else</w:t>
      </w:r>
    </w:p>
    <w:p w14:paraId="7A734CAC" w14:textId="77777777" w:rsidR="00C963FD" w:rsidRPr="00C963FD" w:rsidRDefault="00C963FD" w:rsidP="0080714D">
      <w:pPr>
        <w:pStyle w:val="CodeSnippet"/>
      </w:pPr>
      <w:r w:rsidRPr="00C963FD">
        <w:lastRenderedPageBreak/>
        <w:t xml:space="preserve">    pixel is attached to data-day (d)</w:t>
      </w:r>
    </w:p>
    <w:p w14:paraId="3451634A" w14:textId="77777777" w:rsidR="00C963FD" w:rsidRPr="00C963FD" w:rsidRDefault="00C963FD" w:rsidP="0080714D">
      <w:pPr>
        <w:pStyle w:val="CodeSnippet"/>
      </w:pPr>
      <w:r w:rsidRPr="00C963FD">
        <w:t>end if</w:t>
      </w:r>
    </w:p>
    <w:p w14:paraId="315ACAA7" w14:textId="6F1969EC" w:rsidR="00C963FD" w:rsidRPr="00C963FD" w:rsidRDefault="00C963FD" w:rsidP="00CC47DA">
      <w:pPr>
        <w:tabs>
          <w:tab w:val="left" w:pos="1312"/>
        </w:tabs>
        <w:spacing w:after="0"/>
      </w:pPr>
      <w:r w:rsidRPr="00C963FD">
        <w:t>Where the variables have the following meaning:</w:t>
      </w:r>
    </w:p>
    <w:p w14:paraId="031D2810" w14:textId="77777777" w:rsidR="00C963FD" w:rsidRPr="00C963FD" w:rsidRDefault="00C963FD" w:rsidP="00CC47DA">
      <w:pPr>
        <w:numPr>
          <w:ilvl w:val="0"/>
          <w:numId w:val="12"/>
        </w:numPr>
        <w:tabs>
          <w:tab w:val="left" w:pos="1312"/>
        </w:tabs>
        <w:spacing w:after="0"/>
      </w:pPr>
      <w:r w:rsidRPr="00C963FD">
        <w:t>CNT (in hours): crossing nodal time in ascending track</w:t>
      </w:r>
    </w:p>
    <w:p w14:paraId="1096948E" w14:textId="77777777" w:rsidR="00C963FD" w:rsidRPr="00C963FD" w:rsidRDefault="00C963FD" w:rsidP="00CC47DA">
      <w:pPr>
        <w:numPr>
          <w:ilvl w:val="0"/>
          <w:numId w:val="12"/>
        </w:numPr>
        <w:tabs>
          <w:tab w:val="left" w:pos="1312"/>
        </w:tabs>
        <w:spacing w:after="0"/>
      </w:pPr>
      <w:r w:rsidRPr="00C963FD">
        <w:t>τ (hr/°):  slope of the data-day definition lines</w:t>
      </w:r>
    </w:p>
    <w:p w14:paraId="7BCDBB8A" w14:textId="77777777" w:rsidR="00C963FD" w:rsidRPr="00C963FD" w:rsidRDefault="00C963FD" w:rsidP="00CC47DA">
      <w:pPr>
        <w:numPr>
          <w:ilvl w:val="0"/>
          <w:numId w:val="12"/>
        </w:numPr>
        <w:tabs>
          <w:tab w:val="left" w:pos="1312"/>
        </w:tabs>
        <w:spacing w:after="0"/>
      </w:pPr>
      <w:r w:rsidRPr="00C963FD">
        <w:t>d (UTC date): UTC date (day) of the measured pixel</w:t>
      </w:r>
    </w:p>
    <w:p w14:paraId="1EA09791" w14:textId="77777777" w:rsidR="00C963FD" w:rsidRPr="00C963FD" w:rsidRDefault="00C963FD" w:rsidP="00CC47DA">
      <w:pPr>
        <w:numPr>
          <w:ilvl w:val="0"/>
          <w:numId w:val="12"/>
        </w:numPr>
        <w:tabs>
          <w:tab w:val="left" w:pos="1312"/>
        </w:tabs>
        <w:spacing w:after="0"/>
      </w:pPr>
      <w:r w:rsidRPr="00C963FD">
        <w:t>h (UTC hour): UTC date (four) of the measured pixel</w:t>
      </w:r>
    </w:p>
    <w:p w14:paraId="11E36806" w14:textId="77777777" w:rsidR="00C963FD" w:rsidRPr="00C963FD" w:rsidRDefault="00C963FD" w:rsidP="00CD2A52">
      <w:pPr>
        <w:numPr>
          <w:ilvl w:val="0"/>
          <w:numId w:val="12"/>
        </w:numPr>
        <w:tabs>
          <w:tab w:val="left" w:pos="1312"/>
        </w:tabs>
      </w:pPr>
      <w:r w:rsidRPr="00C963FD">
        <w:t>φ (</w:t>
      </w:r>
      <w:proofErr w:type="spellStart"/>
      <w:r w:rsidRPr="00C963FD">
        <w:t>deg</w:t>
      </w:r>
      <w:proofErr w:type="spellEnd"/>
      <w:r w:rsidRPr="00C963FD">
        <w:t>): longitude of the measured pixel</w:t>
      </w:r>
    </w:p>
    <w:p w14:paraId="5C1A798E" w14:textId="77777777" w:rsidR="00C963FD" w:rsidRPr="00C963FD" w:rsidRDefault="00C963FD" w:rsidP="00C963FD">
      <w:pPr>
        <w:tabs>
          <w:tab w:val="left" w:pos="1312"/>
        </w:tabs>
      </w:pPr>
      <w:r w:rsidRPr="00C963FD">
        <w:t>Note: τ has a constant value equal to -24/360.</w:t>
      </w:r>
    </w:p>
    <w:p w14:paraId="7EB63272" w14:textId="77777777" w:rsidR="00C963FD" w:rsidRPr="00C963FD" w:rsidRDefault="00C963FD" w:rsidP="00CC47DA">
      <w:pPr>
        <w:tabs>
          <w:tab w:val="left" w:pos="1312"/>
        </w:tabs>
        <w:spacing w:after="0"/>
      </w:pPr>
      <w:r w:rsidRPr="00C963FD">
        <w:t>The crossing nodal time (CNT) is a constant depending on the satellite:</w:t>
      </w:r>
    </w:p>
    <w:p w14:paraId="2EBA34E7" w14:textId="77777777" w:rsidR="00C963FD" w:rsidRPr="00C963FD" w:rsidRDefault="00C963FD" w:rsidP="00CC47DA">
      <w:pPr>
        <w:numPr>
          <w:ilvl w:val="0"/>
          <w:numId w:val="12"/>
        </w:numPr>
        <w:tabs>
          <w:tab w:val="left" w:pos="1312"/>
        </w:tabs>
        <w:spacing w:after="0"/>
      </w:pPr>
      <w:r w:rsidRPr="00C963FD">
        <w:t>MODIS (Aqua): 13.5</w:t>
      </w:r>
    </w:p>
    <w:p w14:paraId="388C5491" w14:textId="77777777" w:rsidR="00C963FD" w:rsidRPr="00C963FD" w:rsidRDefault="00C963FD" w:rsidP="00CC47DA">
      <w:pPr>
        <w:numPr>
          <w:ilvl w:val="0"/>
          <w:numId w:val="12"/>
        </w:numPr>
        <w:tabs>
          <w:tab w:val="left" w:pos="1312"/>
        </w:tabs>
        <w:spacing w:after="0"/>
      </w:pPr>
      <w:r w:rsidRPr="00C963FD">
        <w:t>SeaWiFS (Orbview-2): 12.0</w:t>
      </w:r>
    </w:p>
    <w:p w14:paraId="7A94FF8F" w14:textId="77777777" w:rsidR="00C963FD" w:rsidRPr="00C963FD" w:rsidRDefault="00C963FD" w:rsidP="00CC47DA">
      <w:pPr>
        <w:numPr>
          <w:ilvl w:val="0"/>
          <w:numId w:val="12"/>
        </w:numPr>
        <w:tabs>
          <w:tab w:val="left" w:pos="1312"/>
        </w:tabs>
        <w:spacing w:after="0"/>
      </w:pPr>
      <w:r w:rsidRPr="00C963FD">
        <w:t>MERIS (ENVISAT): 10.0</w:t>
      </w:r>
    </w:p>
    <w:p w14:paraId="411D1CB1" w14:textId="77777777" w:rsidR="00C963FD" w:rsidRPr="00C963FD" w:rsidRDefault="00C963FD" w:rsidP="00CC47DA">
      <w:pPr>
        <w:numPr>
          <w:ilvl w:val="0"/>
          <w:numId w:val="12"/>
        </w:numPr>
        <w:tabs>
          <w:tab w:val="left" w:pos="1312"/>
        </w:tabs>
        <w:spacing w:after="0"/>
      </w:pPr>
      <w:r w:rsidRPr="00C963FD">
        <w:t>VIIRS: 13.5</w:t>
      </w:r>
    </w:p>
    <w:p w14:paraId="50C86287" w14:textId="5892DB74" w:rsidR="00C963FD" w:rsidRDefault="00C963FD" w:rsidP="00CD2A52">
      <w:pPr>
        <w:numPr>
          <w:ilvl w:val="0"/>
          <w:numId w:val="12"/>
        </w:numPr>
        <w:tabs>
          <w:tab w:val="left" w:pos="1312"/>
        </w:tabs>
      </w:pPr>
      <w:r w:rsidRPr="00C963FD">
        <w:t>OLCI(3A and 3B): 10.0</w:t>
      </w:r>
    </w:p>
    <w:p w14:paraId="14F9CA15" w14:textId="4DCA5268" w:rsidR="00BC770C" w:rsidRDefault="00BC770C" w:rsidP="00BC770C">
      <w:pPr>
        <w:tabs>
          <w:tab w:val="left" w:pos="1312"/>
        </w:tabs>
      </w:pPr>
    </w:p>
    <w:p w14:paraId="60920600" w14:textId="77777777" w:rsidR="00CD2A52" w:rsidRPr="00CD2A52" w:rsidRDefault="00CD2A52" w:rsidP="00D05880">
      <w:pPr>
        <w:pStyle w:val="Heading1"/>
      </w:pPr>
      <w:bookmarkStart w:id="165" w:name="__RefHeading__4676_662625436"/>
      <w:bookmarkStart w:id="166" w:name="_Toc117658948"/>
      <w:bookmarkStart w:id="167" w:name="_Toc164757887"/>
      <w:r w:rsidRPr="00CD2A52">
        <w:t>The products: technical overview</w:t>
      </w:r>
      <w:bookmarkEnd w:id="165"/>
      <w:bookmarkEnd w:id="166"/>
      <w:bookmarkEnd w:id="167"/>
    </w:p>
    <w:p w14:paraId="5CFD1DCB" w14:textId="77777777" w:rsidR="00CD2A52" w:rsidRPr="00CD2A52" w:rsidRDefault="00CD2A52" w:rsidP="00CD2A52">
      <w:pPr>
        <w:tabs>
          <w:tab w:val="left" w:pos="1312"/>
        </w:tabs>
      </w:pPr>
      <w:r w:rsidRPr="00CD2A52">
        <w:t>This section provides an in-depth description of the format of the OC-CCI data products.</w:t>
      </w:r>
    </w:p>
    <w:p w14:paraId="756CCEE2" w14:textId="77777777" w:rsidR="00CD2A52" w:rsidRPr="00CD2A52" w:rsidRDefault="00CD2A52" w:rsidP="00D05880">
      <w:pPr>
        <w:pStyle w:val="Heading2"/>
      </w:pPr>
      <w:bookmarkStart w:id="168" w:name="__RefHeading__4815_1994786184"/>
      <w:bookmarkStart w:id="169" w:name="_Toc248664970"/>
      <w:bookmarkStart w:id="170" w:name="_Toc117658949"/>
      <w:bookmarkStart w:id="171" w:name="_Toc164757888"/>
      <w:r w:rsidRPr="00CD2A52">
        <w:t>General format description</w:t>
      </w:r>
      <w:bookmarkEnd w:id="168"/>
      <w:bookmarkEnd w:id="169"/>
      <w:bookmarkEnd w:id="170"/>
      <w:bookmarkEnd w:id="171"/>
    </w:p>
    <w:p w14:paraId="6A49A1A5" w14:textId="77777777" w:rsidR="00CD2A52" w:rsidRPr="00CD2A52" w:rsidRDefault="00CD2A52" w:rsidP="00CD2A52">
      <w:pPr>
        <w:tabs>
          <w:tab w:val="left" w:pos="1312"/>
        </w:tabs>
      </w:pPr>
      <w:r w:rsidRPr="00CD2A52">
        <w:t>The outputs of the OC-CCI processing chain are level 3 mapped daily composites, generated from multiple sensors, with a spatial resolution of 4 km/pixel. The data are stored as CF-compliant NetCDF as has been mandated by the ESA CCI Data Standards Working Group. NetCDF version 4 is used because it allows for transparent internal compression of the data, which would otherwise be approximately 15 times larger using NetCDF 3; hence, users need to ensure that their NetCDF libraries are at least version 4.0.0 (released 2008) or higher to be able to read these files.</w:t>
      </w:r>
    </w:p>
    <w:p w14:paraId="25CB265D" w14:textId="77777777" w:rsidR="00CD2A52" w:rsidRPr="00CD2A52" w:rsidRDefault="00CD2A52" w:rsidP="00CD2A52">
      <w:pPr>
        <w:tabs>
          <w:tab w:val="left" w:pos="1312"/>
        </w:tabs>
      </w:pPr>
      <w:r w:rsidRPr="00CD2A52">
        <w:t>Familiarity with NetCDF terminology and general usage is assumed for this section.</w:t>
      </w:r>
    </w:p>
    <w:p w14:paraId="7D8B7514" w14:textId="2F3B69A3" w:rsidR="00CD2A52" w:rsidRPr="00CD2A52" w:rsidRDefault="00CD2A52" w:rsidP="00CD2A52">
      <w:pPr>
        <w:tabs>
          <w:tab w:val="left" w:pos="1312"/>
        </w:tabs>
      </w:pPr>
      <w:r w:rsidRPr="00CD2A52">
        <w:t xml:space="preserve">For the </w:t>
      </w:r>
      <w:r w:rsidR="00021F51">
        <w:fldChar w:fldCharType="begin"/>
      </w:r>
      <w:r w:rsidR="00021F51">
        <w:instrText>DOCPROPERTY "CCI_version" \* MERGEFORMAT</w:instrText>
      </w:r>
      <w:r w:rsidR="00021F51">
        <w:fldChar w:fldCharType="separate"/>
      </w:r>
      <w:r w:rsidRPr="00CD2A52">
        <w:t>v6.0</w:t>
      </w:r>
      <w:r w:rsidR="00021F51">
        <w:fldChar w:fldCharType="end"/>
      </w:r>
      <w:r w:rsidRPr="00CD2A52">
        <w:t xml:space="preserve"> data release, a typical netCDF file containing the full set of products for a single day is approximately 1.3GB</w:t>
      </w:r>
      <w:r w:rsidR="008541F8">
        <w:t xml:space="preserve">. </w:t>
      </w:r>
      <w:proofErr w:type="spellStart"/>
      <w:r w:rsidRPr="00CD2A52">
        <w:t>Subsetted</w:t>
      </w:r>
      <w:proofErr w:type="spellEnd"/>
      <w:r w:rsidRPr="00CD2A52">
        <w:t xml:space="preserve"> versions of these files containing only related product groups (e.g. chlorophyll, R</w:t>
      </w:r>
      <w:r w:rsidRPr="005A5575">
        <w:rPr>
          <w:vertAlign w:val="subscript"/>
        </w:rPr>
        <w:t>rs</w:t>
      </w:r>
      <w:r w:rsidRPr="00CD2A52">
        <w:t>, IOPs, etc) and advanced data services (e.g. OPeNDAP) are available to mitigate download size problems.</w:t>
      </w:r>
    </w:p>
    <w:p w14:paraId="6A17826A" w14:textId="77777777" w:rsidR="00CD2A52" w:rsidRPr="00CD2A52" w:rsidRDefault="00CD2A52" w:rsidP="00D05880">
      <w:pPr>
        <w:pStyle w:val="Heading2"/>
      </w:pPr>
      <w:bookmarkStart w:id="172" w:name="__RefHeading__4817_1994786184"/>
      <w:bookmarkStart w:id="173" w:name="_Toc248664971"/>
      <w:bookmarkStart w:id="174" w:name="_Toc117658950"/>
      <w:bookmarkStart w:id="175" w:name="_Toc286219732"/>
      <w:bookmarkStart w:id="176" w:name="_Toc164757889"/>
      <w:r w:rsidRPr="00CD2A52">
        <w:t>Filename convention</w:t>
      </w:r>
      <w:bookmarkEnd w:id="172"/>
      <w:bookmarkEnd w:id="173"/>
      <w:bookmarkEnd w:id="174"/>
      <w:bookmarkEnd w:id="176"/>
    </w:p>
    <w:p w14:paraId="22F309FB" w14:textId="44CA9ABF" w:rsidR="00CD2A52" w:rsidRPr="00CD2A52" w:rsidRDefault="00CD2A52" w:rsidP="00CD2A52">
      <w:pPr>
        <w:tabs>
          <w:tab w:val="left" w:pos="1312"/>
        </w:tabs>
      </w:pPr>
      <w:r w:rsidRPr="00CD2A52">
        <w:t>The name convention for OC-CCI processed products follows the second form required in [AD4]</w:t>
      </w:r>
      <w:r w:rsidR="008541F8">
        <w:t xml:space="preserve">. </w:t>
      </w:r>
      <w:r w:rsidRPr="00CD2A52">
        <w:t>The filename convention is:</w:t>
      </w:r>
    </w:p>
    <w:p w14:paraId="60D2A41E" w14:textId="77777777" w:rsidR="00CD2A52" w:rsidRPr="00CD2A52" w:rsidRDefault="00CD2A52" w:rsidP="00D05880">
      <w:pPr>
        <w:pStyle w:val="CodeSnippet"/>
      </w:pPr>
      <w:r w:rsidRPr="00CD2A52">
        <w:t>ESACCI-OC-&lt;Processing Level&gt;-&lt;Product String&gt;-&lt;Data Type&gt;-&lt;Additional Segregator&gt;-&lt;Indicative Date&gt;[&lt;Indicative Time&gt;]-fv&lt;File version&gt;.nc</w:t>
      </w:r>
    </w:p>
    <w:p w14:paraId="6CD6A876" w14:textId="570A6478" w:rsidR="00CD2A52" w:rsidRPr="00CD2A52" w:rsidRDefault="00932616" w:rsidP="00CD2A52">
      <w:pPr>
        <w:tabs>
          <w:tab w:val="left" w:pos="1312"/>
        </w:tabs>
      </w:pPr>
      <w:r>
        <w:lastRenderedPageBreak/>
        <w:br/>
      </w:r>
      <w:r w:rsidR="00CD2A52" w:rsidRPr="00CD2A52">
        <w:t>With the components above being:</w:t>
      </w:r>
    </w:p>
    <w:tbl>
      <w:tblPr>
        <w:tblW w:w="9606" w:type="dxa"/>
        <w:tblInd w:w="-108" w:type="dxa"/>
        <w:tblLayout w:type="fixed"/>
        <w:tblCellMar>
          <w:left w:w="10" w:type="dxa"/>
          <w:right w:w="10" w:type="dxa"/>
        </w:tblCellMar>
        <w:tblLook w:val="0000" w:firstRow="0" w:lastRow="0" w:firstColumn="0" w:lastColumn="0" w:noHBand="0" w:noVBand="0"/>
      </w:tblPr>
      <w:tblGrid>
        <w:gridCol w:w="3085"/>
        <w:gridCol w:w="6521"/>
      </w:tblGrid>
      <w:tr w:rsidR="00CD2A52" w:rsidRPr="00CD2A52" w14:paraId="5D31EF47" w14:textId="77777777" w:rsidTr="00895E7B">
        <w:tc>
          <w:tcPr>
            <w:tcW w:w="3085" w:type="dxa"/>
            <w:tcMar>
              <w:top w:w="0" w:type="dxa"/>
              <w:left w:w="108" w:type="dxa"/>
              <w:bottom w:w="0" w:type="dxa"/>
              <w:right w:w="108" w:type="dxa"/>
            </w:tcMar>
            <w:vAlign w:val="center"/>
          </w:tcPr>
          <w:p w14:paraId="0209A70A" w14:textId="77777777" w:rsidR="00CD2A52" w:rsidRPr="00CD2A52" w:rsidRDefault="00CD2A52" w:rsidP="00CD2A52">
            <w:pPr>
              <w:tabs>
                <w:tab w:val="left" w:pos="1312"/>
              </w:tabs>
            </w:pPr>
            <w:r w:rsidRPr="00CD2A52">
              <w:t>&lt;Processing Level&gt;</w:t>
            </w:r>
          </w:p>
        </w:tc>
        <w:tc>
          <w:tcPr>
            <w:tcW w:w="6521" w:type="dxa"/>
            <w:tcMar>
              <w:top w:w="0" w:type="dxa"/>
              <w:left w:w="108" w:type="dxa"/>
              <w:bottom w:w="0" w:type="dxa"/>
              <w:right w:w="108" w:type="dxa"/>
            </w:tcMar>
            <w:vAlign w:val="center"/>
          </w:tcPr>
          <w:p w14:paraId="4759DAF6" w14:textId="77777777" w:rsidR="00CD2A52" w:rsidRPr="00CD2A52" w:rsidRDefault="00CD2A52" w:rsidP="00CD2A52">
            <w:pPr>
              <w:tabs>
                <w:tab w:val="left" w:pos="1312"/>
              </w:tabs>
            </w:pPr>
            <w:r w:rsidRPr="00CD2A52">
              <w:t>see [AD-4]; for the OC-CCI processed products, 'L3S' will apply.</w:t>
            </w:r>
          </w:p>
        </w:tc>
      </w:tr>
      <w:tr w:rsidR="00CD2A52" w:rsidRPr="00CD2A52" w14:paraId="1170591C" w14:textId="77777777" w:rsidTr="00895E7B">
        <w:tc>
          <w:tcPr>
            <w:tcW w:w="3085" w:type="dxa"/>
            <w:tcMar>
              <w:top w:w="0" w:type="dxa"/>
              <w:left w:w="108" w:type="dxa"/>
              <w:bottom w:w="0" w:type="dxa"/>
              <w:right w:w="108" w:type="dxa"/>
            </w:tcMar>
            <w:vAlign w:val="center"/>
          </w:tcPr>
          <w:p w14:paraId="5FB55474" w14:textId="77777777" w:rsidR="00CD2A52" w:rsidRPr="00CD2A52" w:rsidRDefault="00CD2A52" w:rsidP="00CD2A52">
            <w:pPr>
              <w:tabs>
                <w:tab w:val="left" w:pos="1312"/>
              </w:tabs>
            </w:pPr>
            <w:r w:rsidRPr="00CD2A52">
              <w:t>&lt;Product String&gt;</w:t>
            </w:r>
          </w:p>
        </w:tc>
        <w:tc>
          <w:tcPr>
            <w:tcW w:w="6521" w:type="dxa"/>
            <w:tcMar>
              <w:top w:w="0" w:type="dxa"/>
              <w:left w:w="108" w:type="dxa"/>
              <w:bottom w:w="0" w:type="dxa"/>
              <w:right w:w="108" w:type="dxa"/>
            </w:tcMar>
            <w:vAlign w:val="center"/>
          </w:tcPr>
          <w:p w14:paraId="229D8E7F" w14:textId="17BBEE2B" w:rsidR="00CD2A52" w:rsidRPr="00CD2A52" w:rsidRDefault="00CD2A52" w:rsidP="00CD2A52">
            <w:pPr>
              <w:tabs>
                <w:tab w:val="left" w:pos="1312"/>
              </w:tabs>
            </w:pPr>
            <w:r w:rsidRPr="00CD2A52">
              <w:t>The Product String defines the source of the data set and depends on the processing level. For the OC-CCI processed products, 'MERGED' will apply</w:t>
            </w:r>
          </w:p>
        </w:tc>
      </w:tr>
      <w:tr w:rsidR="00CD2A52" w:rsidRPr="00CD2A52" w14:paraId="5ED13BC6" w14:textId="77777777" w:rsidTr="00895E7B">
        <w:tc>
          <w:tcPr>
            <w:tcW w:w="3085" w:type="dxa"/>
            <w:tcMar>
              <w:top w:w="0" w:type="dxa"/>
              <w:left w:w="108" w:type="dxa"/>
              <w:bottom w:w="0" w:type="dxa"/>
              <w:right w:w="108" w:type="dxa"/>
            </w:tcMar>
            <w:vAlign w:val="center"/>
          </w:tcPr>
          <w:p w14:paraId="1E1738C7" w14:textId="77777777" w:rsidR="00CD2A52" w:rsidRPr="00CD2A52" w:rsidRDefault="00CD2A52" w:rsidP="00CD2A52">
            <w:pPr>
              <w:tabs>
                <w:tab w:val="left" w:pos="1312"/>
              </w:tabs>
            </w:pPr>
            <w:r w:rsidRPr="00CD2A52">
              <w:t>&lt;Data Type&gt;</w:t>
            </w:r>
          </w:p>
        </w:tc>
        <w:tc>
          <w:tcPr>
            <w:tcW w:w="6521" w:type="dxa"/>
            <w:tcMar>
              <w:top w:w="0" w:type="dxa"/>
              <w:left w:w="108" w:type="dxa"/>
              <w:bottom w:w="0" w:type="dxa"/>
              <w:right w:w="108" w:type="dxa"/>
            </w:tcMar>
            <w:vAlign w:val="center"/>
          </w:tcPr>
          <w:p w14:paraId="5757CFF1" w14:textId="5988C9AC" w:rsidR="00CD2A52" w:rsidRPr="00CD2A52" w:rsidRDefault="00CD2A52" w:rsidP="00CD2A52">
            <w:pPr>
              <w:tabs>
                <w:tab w:val="left" w:pos="1312"/>
              </w:tabs>
            </w:pPr>
            <w:r w:rsidRPr="00CD2A52">
              <w:t>This should contain a short term describing the main data type in the data set.</w:t>
            </w:r>
          </w:p>
        </w:tc>
      </w:tr>
      <w:tr w:rsidR="00CD2A52" w:rsidRPr="00CD2A52" w14:paraId="116953F3" w14:textId="77777777" w:rsidTr="00895E7B">
        <w:tc>
          <w:tcPr>
            <w:tcW w:w="3085" w:type="dxa"/>
            <w:tcMar>
              <w:top w:w="0" w:type="dxa"/>
              <w:left w:w="108" w:type="dxa"/>
              <w:bottom w:w="0" w:type="dxa"/>
              <w:right w:w="108" w:type="dxa"/>
            </w:tcMar>
            <w:vAlign w:val="center"/>
          </w:tcPr>
          <w:p w14:paraId="1BEEF200" w14:textId="77777777" w:rsidR="00CD2A52" w:rsidRPr="00CD2A52" w:rsidRDefault="00CD2A52" w:rsidP="00CD2A52">
            <w:pPr>
              <w:tabs>
                <w:tab w:val="left" w:pos="1312"/>
              </w:tabs>
            </w:pPr>
            <w:r w:rsidRPr="00CD2A52">
              <w:t>&lt;Additional Segregator&gt;</w:t>
            </w:r>
          </w:p>
        </w:tc>
        <w:tc>
          <w:tcPr>
            <w:tcW w:w="6521" w:type="dxa"/>
            <w:tcMar>
              <w:top w:w="0" w:type="dxa"/>
              <w:left w:w="108" w:type="dxa"/>
              <w:bottom w:w="0" w:type="dxa"/>
              <w:right w:w="108" w:type="dxa"/>
            </w:tcMar>
            <w:vAlign w:val="center"/>
          </w:tcPr>
          <w:p w14:paraId="36F5DE99" w14:textId="02765304" w:rsidR="00CD2A52" w:rsidRPr="00CD2A52" w:rsidRDefault="00CD2A52" w:rsidP="00CD2A52">
            <w:pPr>
              <w:tabs>
                <w:tab w:val="left" w:pos="1312"/>
              </w:tabs>
            </w:pPr>
            <w:r w:rsidRPr="00CD2A52">
              <w:t>This is an optional part of the filename, containing information about spatial and temporal resolution, length of time period, processing centre etc.</w:t>
            </w:r>
          </w:p>
        </w:tc>
      </w:tr>
      <w:tr w:rsidR="00CD2A52" w:rsidRPr="00CD2A52" w14:paraId="696239C4" w14:textId="77777777" w:rsidTr="00895E7B">
        <w:tc>
          <w:tcPr>
            <w:tcW w:w="3085" w:type="dxa"/>
            <w:tcMar>
              <w:top w:w="0" w:type="dxa"/>
              <w:left w:w="108" w:type="dxa"/>
              <w:bottom w:w="0" w:type="dxa"/>
              <w:right w:w="108" w:type="dxa"/>
            </w:tcMar>
            <w:vAlign w:val="center"/>
          </w:tcPr>
          <w:p w14:paraId="10C645E1" w14:textId="77777777" w:rsidR="00CD2A52" w:rsidRPr="00CD2A52" w:rsidRDefault="00CD2A52" w:rsidP="00CD2A52">
            <w:pPr>
              <w:tabs>
                <w:tab w:val="left" w:pos="1312"/>
              </w:tabs>
            </w:pPr>
            <w:r w:rsidRPr="00CD2A52">
              <w:t>&lt;Indicative Date&gt;</w:t>
            </w:r>
          </w:p>
        </w:tc>
        <w:tc>
          <w:tcPr>
            <w:tcW w:w="6521" w:type="dxa"/>
            <w:tcMar>
              <w:top w:w="0" w:type="dxa"/>
              <w:left w:w="108" w:type="dxa"/>
              <w:bottom w:w="0" w:type="dxa"/>
              <w:right w:w="108" w:type="dxa"/>
            </w:tcMar>
            <w:vAlign w:val="center"/>
          </w:tcPr>
          <w:p w14:paraId="21738FD9" w14:textId="77777777" w:rsidR="00CD2A52" w:rsidRPr="00CD2A52" w:rsidRDefault="00CD2A52" w:rsidP="00CD2A52">
            <w:pPr>
              <w:tabs>
                <w:tab w:val="left" w:pos="1312"/>
              </w:tabs>
            </w:pPr>
            <w:r w:rsidRPr="00CD2A52">
              <w:t>The identifying date for this data set. Format is YYYY[MM[DD]].</w:t>
            </w:r>
          </w:p>
        </w:tc>
      </w:tr>
      <w:tr w:rsidR="00CD2A52" w:rsidRPr="00CD2A52" w14:paraId="75635603" w14:textId="77777777" w:rsidTr="00895E7B">
        <w:tc>
          <w:tcPr>
            <w:tcW w:w="3085" w:type="dxa"/>
            <w:tcMar>
              <w:top w:w="0" w:type="dxa"/>
              <w:left w:w="108" w:type="dxa"/>
              <w:bottom w:w="0" w:type="dxa"/>
              <w:right w:w="108" w:type="dxa"/>
            </w:tcMar>
            <w:vAlign w:val="center"/>
          </w:tcPr>
          <w:p w14:paraId="784F0E68" w14:textId="77777777" w:rsidR="00CD2A52" w:rsidRPr="00CD2A52" w:rsidRDefault="00CD2A52" w:rsidP="00CD2A52">
            <w:pPr>
              <w:tabs>
                <w:tab w:val="left" w:pos="1312"/>
              </w:tabs>
            </w:pPr>
            <w:r w:rsidRPr="00CD2A52">
              <w:t>&lt;Indicative Time&gt;</w:t>
            </w:r>
          </w:p>
        </w:tc>
        <w:tc>
          <w:tcPr>
            <w:tcW w:w="6521" w:type="dxa"/>
            <w:tcMar>
              <w:top w:w="0" w:type="dxa"/>
              <w:left w:w="108" w:type="dxa"/>
              <w:bottom w:w="0" w:type="dxa"/>
              <w:right w:w="108" w:type="dxa"/>
            </w:tcMar>
            <w:vAlign w:val="center"/>
          </w:tcPr>
          <w:p w14:paraId="7993436C" w14:textId="217F8050" w:rsidR="00CD2A52" w:rsidRPr="00CD2A52" w:rsidRDefault="00CD2A52" w:rsidP="00CD2A52">
            <w:pPr>
              <w:tabs>
                <w:tab w:val="left" w:pos="1312"/>
              </w:tabs>
            </w:pPr>
            <w:r w:rsidRPr="00CD2A52">
              <w:t>The identifying time for this data set in UTC.</w:t>
            </w:r>
          </w:p>
          <w:p w14:paraId="218E9127" w14:textId="77777777" w:rsidR="00CD2A52" w:rsidRPr="00CD2A52" w:rsidRDefault="00CD2A52" w:rsidP="00CD2A52">
            <w:pPr>
              <w:tabs>
                <w:tab w:val="left" w:pos="1312"/>
              </w:tabs>
            </w:pPr>
            <w:r w:rsidRPr="00CD2A52">
              <w:t>Format is [HH[MM[SS]]].</w:t>
            </w:r>
          </w:p>
        </w:tc>
      </w:tr>
      <w:tr w:rsidR="00CD2A52" w:rsidRPr="00CD2A52" w14:paraId="1E3DCE20" w14:textId="77777777" w:rsidTr="00895E7B">
        <w:tc>
          <w:tcPr>
            <w:tcW w:w="3085" w:type="dxa"/>
            <w:tcMar>
              <w:top w:w="0" w:type="dxa"/>
              <w:left w:w="108" w:type="dxa"/>
              <w:bottom w:w="0" w:type="dxa"/>
              <w:right w:w="108" w:type="dxa"/>
            </w:tcMar>
            <w:vAlign w:val="center"/>
          </w:tcPr>
          <w:p w14:paraId="7EE7B0EA" w14:textId="77777777" w:rsidR="00CD2A52" w:rsidRPr="00CD2A52" w:rsidRDefault="00CD2A52" w:rsidP="00CD2A52">
            <w:pPr>
              <w:tabs>
                <w:tab w:val="left" w:pos="1312"/>
              </w:tabs>
            </w:pPr>
            <w:r w:rsidRPr="00CD2A52">
              <w:t>&lt;File version&gt;</w:t>
            </w:r>
          </w:p>
        </w:tc>
        <w:tc>
          <w:tcPr>
            <w:tcW w:w="6521" w:type="dxa"/>
            <w:tcMar>
              <w:top w:w="0" w:type="dxa"/>
              <w:left w:w="108" w:type="dxa"/>
              <w:bottom w:w="0" w:type="dxa"/>
              <w:right w:w="108" w:type="dxa"/>
            </w:tcMar>
            <w:vAlign w:val="center"/>
          </w:tcPr>
          <w:p w14:paraId="197AFCB8" w14:textId="308AE8C5" w:rsidR="00CD2A52" w:rsidRPr="00CD2A52" w:rsidRDefault="00CD2A52" w:rsidP="00CD2A52">
            <w:pPr>
              <w:tabs>
                <w:tab w:val="left" w:pos="1312"/>
              </w:tabs>
            </w:pPr>
            <w:r w:rsidRPr="00CD2A52">
              <w:t>Dataset version for GHRSST compatibility; always the same as the CCI dataset version, e.g. “</w:t>
            </w:r>
            <w:r w:rsidR="00775773">
              <w:t>6</w:t>
            </w:r>
            <w:r w:rsidRPr="00CD2A52">
              <w:t>.0” for the v</w:t>
            </w:r>
            <w:r w:rsidR="00775773">
              <w:t>6</w:t>
            </w:r>
            <w:r w:rsidRPr="00CD2A52">
              <w:t>.0 data</w:t>
            </w:r>
          </w:p>
        </w:tc>
      </w:tr>
    </w:tbl>
    <w:p w14:paraId="44196CB4" w14:textId="77777777" w:rsidR="00CD2A52" w:rsidRPr="00CD2A52" w:rsidRDefault="00CD2A52" w:rsidP="00CD2A52">
      <w:pPr>
        <w:tabs>
          <w:tab w:val="left" w:pos="1312"/>
        </w:tabs>
      </w:pPr>
    </w:p>
    <w:p w14:paraId="1E6C0F62" w14:textId="77777777" w:rsidR="00CD2A52" w:rsidRPr="00CD2A52" w:rsidRDefault="00CD2A52" w:rsidP="00CC3937">
      <w:pPr>
        <w:pStyle w:val="Heading2"/>
      </w:pPr>
      <w:bookmarkStart w:id="177" w:name="__RefHeading__4178_1993154743"/>
      <w:r w:rsidRPr="00CD2A52">
        <w:t xml:space="preserve"> </w:t>
      </w:r>
      <w:bookmarkStart w:id="178" w:name="_Toc164757890"/>
      <w:r w:rsidRPr="00CD2A52">
        <w:t>Example filename</w:t>
      </w:r>
      <w:bookmarkEnd w:id="177"/>
      <w:bookmarkEnd w:id="178"/>
    </w:p>
    <w:p w14:paraId="3296DBD9" w14:textId="77777777" w:rsidR="00CD2A52" w:rsidRPr="00CD2A52" w:rsidRDefault="00CD2A52" w:rsidP="00CD2A52">
      <w:pPr>
        <w:tabs>
          <w:tab w:val="left" w:pos="1312"/>
        </w:tabs>
      </w:pPr>
      <w:bookmarkStart w:id="179" w:name="_Ref334193709"/>
      <w:bookmarkStart w:id="180" w:name="_Toc342297508"/>
      <w:bookmarkEnd w:id="179"/>
      <w:bookmarkEnd w:id="180"/>
      <w:r w:rsidRPr="00CD2A52">
        <w:t>An example filename is:</w:t>
      </w:r>
    </w:p>
    <w:p w14:paraId="607CE4FA" w14:textId="223D527A" w:rsidR="00CD2A52" w:rsidRPr="00CD2A52" w:rsidRDefault="00CD2A52" w:rsidP="00CC3937">
      <w:pPr>
        <w:pStyle w:val="CodeSnippet"/>
      </w:pPr>
      <w:r w:rsidRPr="00CD2A52">
        <w:t>ESACCI-OC-L3S-OC_PRODUCTS-MERGED-1D_DAILY_4 km_GEO_PML_OC</w:t>
      </w:r>
      <w:r w:rsidR="00775773">
        <w:t>x</w:t>
      </w:r>
      <w:r w:rsidRPr="00CD2A52">
        <w:t>_QAA-20031225-fv</w:t>
      </w:r>
      <w:r w:rsidR="00775773">
        <w:t>6</w:t>
      </w:r>
      <w:r w:rsidRPr="00CD2A52">
        <w:t>.0.nc</w:t>
      </w:r>
    </w:p>
    <w:p w14:paraId="32694029" w14:textId="77777777" w:rsidR="00CD2A52" w:rsidRPr="00CD2A52" w:rsidRDefault="00CD2A52" w:rsidP="00CD2A52">
      <w:pPr>
        <w:tabs>
          <w:tab w:val="left" w:pos="1312"/>
        </w:tabs>
      </w:pPr>
      <w:r w:rsidRPr="00CD2A52">
        <w:t>With components being:</w:t>
      </w:r>
    </w:p>
    <w:tbl>
      <w:tblPr>
        <w:tblW w:w="8814" w:type="dxa"/>
        <w:tblInd w:w="-108" w:type="dxa"/>
        <w:tblLayout w:type="fixed"/>
        <w:tblCellMar>
          <w:left w:w="10" w:type="dxa"/>
          <w:right w:w="10" w:type="dxa"/>
        </w:tblCellMar>
        <w:tblLook w:val="0000" w:firstRow="0" w:lastRow="0" w:firstColumn="0" w:lastColumn="0" w:noHBand="0" w:noVBand="0"/>
      </w:tblPr>
      <w:tblGrid>
        <w:gridCol w:w="2234"/>
        <w:gridCol w:w="6580"/>
      </w:tblGrid>
      <w:tr w:rsidR="00CD2A52" w:rsidRPr="00CD2A52" w14:paraId="5490F551" w14:textId="77777777" w:rsidTr="00895E7B">
        <w:tc>
          <w:tcPr>
            <w:tcW w:w="2234" w:type="dxa"/>
            <w:tcMar>
              <w:top w:w="0" w:type="dxa"/>
              <w:left w:w="108" w:type="dxa"/>
              <w:bottom w:w="0" w:type="dxa"/>
              <w:right w:w="108" w:type="dxa"/>
            </w:tcMar>
          </w:tcPr>
          <w:p w14:paraId="0ACF299B" w14:textId="77777777" w:rsidR="00CD2A52" w:rsidRPr="00CD2A52" w:rsidRDefault="00CD2A52" w:rsidP="00CD2A52">
            <w:pPr>
              <w:tabs>
                <w:tab w:val="left" w:pos="1312"/>
              </w:tabs>
              <w:rPr>
                <w:b/>
              </w:rPr>
            </w:pPr>
            <w:r w:rsidRPr="00CD2A52">
              <w:rPr>
                <w:b/>
              </w:rPr>
              <w:t>Filename component and alternates</w:t>
            </w:r>
          </w:p>
        </w:tc>
        <w:tc>
          <w:tcPr>
            <w:tcW w:w="6580" w:type="dxa"/>
            <w:tcMar>
              <w:top w:w="0" w:type="dxa"/>
              <w:left w:w="108" w:type="dxa"/>
              <w:bottom w:w="0" w:type="dxa"/>
              <w:right w:w="108" w:type="dxa"/>
            </w:tcMar>
          </w:tcPr>
          <w:p w14:paraId="487BE870" w14:textId="77777777" w:rsidR="00CD2A52" w:rsidRPr="00CD2A52" w:rsidRDefault="00CD2A52" w:rsidP="00CD2A52">
            <w:pPr>
              <w:tabs>
                <w:tab w:val="left" w:pos="1312"/>
              </w:tabs>
              <w:rPr>
                <w:b/>
              </w:rPr>
            </w:pPr>
            <w:r w:rsidRPr="00CD2A52">
              <w:rPr>
                <w:b/>
              </w:rPr>
              <w:t>Description</w:t>
            </w:r>
          </w:p>
        </w:tc>
      </w:tr>
      <w:tr w:rsidR="00CD2A52" w:rsidRPr="00CD2A52" w14:paraId="306D6570" w14:textId="77777777" w:rsidTr="00895E7B">
        <w:tc>
          <w:tcPr>
            <w:tcW w:w="2234" w:type="dxa"/>
            <w:tcMar>
              <w:top w:w="0" w:type="dxa"/>
              <w:left w:w="108" w:type="dxa"/>
              <w:bottom w:w="0" w:type="dxa"/>
              <w:right w:w="108" w:type="dxa"/>
            </w:tcMar>
          </w:tcPr>
          <w:p w14:paraId="581FFC17" w14:textId="77777777" w:rsidR="00CD2A52" w:rsidRPr="00CD2A52" w:rsidRDefault="00CD2A52" w:rsidP="00CD2A52">
            <w:pPr>
              <w:tabs>
                <w:tab w:val="left" w:pos="1312"/>
              </w:tabs>
              <w:rPr>
                <w:i/>
              </w:rPr>
            </w:pPr>
            <w:r w:rsidRPr="00CD2A52">
              <w:rPr>
                <w:i/>
              </w:rPr>
              <w:t>ESACCI-OC</w:t>
            </w:r>
          </w:p>
        </w:tc>
        <w:tc>
          <w:tcPr>
            <w:tcW w:w="6580" w:type="dxa"/>
            <w:tcMar>
              <w:top w:w="0" w:type="dxa"/>
              <w:left w:w="108" w:type="dxa"/>
              <w:bottom w:w="0" w:type="dxa"/>
              <w:right w:w="108" w:type="dxa"/>
            </w:tcMar>
          </w:tcPr>
          <w:p w14:paraId="5E16EC20" w14:textId="77777777" w:rsidR="00CD2A52" w:rsidRPr="00CD2A52" w:rsidRDefault="00CD2A52" w:rsidP="00CD2A52">
            <w:pPr>
              <w:tabs>
                <w:tab w:val="left" w:pos="1312"/>
              </w:tabs>
            </w:pPr>
            <w:r w:rsidRPr="00CD2A52">
              <w:t>Fixed prefix</w:t>
            </w:r>
          </w:p>
        </w:tc>
      </w:tr>
      <w:tr w:rsidR="00CD2A52" w:rsidRPr="00CD2A52" w14:paraId="5456B5D2" w14:textId="77777777" w:rsidTr="00895E7B">
        <w:tc>
          <w:tcPr>
            <w:tcW w:w="2234" w:type="dxa"/>
            <w:tcMar>
              <w:top w:w="0" w:type="dxa"/>
              <w:left w:w="108" w:type="dxa"/>
              <w:bottom w:w="0" w:type="dxa"/>
              <w:right w:w="108" w:type="dxa"/>
            </w:tcMar>
          </w:tcPr>
          <w:p w14:paraId="6FD93D0C" w14:textId="77777777" w:rsidR="00CD2A52" w:rsidRPr="00CD2A52" w:rsidRDefault="00CD2A52" w:rsidP="00CD2A52">
            <w:pPr>
              <w:tabs>
                <w:tab w:val="left" w:pos="1312"/>
              </w:tabs>
              <w:rPr>
                <w:i/>
              </w:rPr>
            </w:pPr>
            <w:r w:rsidRPr="00CD2A52">
              <w:rPr>
                <w:i/>
              </w:rPr>
              <w:t>L3S</w:t>
            </w:r>
          </w:p>
        </w:tc>
        <w:tc>
          <w:tcPr>
            <w:tcW w:w="6580" w:type="dxa"/>
            <w:tcMar>
              <w:top w:w="0" w:type="dxa"/>
              <w:left w:w="108" w:type="dxa"/>
              <w:bottom w:w="0" w:type="dxa"/>
              <w:right w:w="108" w:type="dxa"/>
            </w:tcMar>
          </w:tcPr>
          <w:p w14:paraId="7C07DA82" w14:textId="77777777" w:rsidR="00CD2A52" w:rsidRPr="00CD2A52" w:rsidRDefault="00CD2A52" w:rsidP="00CD2A52">
            <w:pPr>
              <w:tabs>
                <w:tab w:val="left" w:pos="1312"/>
              </w:tabs>
            </w:pPr>
            <w:r w:rsidRPr="00CD2A52">
              <w:t>Processing Level (fixed)</w:t>
            </w:r>
          </w:p>
        </w:tc>
      </w:tr>
      <w:tr w:rsidR="00CD2A52" w:rsidRPr="00CD2A52" w14:paraId="2F0F5DB2" w14:textId="77777777" w:rsidTr="00895E7B">
        <w:tc>
          <w:tcPr>
            <w:tcW w:w="2234" w:type="dxa"/>
            <w:tcMar>
              <w:top w:w="0" w:type="dxa"/>
              <w:left w:w="108" w:type="dxa"/>
              <w:bottom w:w="0" w:type="dxa"/>
              <w:right w:w="108" w:type="dxa"/>
            </w:tcMar>
          </w:tcPr>
          <w:p w14:paraId="1D8A183A" w14:textId="77777777" w:rsidR="00CD2A52" w:rsidRPr="00CD2A52" w:rsidRDefault="00CD2A52" w:rsidP="00CD2A52">
            <w:pPr>
              <w:tabs>
                <w:tab w:val="left" w:pos="1312"/>
              </w:tabs>
              <w:rPr>
                <w:i/>
              </w:rPr>
            </w:pPr>
            <w:r w:rsidRPr="00CD2A52">
              <w:rPr>
                <w:i/>
              </w:rPr>
              <w:t>OC_PRODUCTS</w:t>
            </w:r>
          </w:p>
          <w:p w14:paraId="55D021DD" w14:textId="77777777" w:rsidR="00CD2A52" w:rsidRPr="00CD2A52" w:rsidRDefault="00CD2A52" w:rsidP="00CD2A52">
            <w:pPr>
              <w:tabs>
                <w:tab w:val="left" w:pos="1312"/>
              </w:tabs>
              <w:rPr>
                <w:i/>
              </w:rPr>
            </w:pPr>
            <w:r w:rsidRPr="00CD2A52">
              <w:rPr>
                <w:i/>
              </w:rPr>
              <w:t>CHLOR_A</w:t>
            </w:r>
          </w:p>
          <w:p w14:paraId="2CB00F5A" w14:textId="77777777" w:rsidR="00CD2A52" w:rsidRPr="00CD2A52" w:rsidRDefault="00CD2A52" w:rsidP="00CD2A52">
            <w:pPr>
              <w:tabs>
                <w:tab w:val="left" w:pos="1312"/>
              </w:tabs>
              <w:rPr>
                <w:i/>
              </w:rPr>
            </w:pPr>
            <w:r w:rsidRPr="00CD2A52">
              <w:rPr>
                <w:i/>
              </w:rPr>
              <w:t>RRS</w:t>
            </w:r>
          </w:p>
          <w:p w14:paraId="7949B108" w14:textId="77777777" w:rsidR="00CD2A52" w:rsidRPr="00CD2A52" w:rsidRDefault="00CD2A52" w:rsidP="00CD2A52">
            <w:pPr>
              <w:tabs>
                <w:tab w:val="left" w:pos="1312"/>
              </w:tabs>
              <w:rPr>
                <w:i/>
              </w:rPr>
            </w:pPr>
            <w:r w:rsidRPr="00CD2A52">
              <w:rPr>
                <w:i/>
              </w:rPr>
              <w:t>IOP</w:t>
            </w:r>
          </w:p>
          <w:p w14:paraId="1B1968BC" w14:textId="77777777" w:rsidR="00CD2A52" w:rsidRPr="00CD2A52" w:rsidRDefault="00CD2A52" w:rsidP="00CD2A52">
            <w:pPr>
              <w:tabs>
                <w:tab w:val="left" w:pos="1312"/>
              </w:tabs>
              <w:rPr>
                <w:i/>
              </w:rPr>
            </w:pPr>
            <w:r w:rsidRPr="00CD2A52">
              <w:rPr>
                <w:i/>
              </w:rPr>
              <w:t>K_490</w:t>
            </w:r>
          </w:p>
        </w:tc>
        <w:tc>
          <w:tcPr>
            <w:tcW w:w="6580" w:type="dxa"/>
            <w:tcMar>
              <w:top w:w="0" w:type="dxa"/>
              <w:left w:w="108" w:type="dxa"/>
              <w:bottom w:w="0" w:type="dxa"/>
              <w:right w:w="108" w:type="dxa"/>
            </w:tcMar>
          </w:tcPr>
          <w:p w14:paraId="38D3AC45" w14:textId="77777777" w:rsidR="00CD2A52" w:rsidRPr="00CD2A52" w:rsidRDefault="00CD2A52" w:rsidP="00CD2A52">
            <w:pPr>
              <w:tabs>
                <w:tab w:val="left" w:pos="1312"/>
              </w:tabs>
            </w:pPr>
            <w:r w:rsidRPr="00CD2A52">
              <w:t>Data Type string indicating all products in one file</w:t>
            </w:r>
          </w:p>
          <w:p w14:paraId="2B84A0D8" w14:textId="77777777" w:rsidR="00CD2A52" w:rsidRPr="00CD2A52" w:rsidRDefault="00CD2A52" w:rsidP="00CD2A52">
            <w:pPr>
              <w:tabs>
                <w:tab w:val="left" w:pos="1312"/>
              </w:tabs>
            </w:pPr>
            <w:r w:rsidRPr="00CD2A52">
              <w:t>chlorophyll-related product subset</w:t>
            </w:r>
          </w:p>
          <w:p w14:paraId="1A1B46C7" w14:textId="77777777" w:rsidR="00CD2A52" w:rsidRPr="00CD2A52" w:rsidRDefault="00CD2A52" w:rsidP="00CD2A52">
            <w:pPr>
              <w:tabs>
                <w:tab w:val="left" w:pos="1312"/>
              </w:tabs>
            </w:pPr>
            <w:r w:rsidRPr="00CD2A52">
              <w:t>R</w:t>
            </w:r>
            <w:r w:rsidRPr="005A5575">
              <w:rPr>
                <w:vertAlign w:val="subscript"/>
              </w:rPr>
              <w:t>rs</w:t>
            </w:r>
            <w:r w:rsidRPr="00CD2A52">
              <w:t xml:space="preserve"> and water class product subset</w:t>
            </w:r>
          </w:p>
          <w:p w14:paraId="2376FEA3" w14:textId="77777777" w:rsidR="00CD2A52" w:rsidRPr="00CD2A52" w:rsidRDefault="00CD2A52" w:rsidP="00CD2A52">
            <w:pPr>
              <w:tabs>
                <w:tab w:val="left" w:pos="1312"/>
              </w:tabs>
            </w:pPr>
            <w:r w:rsidRPr="00CD2A52">
              <w:t>IOP product subset</w:t>
            </w:r>
          </w:p>
          <w:p w14:paraId="27136B7D" w14:textId="77777777" w:rsidR="00CD2A52" w:rsidRPr="00CD2A52" w:rsidRDefault="00CD2A52" w:rsidP="00CD2A52">
            <w:pPr>
              <w:tabs>
                <w:tab w:val="left" w:pos="1312"/>
              </w:tabs>
            </w:pPr>
            <w:r w:rsidRPr="00CD2A52">
              <w:t>Kd490 product subset</w:t>
            </w:r>
          </w:p>
        </w:tc>
      </w:tr>
      <w:tr w:rsidR="00CD2A52" w:rsidRPr="00CD2A52" w14:paraId="209ABCE2" w14:textId="77777777" w:rsidTr="00895E7B">
        <w:tc>
          <w:tcPr>
            <w:tcW w:w="2234" w:type="dxa"/>
            <w:tcMar>
              <w:top w:w="0" w:type="dxa"/>
              <w:left w:w="108" w:type="dxa"/>
              <w:bottom w:w="0" w:type="dxa"/>
              <w:right w:w="108" w:type="dxa"/>
            </w:tcMar>
          </w:tcPr>
          <w:p w14:paraId="7B8A53D8" w14:textId="77777777" w:rsidR="00CD2A52" w:rsidRPr="00CD2A52" w:rsidRDefault="00CD2A52" w:rsidP="00CD2A52">
            <w:pPr>
              <w:tabs>
                <w:tab w:val="left" w:pos="1312"/>
              </w:tabs>
              <w:rPr>
                <w:i/>
              </w:rPr>
            </w:pPr>
            <w:r w:rsidRPr="00CD2A52">
              <w:rPr>
                <w:i/>
              </w:rPr>
              <w:t>MERGED</w:t>
            </w:r>
          </w:p>
          <w:p w14:paraId="04BF920A" w14:textId="77777777" w:rsidR="00CD2A52" w:rsidRPr="00CD2A52" w:rsidRDefault="00CD2A52" w:rsidP="00CD2A52">
            <w:pPr>
              <w:tabs>
                <w:tab w:val="left" w:pos="1312"/>
              </w:tabs>
              <w:rPr>
                <w:i/>
              </w:rPr>
            </w:pPr>
          </w:p>
        </w:tc>
        <w:tc>
          <w:tcPr>
            <w:tcW w:w="6580" w:type="dxa"/>
            <w:tcMar>
              <w:top w:w="0" w:type="dxa"/>
              <w:left w:w="108" w:type="dxa"/>
              <w:bottom w:w="0" w:type="dxa"/>
              <w:right w:w="108" w:type="dxa"/>
            </w:tcMar>
          </w:tcPr>
          <w:p w14:paraId="445233D1" w14:textId="77777777" w:rsidR="00CD2A52" w:rsidRPr="00CD2A52" w:rsidRDefault="00CD2A52" w:rsidP="00CD2A52">
            <w:pPr>
              <w:tabs>
                <w:tab w:val="left" w:pos="1312"/>
              </w:tabs>
            </w:pPr>
            <w:r w:rsidRPr="00CD2A52">
              <w:lastRenderedPageBreak/>
              <w:t>Data is from more than one sensor (fixed, though may be used in future releases of individual sensors)</w:t>
            </w:r>
          </w:p>
        </w:tc>
      </w:tr>
      <w:tr w:rsidR="00CD2A52" w:rsidRPr="00CD2A52" w14:paraId="19A624CE" w14:textId="77777777" w:rsidTr="00895E7B">
        <w:tc>
          <w:tcPr>
            <w:tcW w:w="2234" w:type="dxa"/>
            <w:tcMar>
              <w:top w:w="0" w:type="dxa"/>
              <w:left w:w="108" w:type="dxa"/>
              <w:bottom w:w="0" w:type="dxa"/>
              <w:right w:w="108" w:type="dxa"/>
            </w:tcMar>
          </w:tcPr>
          <w:p w14:paraId="6B4CE96A" w14:textId="77777777" w:rsidR="00CD2A52" w:rsidRPr="00CD2A52" w:rsidRDefault="00CD2A52" w:rsidP="00CD2A52">
            <w:pPr>
              <w:tabs>
                <w:tab w:val="left" w:pos="1312"/>
              </w:tabs>
              <w:rPr>
                <w:i/>
              </w:rPr>
            </w:pPr>
            <w:r w:rsidRPr="00CD2A52">
              <w:rPr>
                <w:i/>
              </w:rPr>
              <w:t>1D</w:t>
            </w:r>
          </w:p>
        </w:tc>
        <w:tc>
          <w:tcPr>
            <w:tcW w:w="6580" w:type="dxa"/>
            <w:tcMar>
              <w:top w:w="0" w:type="dxa"/>
              <w:left w:w="108" w:type="dxa"/>
              <w:bottom w:w="0" w:type="dxa"/>
              <w:right w:w="108" w:type="dxa"/>
            </w:tcMar>
          </w:tcPr>
          <w:p w14:paraId="00A37402" w14:textId="77777777" w:rsidR="00CD2A52" w:rsidRPr="00CD2A52" w:rsidRDefault="00CD2A52" w:rsidP="00CD2A52">
            <w:pPr>
              <w:tabs>
                <w:tab w:val="left" w:pos="1312"/>
              </w:tabs>
            </w:pPr>
            <w:r w:rsidRPr="00CD2A52">
              <w:t>Additional Segregator Element: Composite data (1 day, may be other variants here)</w:t>
            </w:r>
          </w:p>
        </w:tc>
      </w:tr>
      <w:tr w:rsidR="00CD2A52" w:rsidRPr="00CD2A52" w14:paraId="05AC4E64" w14:textId="77777777" w:rsidTr="00895E7B">
        <w:tc>
          <w:tcPr>
            <w:tcW w:w="2234" w:type="dxa"/>
            <w:tcMar>
              <w:top w:w="0" w:type="dxa"/>
              <w:left w:w="108" w:type="dxa"/>
              <w:bottom w:w="0" w:type="dxa"/>
              <w:right w:w="108" w:type="dxa"/>
            </w:tcMar>
          </w:tcPr>
          <w:p w14:paraId="15DEAF88" w14:textId="77777777" w:rsidR="00CD2A52" w:rsidRPr="00CD2A52" w:rsidRDefault="00CD2A52" w:rsidP="00CD2A52">
            <w:pPr>
              <w:tabs>
                <w:tab w:val="left" w:pos="1312"/>
              </w:tabs>
              <w:rPr>
                <w:i/>
              </w:rPr>
            </w:pPr>
            <w:r w:rsidRPr="00CD2A52">
              <w:rPr>
                <w:i/>
              </w:rPr>
              <w:t>DAILY</w:t>
            </w:r>
          </w:p>
        </w:tc>
        <w:tc>
          <w:tcPr>
            <w:tcW w:w="6580" w:type="dxa"/>
            <w:tcMar>
              <w:top w:w="0" w:type="dxa"/>
              <w:left w:w="108" w:type="dxa"/>
              <w:bottom w:w="0" w:type="dxa"/>
              <w:right w:w="108" w:type="dxa"/>
            </w:tcMar>
          </w:tcPr>
          <w:p w14:paraId="1B00B855" w14:textId="77777777" w:rsidR="00CD2A52" w:rsidRPr="00CD2A52" w:rsidRDefault="00CD2A52" w:rsidP="00CD2A52">
            <w:pPr>
              <w:tabs>
                <w:tab w:val="left" w:pos="1312"/>
              </w:tabs>
            </w:pPr>
            <w:r w:rsidRPr="00CD2A52">
              <w:t>Additional Segregator Element: Length of time period covered</w:t>
            </w:r>
          </w:p>
        </w:tc>
      </w:tr>
      <w:tr w:rsidR="00CD2A52" w:rsidRPr="00CD2A52" w14:paraId="3B91F5AA" w14:textId="77777777" w:rsidTr="00895E7B">
        <w:tc>
          <w:tcPr>
            <w:tcW w:w="2234" w:type="dxa"/>
            <w:tcMar>
              <w:top w:w="0" w:type="dxa"/>
              <w:left w:w="108" w:type="dxa"/>
              <w:bottom w:w="0" w:type="dxa"/>
              <w:right w:w="108" w:type="dxa"/>
            </w:tcMar>
          </w:tcPr>
          <w:p w14:paraId="3E480252" w14:textId="77777777" w:rsidR="00CD2A52" w:rsidRPr="00CD2A52" w:rsidRDefault="00CD2A52" w:rsidP="00CD2A52">
            <w:pPr>
              <w:tabs>
                <w:tab w:val="left" w:pos="1312"/>
              </w:tabs>
              <w:rPr>
                <w:i/>
              </w:rPr>
            </w:pPr>
            <w:r w:rsidRPr="00CD2A52">
              <w:rPr>
                <w:i/>
              </w:rPr>
              <w:t>4 km</w:t>
            </w:r>
          </w:p>
        </w:tc>
        <w:tc>
          <w:tcPr>
            <w:tcW w:w="6580" w:type="dxa"/>
            <w:tcMar>
              <w:top w:w="0" w:type="dxa"/>
              <w:left w:w="108" w:type="dxa"/>
              <w:bottom w:w="0" w:type="dxa"/>
              <w:right w:w="108" w:type="dxa"/>
            </w:tcMar>
          </w:tcPr>
          <w:p w14:paraId="6B8DD785" w14:textId="77777777" w:rsidR="00CD2A52" w:rsidRPr="00CD2A52" w:rsidRDefault="00CD2A52" w:rsidP="00CD2A52">
            <w:pPr>
              <w:tabs>
                <w:tab w:val="left" w:pos="1312"/>
              </w:tabs>
            </w:pPr>
            <w:r w:rsidRPr="00CD2A52">
              <w:t>Additional Segregator Element: Spatial Resolution</w:t>
            </w:r>
          </w:p>
        </w:tc>
      </w:tr>
      <w:tr w:rsidR="00CD2A52" w:rsidRPr="00CD2A52" w14:paraId="199C46FB" w14:textId="77777777" w:rsidTr="00895E7B">
        <w:tc>
          <w:tcPr>
            <w:tcW w:w="2234" w:type="dxa"/>
            <w:tcMar>
              <w:top w:w="0" w:type="dxa"/>
              <w:left w:w="108" w:type="dxa"/>
              <w:bottom w:w="0" w:type="dxa"/>
              <w:right w:w="108" w:type="dxa"/>
            </w:tcMar>
          </w:tcPr>
          <w:p w14:paraId="698A4768" w14:textId="77777777" w:rsidR="00CD2A52" w:rsidRPr="00CD2A52" w:rsidRDefault="00CD2A52" w:rsidP="00CD2A52">
            <w:pPr>
              <w:tabs>
                <w:tab w:val="left" w:pos="1312"/>
              </w:tabs>
              <w:rPr>
                <w:i/>
              </w:rPr>
            </w:pPr>
            <w:r w:rsidRPr="00CD2A52">
              <w:rPr>
                <w:i/>
              </w:rPr>
              <w:t>GEO</w:t>
            </w:r>
          </w:p>
          <w:p w14:paraId="78E25A03" w14:textId="77777777" w:rsidR="00CD2A52" w:rsidRPr="00CD2A52" w:rsidRDefault="00CD2A52" w:rsidP="00CD2A52">
            <w:pPr>
              <w:tabs>
                <w:tab w:val="left" w:pos="1312"/>
              </w:tabs>
              <w:rPr>
                <w:i/>
              </w:rPr>
            </w:pPr>
            <w:r w:rsidRPr="00CD2A52">
              <w:rPr>
                <w:i/>
              </w:rPr>
              <w:t>SIN</w:t>
            </w:r>
          </w:p>
        </w:tc>
        <w:tc>
          <w:tcPr>
            <w:tcW w:w="6580" w:type="dxa"/>
            <w:tcMar>
              <w:top w:w="0" w:type="dxa"/>
              <w:left w:w="108" w:type="dxa"/>
              <w:bottom w:w="0" w:type="dxa"/>
              <w:right w:w="108" w:type="dxa"/>
            </w:tcMar>
          </w:tcPr>
          <w:p w14:paraId="1EA42140" w14:textId="77777777" w:rsidR="00CD2A52" w:rsidRPr="00CD2A52" w:rsidRDefault="00CD2A52" w:rsidP="00CD2A52">
            <w:pPr>
              <w:tabs>
                <w:tab w:val="left" w:pos="1312"/>
              </w:tabs>
            </w:pPr>
            <w:r w:rsidRPr="00CD2A52">
              <w:t>Additional Segregator Element: Projection type (Geographic or Sinusoidal)</w:t>
            </w:r>
          </w:p>
        </w:tc>
      </w:tr>
      <w:tr w:rsidR="00CD2A52" w:rsidRPr="00CD2A52" w14:paraId="2396D035" w14:textId="77777777" w:rsidTr="00895E7B">
        <w:tc>
          <w:tcPr>
            <w:tcW w:w="2234" w:type="dxa"/>
            <w:tcMar>
              <w:top w:w="0" w:type="dxa"/>
              <w:left w:w="108" w:type="dxa"/>
              <w:bottom w:w="0" w:type="dxa"/>
              <w:right w:w="108" w:type="dxa"/>
            </w:tcMar>
          </w:tcPr>
          <w:p w14:paraId="1B5BBD8A" w14:textId="77777777" w:rsidR="00CD2A52" w:rsidRPr="00CD2A52" w:rsidRDefault="00CD2A52" w:rsidP="00CD2A52">
            <w:pPr>
              <w:tabs>
                <w:tab w:val="left" w:pos="1312"/>
              </w:tabs>
              <w:rPr>
                <w:i/>
              </w:rPr>
            </w:pPr>
            <w:r w:rsidRPr="00CD2A52">
              <w:rPr>
                <w:i/>
              </w:rPr>
              <w:t>PML</w:t>
            </w:r>
          </w:p>
        </w:tc>
        <w:tc>
          <w:tcPr>
            <w:tcW w:w="6580" w:type="dxa"/>
            <w:tcMar>
              <w:top w:w="0" w:type="dxa"/>
              <w:left w:w="108" w:type="dxa"/>
              <w:bottom w:w="0" w:type="dxa"/>
              <w:right w:w="108" w:type="dxa"/>
            </w:tcMar>
          </w:tcPr>
          <w:p w14:paraId="29830D02" w14:textId="77777777" w:rsidR="00CD2A52" w:rsidRPr="00CD2A52" w:rsidRDefault="00CD2A52" w:rsidP="00CD2A52">
            <w:pPr>
              <w:tabs>
                <w:tab w:val="left" w:pos="1312"/>
              </w:tabs>
            </w:pPr>
            <w:r w:rsidRPr="00CD2A52">
              <w:t>Additional Segregator Element: Processing Centre (fixed)</w:t>
            </w:r>
          </w:p>
        </w:tc>
      </w:tr>
      <w:tr w:rsidR="00CD2A52" w:rsidRPr="00CD2A52" w14:paraId="532FA7DD" w14:textId="77777777" w:rsidTr="00895E7B">
        <w:tc>
          <w:tcPr>
            <w:tcW w:w="2234" w:type="dxa"/>
            <w:tcMar>
              <w:top w:w="0" w:type="dxa"/>
              <w:left w:w="108" w:type="dxa"/>
              <w:bottom w:w="0" w:type="dxa"/>
              <w:right w:w="108" w:type="dxa"/>
            </w:tcMar>
          </w:tcPr>
          <w:p w14:paraId="6BBE49DB" w14:textId="77777777" w:rsidR="00CD2A52" w:rsidRPr="00CD2A52" w:rsidRDefault="00CD2A52" w:rsidP="00CD2A52">
            <w:pPr>
              <w:tabs>
                <w:tab w:val="left" w:pos="1312"/>
              </w:tabs>
              <w:rPr>
                <w:i/>
              </w:rPr>
            </w:pPr>
            <w:proofErr w:type="spellStart"/>
            <w:r w:rsidRPr="00CD2A52">
              <w:rPr>
                <w:i/>
              </w:rPr>
              <w:t>OCx_QAA</w:t>
            </w:r>
            <w:proofErr w:type="spellEnd"/>
          </w:p>
        </w:tc>
        <w:tc>
          <w:tcPr>
            <w:tcW w:w="6580" w:type="dxa"/>
            <w:tcMar>
              <w:top w:w="0" w:type="dxa"/>
              <w:left w:w="108" w:type="dxa"/>
              <w:bottom w:w="0" w:type="dxa"/>
              <w:right w:w="108" w:type="dxa"/>
            </w:tcMar>
          </w:tcPr>
          <w:p w14:paraId="7E245722" w14:textId="77777777" w:rsidR="00CD2A52" w:rsidRPr="00CD2A52" w:rsidRDefault="00CD2A52" w:rsidP="00CD2A52">
            <w:pPr>
              <w:tabs>
                <w:tab w:val="left" w:pos="1312"/>
              </w:tabs>
            </w:pPr>
            <w:r w:rsidRPr="00CD2A52">
              <w:t>Additional Segregator Element: Algorithm(s) (varies)</w:t>
            </w:r>
          </w:p>
        </w:tc>
      </w:tr>
      <w:tr w:rsidR="00CD2A52" w:rsidRPr="00CD2A52" w14:paraId="4C3237A2" w14:textId="77777777" w:rsidTr="00895E7B">
        <w:tc>
          <w:tcPr>
            <w:tcW w:w="2234" w:type="dxa"/>
            <w:tcMar>
              <w:top w:w="0" w:type="dxa"/>
              <w:left w:w="108" w:type="dxa"/>
              <w:bottom w:w="0" w:type="dxa"/>
              <w:right w:w="108" w:type="dxa"/>
            </w:tcMar>
          </w:tcPr>
          <w:p w14:paraId="6647B481" w14:textId="77777777" w:rsidR="00CD2A52" w:rsidRPr="00CD2A52" w:rsidRDefault="00CD2A52" w:rsidP="00CD2A52">
            <w:pPr>
              <w:tabs>
                <w:tab w:val="left" w:pos="1312"/>
              </w:tabs>
              <w:rPr>
                <w:i/>
              </w:rPr>
            </w:pPr>
            <w:r w:rsidRPr="00CD2A52">
              <w:rPr>
                <w:i/>
              </w:rPr>
              <w:t>20030907</w:t>
            </w:r>
          </w:p>
        </w:tc>
        <w:tc>
          <w:tcPr>
            <w:tcW w:w="6580" w:type="dxa"/>
            <w:tcMar>
              <w:top w:w="0" w:type="dxa"/>
              <w:left w:w="108" w:type="dxa"/>
              <w:bottom w:w="0" w:type="dxa"/>
              <w:right w:w="108" w:type="dxa"/>
            </w:tcMar>
          </w:tcPr>
          <w:p w14:paraId="67E4B64B" w14:textId="77777777" w:rsidR="00CD2A52" w:rsidRPr="00CD2A52" w:rsidRDefault="00CD2A52" w:rsidP="00CD2A52">
            <w:pPr>
              <w:tabs>
                <w:tab w:val="left" w:pos="1312"/>
              </w:tabs>
            </w:pPr>
            <w:r w:rsidRPr="00CD2A52">
              <w:t>Indicative Date</w:t>
            </w:r>
          </w:p>
        </w:tc>
      </w:tr>
    </w:tbl>
    <w:p w14:paraId="3D8D1A44" w14:textId="77777777" w:rsidR="00CD2A52" w:rsidRPr="00CD2A52" w:rsidRDefault="00CD2A52" w:rsidP="00CD2A52">
      <w:pPr>
        <w:tabs>
          <w:tab w:val="left" w:pos="1312"/>
        </w:tabs>
      </w:pPr>
      <w:bookmarkStart w:id="181" w:name="_Toc342297509"/>
      <w:bookmarkEnd w:id="181"/>
    </w:p>
    <w:p w14:paraId="6935896D" w14:textId="77777777" w:rsidR="00CD2A52" w:rsidRPr="00CD2A52" w:rsidRDefault="00CD2A52" w:rsidP="00CC3937">
      <w:pPr>
        <w:pStyle w:val="Heading2"/>
      </w:pPr>
      <w:bookmarkStart w:id="182" w:name="__RefHeading__4819_1994786184"/>
      <w:bookmarkStart w:id="183" w:name="_Toc248664972"/>
      <w:bookmarkStart w:id="184" w:name="_Toc117658951"/>
      <w:bookmarkStart w:id="185" w:name="_Toc164757891"/>
      <w:r w:rsidRPr="00CD2A52">
        <w:t>Grid format, map projection and coverage</w:t>
      </w:r>
      <w:bookmarkEnd w:id="175"/>
      <w:bookmarkEnd w:id="182"/>
      <w:bookmarkEnd w:id="183"/>
      <w:bookmarkEnd w:id="184"/>
      <w:bookmarkEnd w:id="185"/>
    </w:p>
    <w:p w14:paraId="45E61BED" w14:textId="77777777" w:rsidR="00CD2A52" w:rsidRPr="00CD2A52" w:rsidRDefault="00CD2A52" w:rsidP="00CD2A52">
      <w:pPr>
        <w:tabs>
          <w:tab w:val="left" w:pos="1312"/>
        </w:tabs>
      </w:pPr>
      <w:r w:rsidRPr="00CD2A52">
        <w:t xml:space="preserve">The products are available in two projections: sinusoidal and geographic (also known as equidistant cylindrical, equirectangular, Plate </w:t>
      </w:r>
      <w:proofErr w:type="spellStart"/>
      <w:r w:rsidRPr="00CD2A52">
        <w:t>Carrée</w:t>
      </w:r>
      <w:proofErr w:type="spellEnd"/>
      <w:r w:rsidRPr="00CD2A52">
        <w:t>, etc).</w:t>
      </w:r>
    </w:p>
    <w:p w14:paraId="27CA1A35" w14:textId="42C4BA4A" w:rsidR="00CD2A52" w:rsidRPr="00CD2A52" w:rsidRDefault="00CD2A52" w:rsidP="00CD2A52">
      <w:pPr>
        <w:tabs>
          <w:tab w:val="left" w:pos="1312"/>
        </w:tabs>
      </w:pPr>
      <w:r w:rsidRPr="00CD2A52">
        <w:t>Sinusoidal projection better preserves the area covered by a data cell, especially at the poles</w:t>
      </w:r>
      <w:r w:rsidR="008541F8">
        <w:t xml:space="preserve">. </w:t>
      </w:r>
    </w:p>
    <w:p w14:paraId="0F5C2532" w14:textId="77777777" w:rsidR="00CD2A52" w:rsidRPr="00CD2A52" w:rsidRDefault="00CD2A52" w:rsidP="00CD2A52">
      <w:pPr>
        <w:tabs>
          <w:tab w:val="left" w:pos="1312"/>
        </w:tabs>
      </w:pPr>
      <w:r w:rsidRPr="00CD2A52">
        <w:t>Geographic projection is simplest to use as a simple rectangular array but misrepresents the area at the poles unless this is specifically accounted for.</w:t>
      </w:r>
    </w:p>
    <w:p w14:paraId="5D0B9CA5" w14:textId="6DCD4133" w:rsidR="00CD2A52" w:rsidRPr="00CD2A52" w:rsidRDefault="00CD2A52" w:rsidP="00CD2A52">
      <w:pPr>
        <w:tabs>
          <w:tab w:val="left" w:pos="1312"/>
        </w:tabs>
      </w:pPr>
      <w:r w:rsidRPr="00CD2A52">
        <w:t>All files contain CF-compliant latitude and longitude (and time) dimensions, allowing each data cell to be specifically associated with a location</w:t>
      </w:r>
      <w:r w:rsidR="008541F8">
        <w:t xml:space="preserve">. </w:t>
      </w:r>
      <w:r w:rsidRPr="00CD2A52">
        <w:t>All latitudes and longitudes are given in WGS/84 datum.</w:t>
      </w:r>
    </w:p>
    <w:p w14:paraId="21854999" w14:textId="77777777" w:rsidR="00CD2A52" w:rsidRPr="00CD2A52" w:rsidRDefault="00CD2A52" w:rsidP="00CC3937">
      <w:pPr>
        <w:pStyle w:val="Heading2"/>
      </w:pPr>
      <w:bookmarkStart w:id="186" w:name="__RefHeading__4821_1994786184"/>
      <w:bookmarkStart w:id="187" w:name="_Toc248664973"/>
      <w:bookmarkStart w:id="188" w:name="_Ref334183420"/>
      <w:bookmarkStart w:id="189" w:name="_Toc164757892"/>
      <w:r w:rsidRPr="00CD2A52">
        <w:t>Geographic grid format</w:t>
      </w:r>
      <w:bookmarkEnd w:id="186"/>
      <w:bookmarkEnd w:id="187"/>
      <w:bookmarkEnd w:id="189"/>
    </w:p>
    <w:p w14:paraId="11653C64" w14:textId="3D59B4F5" w:rsidR="00CD2A52" w:rsidRPr="00CD2A52" w:rsidRDefault="00CD2A52" w:rsidP="00CD2A52">
      <w:pPr>
        <w:tabs>
          <w:tab w:val="left" w:pos="1312"/>
        </w:tabs>
      </w:pPr>
      <w:r w:rsidRPr="00CD2A52">
        <w:t>The most commonly used projection, geographic, is a direct conversion of latitude and longitude coordinates to a rectangular grid, typically a fixed multiplier of 360x180</w:t>
      </w:r>
      <w:r w:rsidR="008541F8">
        <w:t xml:space="preserve">. </w:t>
      </w:r>
      <w:r w:rsidRPr="00CD2A52">
        <w:t xml:space="preserve">The OC-CCI “GEO” </w:t>
      </w:r>
      <w:proofErr w:type="spellStart"/>
      <w:r w:rsidRPr="00CD2A52">
        <w:t>NetCDFs</w:t>
      </w:r>
      <w:proofErr w:type="spellEnd"/>
      <w:r w:rsidRPr="00CD2A52">
        <w:t xml:space="preserve"> follow the CF convention for this projection with a resolution of 8640x4320.</w:t>
      </w:r>
    </w:p>
    <w:p w14:paraId="73CA7894" w14:textId="77777777" w:rsidR="00CD2A52" w:rsidRPr="00CD2A52" w:rsidRDefault="00CD2A52" w:rsidP="00CC3937">
      <w:pPr>
        <w:pStyle w:val="Heading2"/>
      </w:pPr>
      <w:bookmarkStart w:id="190" w:name="__RefHeading__4823_1994786184"/>
      <w:bookmarkStart w:id="191" w:name="_Toc248664974"/>
      <w:bookmarkStart w:id="192" w:name="_Toc164757893"/>
      <w:r w:rsidRPr="00CD2A52">
        <w:t>Binned grid format</w:t>
      </w:r>
      <w:bookmarkEnd w:id="188"/>
      <w:bookmarkEnd w:id="190"/>
      <w:bookmarkEnd w:id="191"/>
      <w:bookmarkEnd w:id="192"/>
    </w:p>
    <w:p w14:paraId="3980C512" w14:textId="5587823C" w:rsidR="00CD2A52" w:rsidRPr="00CD2A52" w:rsidRDefault="00CD2A52" w:rsidP="00CD2A52">
      <w:pPr>
        <w:tabs>
          <w:tab w:val="left" w:pos="1312"/>
        </w:tabs>
      </w:pPr>
      <w:r w:rsidRPr="00CD2A52">
        <w:t>The primary projection used in the OC-CCI processing chain is a global, sinusoidal equal-area grid (see Fig. 11), matching the NASA standard level 3 binned projection [RD 3]. The default number of latitude rows is 4320, which results in a vertical bin cell size of approximately 4 km</w:t>
      </w:r>
      <w:r w:rsidR="008541F8">
        <w:t xml:space="preserve">. </w:t>
      </w:r>
      <w:r w:rsidRPr="00CD2A52">
        <w:t>The number of longitude columns varies according to the latitude, which permits the equal area property. Unlike the NASA format, where the bin cells that do not contain any data are omitted, the CCI format retains all cells and simply marks empty cells with a NetCDF fill value</w:t>
      </w:r>
      <w:r w:rsidR="008541F8">
        <w:t xml:space="preserve">. </w:t>
      </w:r>
      <w:r w:rsidRPr="00CD2A52">
        <w:t>The compression built into NetCDF version 4 achieves nearly the same space efficiency as that possible with NASA’s omission of these cells while making the CCI product significantly easier to use.</w:t>
      </w:r>
    </w:p>
    <w:p w14:paraId="1C150E65" w14:textId="77777777" w:rsidR="00CD2A52" w:rsidRPr="00CD2A52" w:rsidRDefault="00CD2A52" w:rsidP="00CD2A52">
      <w:pPr>
        <w:tabs>
          <w:tab w:val="left" w:pos="1312"/>
        </w:tabs>
      </w:pPr>
      <w:r w:rsidRPr="00CD2A52">
        <w:rPr>
          <w:noProof/>
        </w:rPr>
        <w:lastRenderedPageBreak/>
        <w:drawing>
          <wp:inline distT="0" distB="0" distL="0" distR="0" wp14:anchorId="27CF317F" wp14:editId="52AA9B6B">
            <wp:extent cx="5288432" cy="3582710"/>
            <wp:effectExtent l="0" t="0" r="0" b="0"/>
            <wp:docPr id="631" name="Picture 63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31" name="Image31" descr="Diagram&#10;&#10;Description automatically generated"/>
                    <pic:cNvPicPr/>
                  </pic:nvPicPr>
                  <pic:blipFill>
                    <a:blip r:embed="rId82">
                      <a:lum/>
                      <a:alphaModFix/>
                    </a:blip>
                    <a:srcRect/>
                    <a:stretch>
                      <a:fillRect/>
                    </a:stretch>
                  </pic:blipFill>
                  <pic:spPr>
                    <a:xfrm>
                      <a:off x="0" y="0"/>
                      <a:ext cx="5288432" cy="3582710"/>
                    </a:xfrm>
                    <a:prstGeom prst="rect">
                      <a:avLst/>
                    </a:prstGeom>
                    <a:solidFill>
                      <a:srgbClr val="FFFFFF"/>
                    </a:solidFill>
                    <a:ln>
                      <a:noFill/>
                      <a:prstDash/>
                    </a:ln>
                  </pic:spPr>
                </pic:pic>
              </a:graphicData>
            </a:graphic>
          </wp:inline>
        </w:drawing>
      </w:r>
    </w:p>
    <w:p w14:paraId="6ED5FDC6" w14:textId="09589943" w:rsidR="00CD2A52" w:rsidRPr="00CD2A52" w:rsidRDefault="00CD2A52" w:rsidP="00CC3937">
      <w:pPr>
        <w:pStyle w:val="Caption"/>
      </w:pPr>
      <w:r w:rsidRPr="00CD2A52">
        <w:t xml:space="preserve">Figure </w:t>
      </w:r>
      <w:r>
        <w:fldChar w:fldCharType="begin"/>
      </w:r>
      <w:r>
        <w:instrText>SEQ Figure \* ARABIC</w:instrText>
      </w:r>
      <w:r>
        <w:fldChar w:fldCharType="separate"/>
      </w:r>
      <w:r w:rsidR="007734DA">
        <w:rPr>
          <w:noProof/>
        </w:rPr>
        <w:t>18</w:t>
      </w:r>
      <w:r>
        <w:fldChar w:fldCharType="end"/>
      </w:r>
      <w:r w:rsidRPr="00CD2A52">
        <w:t>: The sinusoidal grid</w:t>
      </w:r>
    </w:p>
    <w:p w14:paraId="227580E7" w14:textId="611E0338" w:rsidR="00CD2A52" w:rsidRPr="00CD2A52" w:rsidRDefault="00CD2A52" w:rsidP="00CD2A52">
      <w:pPr>
        <w:tabs>
          <w:tab w:val="left" w:pos="1312"/>
        </w:tabs>
      </w:pPr>
      <w:r w:rsidRPr="00CD2A52">
        <w:t>When written into a NetCDF file, this grid is flattened i.e. the data are stored in one-dimensional variables, where the one dimension of all variables is the total number of bin cells (approximately 23 million). Each NetCDF file contains auxiliary information describing the grid. In the NASA format, the geo-coordinates of every cell must be manually computed</w:t>
      </w:r>
      <w:r w:rsidR="008541F8">
        <w:t xml:space="preserve">. </w:t>
      </w:r>
      <w:r w:rsidRPr="00CD2A52">
        <w:t>The CCI product instead includes per-pixel latitude and longitude variables for greater ease of use and to meet CF-compliance requirements.</w:t>
      </w:r>
    </w:p>
    <w:p w14:paraId="10DEEE05" w14:textId="77777777" w:rsidR="00CD2A52" w:rsidRPr="00CD2A52" w:rsidRDefault="00CD2A52" w:rsidP="00CC3937">
      <w:pPr>
        <w:pStyle w:val="Heading2"/>
      </w:pPr>
      <w:bookmarkStart w:id="193" w:name="_Toc248664975"/>
      <w:bookmarkStart w:id="194" w:name="__RefHeading__4825_1994786184"/>
      <w:bookmarkStart w:id="195" w:name="_Ref334183847"/>
      <w:bookmarkStart w:id="196" w:name="_Toc117658952"/>
      <w:bookmarkStart w:id="197" w:name="_Toc164757894"/>
      <w:r w:rsidRPr="00CD2A52">
        <w:t>File structure</w:t>
      </w:r>
      <w:bookmarkEnd w:id="193"/>
      <w:bookmarkEnd w:id="194"/>
      <w:bookmarkEnd w:id="195"/>
      <w:bookmarkEnd w:id="196"/>
      <w:bookmarkEnd w:id="197"/>
    </w:p>
    <w:p w14:paraId="535DEFF6" w14:textId="77777777" w:rsidR="00CD2A52" w:rsidRPr="00CD2A52" w:rsidRDefault="00CD2A52" w:rsidP="00CD2A52">
      <w:pPr>
        <w:tabs>
          <w:tab w:val="left" w:pos="1312"/>
        </w:tabs>
      </w:pPr>
      <w:r w:rsidRPr="00CD2A52">
        <w:t>This section provides an overview of all the dimensions and variables contained in the OC-CCI processed products. Since the data are provided on two different grids, there are two subsections describing the specific parts of these, while the majority of the variables are covered in one section below.</w:t>
      </w:r>
      <w:bookmarkStart w:id="198" w:name="_Ref334521849"/>
    </w:p>
    <w:p w14:paraId="7C3CE807" w14:textId="46A996B6" w:rsidR="00CD2A52" w:rsidRPr="00CD2A52" w:rsidRDefault="00CD2A52" w:rsidP="00CC3937">
      <w:pPr>
        <w:pStyle w:val="Heading2"/>
      </w:pPr>
      <w:bookmarkStart w:id="199" w:name="_Toc248664976"/>
      <w:bookmarkStart w:id="200" w:name="__RefHeading__4827_1994786184"/>
      <w:bookmarkStart w:id="201" w:name="_Ref334523104"/>
      <w:bookmarkStart w:id="202" w:name="_Toc164757895"/>
      <w:bookmarkEnd w:id="198"/>
      <w:r w:rsidRPr="00CD2A52">
        <w:t>Specific elements of the sinusoidal products</w:t>
      </w:r>
      <w:bookmarkEnd w:id="199"/>
      <w:bookmarkEnd w:id="200"/>
      <w:bookmarkEnd w:id="202"/>
    </w:p>
    <w:p w14:paraId="479E441C" w14:textId="77777777" w:rsidR="00CD2A52" w:rsidRPr="00CD2A52" w:rsidRDefault="00CD2A52" w:rsidP="00CC3937">
      <w:pPr>
        <w:pStyle w:val="CodeSnippet"/>
      </w:pPr>
      <w:r w:rsidRPr="00CD2A52">
        <w:t>dimensions:</w:t>
      </w:r>
    </w:p>
    <w:p w14:paraId="1DA7D1D9" w14:textId="77777777" w:rsidR="00CD2A52" w:rsidRPr="00CD2A52" w:rsidRDefault="00CD2A52" w:rsidP="00CC3937">
      <w:pPr>
        <w:pStyle w:val="CodeSnippet"/>
      </w:pPr>
      <w:r w:rsidRPr="00CD2A52">
        <w:tab/>
        <w:t>time = 1 ;</w:t>
      </w:r>
    </w:p>
    <w:p w14:paraId="4A2A25FB" w14:textId="77777777" w:rsidR="00CD2A52" w:rsidRPr="00CD2A52" w:rsidRDefault="00CD2A52" w:rsidP="00CC3937">
      <w:pPr>
        <w:pStyle w:val="CodeSnippet"/>
      </w:pPr>
      <w:r w:rsidRPr="00CD2A52">
        <w:tab/>
        <w:t>bin_index = 23761676 ;</w:t>
      </w:r>
    </w:p>
    <w:p w14:paraId="4DFFF835" w14:textId="77777777" w:rsidR="00CD2A52" w:rsidRPr="00CD2A52" w:rsidRDefault="00CD2A52" w:rsidP="00CC3937">
      <w:pPr>
        <w:pStyle w:val="CodeSnippet"/>
      </w:pPr>
      <w:r w:rsidRPr="00CD2A52">
        <w:t>variables:</w:t>
      </w:r>
    </w:p>
    <w:p w14:paraId="6FE1E3EA" w14:textId="77777777" w:rsidR="00CD2A52" w:rsidRPr="00CD2A52" w:rsidRDefault="00CD2A52" w:rsidP="00CC3937">
      <w:pPr>
        <w:pStyle w:val="CodeSnippet"/>
      </w:pPr>
      <w:r w:rsidRPr="00CD2A52">
        <w:t xml:space="preserve">  int crs ;</w:t>
      </w:r>
    </w:p>
    <w:p w14:paraId="47F17FF8" w14:textId="77777777" w:rsidR="00CD2A52" w:rsidRPr="00CD2A52" w:rsidRDefault="00CD2A52" w:rsidP="00CC3937">
      <w:pPr>
        <w:pStyle w:val="CodeSnippet"/>
      </w:pPr>
      <w:r w:rsidRPr="00CD2A52">
        <w:tab/>
      </w:r>
      <w:r w:rsidRPr="00CD2A52">
        <w:tab/>
        <w:t>crs:grid_mapping_name = "1D binned sinusoidal" ;</w:t>
      </w:r>
    </w:p>
    <w:p w14:paraId="16C71F98" w14:textId="77777777" w:rsidR="00CD2A52" w:rsidRPr="00CD2A52" w:rsidRDefault="00CD2A52" w:rsidP="00CC3937">
      <w:pPr>
        <w:pStyle w:val="CodeSnippet"/>
      </w:pPr>
      <w:r w:rsidRPr="00CD2A52">
        <w:tab/>
      </w:r>
      <w:r w:rsidRPr="00CD2A52">
        <w:tab/>
        <w:t>crs:number_of_latitude_rows = 4320 ;</w:t>
      </w:r>
    </w:p>
    <w:p w14:paraId="7013BD2B" w14:textId="77777777" w:rsidR="00CD2A52" w:rsidRPr="00CD2A52" w:rsidRDefault="00CD2A52" w:rsidP="00CC3937">
      <w:pPr>
        <w:pStyle w:val="CodeSnippet"/>
      </w:pPr>
      <w:r w:rsidRPr="00CD2A52">
        <w:tab/>
      </w:r>
      <w:r w:rsidRPr="00CD2A52">
        <w:tab/>
        <w:t>crs:total_number_of_bins = 23761676 ;</w:t>
      </w:r>
    </w:p>
    <w:p w14:paraId="404D083E" w14:textId="77777777" w:rsidR="00CD2A52" w:rsidRPr="00CD2A52" w:rsidRDefault="00CD2A52" w:rsidP="00CC3937">
      <w:pPr>
        <w:pStyle w:val="CodeSnippet"/>
      </w:pPr>
      <w:r w:rsidRPr="00CD2A52">
        <w:t xml:space="preserve">  float Rrs_412(time, bin_index) ;</w:t>
      </w:r>
    </w:p>
    <w:p w14:paraId="66420278" w14:textId="77777777" w:rsidR="00CD2A52" w:rsidRPr="00CD2A52" w:rsidRDefault="00CD2A52" w:rsidP="00CC3937">
      <w:pPr>
        <w:pStyle w:val="CodeSnippet"/>
      </w:pPr>
      <w:r w:rsidRPr="00CD2A52">
        <w:tab/>
      </w:r>
      <w:r w:rsidRPr="00CD2A52">
        <w:tab/>
        <w:t>Rrs_412:grid_mapping = "crs" ;</w:t>
      </w:r>
    </w:p>
    <w:p w14:paraId="0D65AE88" w14:textId="77777777" w:rsidR="00CD2A52" w:rsidRPr="00CD2A52" w:rsidRDefault="00CD2A52" w:rsidP="00CC3937">
      <w:pPr>
        <w:pStyle w:val="CodeSnippet"/>
      </w:pPr>
      <w:r w:rsidRPr="00CD2A52">
        <w:tab/>
        <w:t>float lon(bin_index) ;</w:t>
      </w:r>
    </w:p>
    <w:p w14:paraId="10E55154" w14:textId="77777777" w:rsidR="00CD2A52" w:rsidRPr="00CD2A52" w:rsidRDefault="00CD2A52" w:rsidP="00CC3937">
      <w:pPr>
        <w:pStyle w:val="CodeSnippet"/>
      </w:pPr>
      <w:r w:rsidRPr="00CD2A52">
        <w:tab/>
      </w:r>
      <w:r w:rsidRPr="00CD2A52">
        <w:tab/>
        <w:t>lon:standard_name = "longitude" ;</w:t>
      </w:r>
    </w:p>
    <w:p w14:paraId="486DC6A7" w14:textId="77777777" w:rsidR="00CD2A52" w:rsidRPr="00CD2A52" w:rsidRDefault="00CD2A52" w:rsidP="00CC3937">
      <w:pPr>
        <w:pStyle w:val="CodeSnippet"/>
      </w:pPr>
      <w:r w:rsidRPr="00CD2A52">
        <w:tab/>
      </w:r>
      <w:r w:rsidRPr="00CD2A52">
        <w:tab/>
        <w:t>lon:units = "degrees_east" ;</w:t>
      </w:r>
    </w:p>
    <w:p w14:paraId="366AC4EB" w14:textId="77777777" w:rsidR="00CD2A52" w:rsidRPr="00CD2A52" w:rsidRDefault="00CD2A52" w:rsidP="00CC3937">
      <w:pPr>
        <w:pStyle w:val="CodeSnippet"/>
      </w:pPr>
      <w:r w:rsidRPr="00CD2A52">
        <w:lastRenderedPageBreak/>
        <w:tab/>
      </w:r>
      <w:r w:rsidRPr="00CD2A52">
        <w:tab/>
        <w:t>lon:axis = "X" ;</w:t>
      </w:r>
    </w:p>
    <w:p w14:paraId="39113374" w14:textId="77777777" w:rsidR="00CD2A52" w:rsidRPr="00CD2A52" w:rsidRDefault="00CD2A52" w:rsidP="00CC3937">
      <w:pPr>
        <w:pStyle w:val="CodeSnippet"/>
      </w:pPr>
      <w:r w:rsidRPr="00CD2A52">
        <w:tab/>
        <w:t>float lat(bin_index) ;</w:t>
      </w:r>
    </w:p>
    <w:p w14:paraId="63EFB8F0" w14:textId="77777777" w:rsidR="00CD2A52" w:rsidRPr="00CD2A52" w:rsidRDefault="00CD2A52" w:rsidP="00CC3937">
      <w:pPr>
        <w:pStyle w:val="CodeSnippet"/>
      </w:pPr>
      <w:r w:rsidRPr="00CD2A52">
        <w:tab/>
      </w:r>
      <w:r w:rsidRPr="00CD2A52">
        <w:tab/>
        <w:t>lat:standard_name = "latitude" ;</w:t>
      </w:r>
    </w:p>
    <w:p w14:paraId="7E96BA2E" w14:textId="77777777" w:rsidR="00CD2A52" w:rsidRPr="00CD2A52" w:rsidRDefault="00CD2A52" w:rsidP="00CC3937">
      <w:pPr>
        <w:pStyle w:val="CodeSnippet"/>
      </w:pPr>
      <w:r w:rsidRPr="00CD2A52">
        <w:tab/>
      </w:r>
      <w:r w:rsidRPr="00CD2A52">
        <w:tab/>
        <w:t>lat:units = "degrees_north" ;</w:t>
      </w:r>
    </w:p>
    <w:p w14:paraId="77718599" w14:textId="77777777" w:rsidR="00CD2A52" w:rsidRPr="00CD2A52" w:rsidRDefault="00CD2A52" w:rsidP="00CC3937">
      <w:pPr>
        <w:pStyle w:val="CodeSnippet"/>
      </w:pPr>
      <w:r w:rsidRPr="00CD2A52">
        <w:tab/>
      </w:r>
      <w:r w:rsidRPr="00CD2A52">
        <w:tab/>
        <w:t>lat:axis = "Y" ;</w:t>
      </w:r>
    </w:p>
    <w:p w14:paraId="1B379F1E" w14:textId="5F597FA3" w:rsidR="00CD2A52" w:rsidRPr="00CD2A52" w:rsidRDefault="00CD2A52" w:rsidP="00CD2A52">
      <w:pPr>
        <w:tabs>
          <w:tab w:val="left" w:pos="1312"/>
        </w:tabs>
      </w:pPr>
      <w:r w:rsidRPr="00CD2A52">
        <w:t xml:space="preserve">The sinusoidal projection has a primary dimension of </w:t>
      </w:r>
      <w:proofErr w:type="spellStart"/>
      <w:r w:rsidRPr="00CD2A52">
        <w:t>bin_index</w:t>
      </w:r>
      <w:proofErr w:type="spellEnd"/>
      <w:r w:rsidRPr="00CD2A52">
        <w:t>, which is used by the data variables</w:t>
      </w:r>
      <w:r w:rsidR="008541F8">
        <w:t xml:space="preserve">. </w:t>
      </w:r>
      <w:r w:rsidRPr="00CD2A52">
        <w:t>Standard latitude and longitude variables exist and are indexed with the same dimension to provide world coordinates, via the standard “coordinates” attribute linking the data variables to the coordinate variables, per the CF convention</w:t>
      </w:r>
      <w:r w:rsidR="008541F8">
        <w:t xml:space="preserve">. </w:t>
      </w:r>
      <w:r w:rsidRPr="00CD2A52">
        <w:t>Time is included as a dimension, though is of length 1 for all products.</w:t>
      </w:r>
    </w:p>
    <w:p w14:paraId="11C62828" w14:textId="33C92EA0" w:rsidR="00CD2A52" w:rsidRPr="00CD2A52" w:rsidRDefault="00CD2A52" w:rsidP="00CD2A52">
      <w:pPr>
        <w:tabs>
          <w:tab w:val="left" w:pos="1312"/>
        </w:tabs>
      </w:pPr>
      <w:r w:rsidRPr="00CD2A52">
        <w:t>The ‘</w:t>
      </w:r>
      <w:proofErr w:type="spellStart"/>
      <w:r w:rsidRPr="00CD2A52">
        <w:t>crs</w:t>
      </w:r>
      <w:proofErr w:type="spellEnd"/>
      <w:r w:rsidRPr="00CD2A52">
        <w:t>’ variable is a CF style grid mapping variable that describes and parameterises the sinusoidal projection and can be used as a definitive way to identify a sinusoidally projected variable</w:t>
      </w:r>
      <w:r w:rsidR="008541F8">
        <w:t xml:space="preserve">. </w:t>
      </w:r>
      <w:r w:rsidRPr="00CD2A52">
        <w:t>The contents of this variable are not yet accepted into the CF convention, but follow the guidelines laid out for new projections.</w:t>
      </w:r>
    </w:p>
    <w:p w14:paraId="79FF44DE" w14:textId="77777777" w:rsidR="00CD2A52" w:rsidRPr="00CD2A52" w:rsidRDefault="00CD2A52" w:rsidP="00CC3937">
      <w:pPr>
        <w:pStyle w:val="Heading2"/>
      </w:pPr>
      <w:bookmarkStart w:id="203" w:name="__RefHeading__4829_1994786184"/>
      <w:bookmarkStart w:id="204" w:name="_Toc248664977"/>
      <w:bookmarkStart w:id="205" w:name="_Toc164757896"/>
      <w:r w:rsidRPr="00CD2A52">
        <w:t>Specific elements of the geographic products</w:t>
      </w:r>
      <w:bookmarkEnd w:id="203"/>
      <w:bookmarkEnd w:id="204"/>
      <w:bookmarkEnd w:id="205"/>
    </w:p>
    <w:p w14:paraId="5101FDA5" w14:textId="77777777" w:rsidR="00CD2A52" w:rsidRPr="00CD2A52" w:rsidRDefault="00CD2A52" w:rsidP="00CC3937">
      <w:pPr>
        <w:pStyle w:val="CodeSnippet"/>
      </w:pPr>
      <w:r w:rsidRPr="00CD2A52">
        <w:t>dimensions:</w:t>
      </w:r>
    </w:p>
    <w:p w14:paraId="546C8CAA" w14:textId="77777777" w:rsidR="00CD2A52" w:rsidRPr="00CD2A52" w:rsidRDefault="00CD2A52" w:rsidP="00CC3937">
      <w:pPr>
        <w:pStyle w:val="CodeSnippet"/>
      </w:pPr>
      <w:r w:rsidRPr="00CD2A52">
        <w:t xml:space="preserve">        time = 1 ;</w:t>
      </w:r>
    </w:p>
    <w:p w14:paraId="635D3AE9" w14:textId="77777777" w:rsidR="00CD2A52" w:rsidRPr="00CD2A52" w:rsidRDefault="00CD2A52" w:rsidP="00CC3937">
      <w:pPr>
        <w:pStyle w:val="CodeSnippet"/>
      </w:pPr>
      <w:r w:rsidRPr="00CD2A52">
        <w:t xml:space="preserve">        lat = 4320 ;</w:t>
      </w:r>
    </w:p>
    <w:p w14:paraId="0AA9DEBB" w14:textId="77777777" w:rsidR="00CD2A52" w:rsidRPr="00CD2A52" w:rsidRDefault="00CD2A52" w:rsidP="00CC3937">
      <w:pPr>
        <w:pStyle w:val="CodeSnippet"/>
      </w:pPr>
      <w:r w:rsidRPr="00CD2A52">
        <w:t xml:space="preserve">        lon = 8640 ;</w:t>
      </w:r>
    </w:p>
    <w:p w14:paraId="31D2567E" w14:textId="77777777" w:rsidR="00CD2A52" w:rsidRPr="00CD2A52" w:rsidRDefault="00CD2A52" w:rsidP="00CC3937">
      <w:pPr>
        <w:pStyle w:val="CodeSnippet"/>
      </w:pPr>
      <w:r w:rsidRPr="00CD2A52">
        <w:t>variables:</w:t>
      </w:r>
    </w:p>
    <w:p w14:paraId="6D4D0034" w14:textId="77777777" w:rsidR="00CD2A52" w:rsidRPr="00CD2A52" w:rsidRDefault="00CD2A52" w:rsidP="00CC3937">
      <w:pPr>
        <w:pStyle w:val="CodeSnippet"/>
      </w:pPr>
      <w:r w:rsidRPr="00CD2A52">
        <w:t xml:space="preserve">  int crs ;</w:t>
      </w:r>
    </w:p>
    <w:p w14:paraId="3E0DC254" w14:textId="77777777" w:rsidR="00CD2A52" w:rsidRPr="00CD2A52" w:rsidRDefault="00CD2A52" w:rsidP="00CC3937">
      <w:pPr>
        <w:pStyle w:val="CodeSnippet"/>
      </w:pPr>
      <w:r w:rsidRPr="00CD2A52">
        <w:t xml:space="preserve">    crs:grid_mapping_name = "latitude_longitude" ;</w:t>
      </w:r>
    </w:p>
    <w:p w14:paraId="30E4D8AC" w14:textId="77777777" w:rsidR="00CD2A52" w:rsidRPr="00CD2A52" w:rsidRDefault="00CD2A52" w:rsidP="00CC3937">
      <w:pPr>
        <w:pStyle w:val="CodeSnippet"/>
      </w:pPr>
      <w:r w:rsidRPr="00CD2A52">
        <w:t xml:space="preserve">  float chlor_a(time, lat, lon) ;</w:t>
      </w:r>
    </w:p>
    <w:p w14:paraId="56591540" w14:textId="77777777" w:rsidR="00CD2A52" w:rsidRPr="00CD2A52" w:rsidRDefault="00CD2A52" w:rsidP="00CC3937">
      <w:pPr>
        <w:pStyle w:val="CodeSnippet"/>
      </w:pPr>
      <w:r w:rsidRPr="00CD2A52">
        <w:t xml:space="preserve">    chlor_a:grid_mapping = "crs" ;</w:t>
      </w:r>
    </w:p>
    <w:p w14:paraId="32911F21" w14:textId="70933D1E" w:rsidR="00CD2A52" w:rsidRPr="00CD2A52" w:rsidRDefault="00CD2A52" w:rsidP="00CD2A52">
      <w:pPr>
        <w:tabs>
          <w:tab w:val="left" w:pos="1312"/>
        </w:tabs>
      </w:pPr>
      <w:r w:rsidRPr="00CD2A52">
        <w:t>The geographic project files are completely CF standard in terms of their projection descriptors</w:t>
      </w:r>
      <w:r w:rsidR="008541F8">
        <w:t xml:space="preserve">. </w:t>
      </w:r>
      <w:r w:rsidRPr="00CD2A52">
        <w:t>The ‘</w:t>
      </w:r>
      <w:proofErr w:type="spellStart"/>
      <w:r w:rsidRPr="00CD2A52">
        <w:t>crs</w:t>
      </w:r>
      <w:proofErr w:type="spellEnd"/>
      <w:r w:rsidRPr="00CD2A52">
        <w:t>’ variable contains the standard element for a lat/long projection and all variables are dimensioned directly with time, latitude and longitude.</w:t>
      </w:r>
    </w:p>
    <w:p w14:paraId="0463F787" w14:textId="77777777" w:rsidR="00CD2A52" w:rsidRPr="00CD2A52" w:rsidRDefault="00CD2A52" w:rsidP="00CC3937">
      <w:pPr>
        <w:pStyle w:val="Heading2"/>
      </w:pPr>
      <w:bookmarkStart w:id="206" w:name="_Toc248664978"/>
      <w:bookmarkStart w:id="207" w:name="_Toc248664979"/>
      <w:bookmarkStart w:id="208" w:name="_Ref334523066"/>
      <w:bookmarkStart w:id="209" w:name="__RefHeading__4833_1994786184"/>
      <w:bookmarkStart w:id="210" w:name="_Toc164757897"/>
      <w:bookmarkEnd w:id="201"/>
      <w:bookmarkEnd w:id="206"/>
      <w:r w:rsidRPr="00CD2A52">
        <w:t>Product dimensions</w:t>
      </w:r>
      <w:bookmarkEnd w:id="207"/>
      <w:bookmarkEnd w:id="208"/>
      <w:bookmarkEnd w:id="209"/>
      <w:bookmarkEnd w:id="210"/>
    </w:p>
    <w:p w14:paraId="0A1BB4E9" w14:textId="77777777" w:rsidR="00CD2A52" w:rsidRPr="00CD2A52" w:rsidRDefault="00CD2A52" w:rsidP="00CD2A52">
      <w:pPr>
        <w:tabs>
          <w:tab w:val="left" w:pos="1312"/>
        </w:tabs>
      </w:pPr>
      <w:r w:rsidRPr="00CD2A52">
        <w:t>The final products' dimensions referenced in the following are:</w:t>
      </w:r>
    </w:p>
    <w:p w14:paraId="63F81154" w14:textId="73FA742A" w:rsidR="00CD2A52" w:rsidRPr="00CD2A52" w:rsidRDefault="00CD2A52" w:rsidP="00CD2A52">
      <w:pPr>
        <w:numPr>
          <w:ilvl w:val="0"/>
          <w:numId w:val="13"/>
        </w:numPr>
        <w:tabs>
          <w:tab w:val="left" w:pos="1312"/>
        </w:tabs>
      </w:pPr>
      <w:r w:rsidRPr="00CD2A52">
        <w:rPr>
          <w:b/>
        </w:rPr>
        <w:t>lat</w:t>
      </w:r>
      <w:r w:rsidRPr="00CD2A52">
        <w:t>, which determines the latitudinal position</w:t>
      </w:r>
      <w:r w:rsidR="008541F8">
        <w:t xml:space="preserve">. </w:t>
      </w:r>
      <w:r w:rsidRPr="00CD2A52">
        <w:t>This is indirectly referenced via the “</w:t>
      </w:r>
      <w:proofErr w:type="spellStart"/>
      <w:r w:rsidRPr="00CD2A52">
        <w:t>bin_index</w:t>
      </w:r>
      <w:proofErr w:type="spellEnd"/>
      <w:r w:rsidRPr="00CD2A52">
        <w:t>” dimension in the sinusoidal projection.</w:t>
      </w:r>
    </w:p>
    <w:p w14:paraId="3EBDB6AE" w14:textId="77777777" w:rsidR="00CD2A52" w:rsidRPr="00CD2A52" w:rsidRDefault="00CD2A52" w:rsidP="00CD2A52">
      <w:pPr>
        <w:numPr>
          <w:ilvl w:val="0"/>
          <w:numId w:val="13"/>
        </w:numPr>
        <w:tabs>
          <w:tab w:val="left" w:pos="1312"/>
        </w:tabs>
      </w:pPr>
      <w:r w:rsidRPr="00CD2A52">
        <w:rPr>
          <w:b/>
        </w:rPr>
        <w:t>lon</w:t>
      </w:r>
      <w:r w:rsidRPr="00CD2A52">
        <w:t>, which determines the longitudinal position. This is indirectly referenced via the “</w:t>
      </w:r>
      <w:proofErr w:type="spellStart"/>
      <w:r w:rsidRPr="00CD2A52">
        <w:t>bin_index</w:t>
      </w:r>
      <w:proofErr w:type="spellEnd"/>
      <w:r w:rsidRPr="00CD2A52">
        <w:t>” dimension in the sinusoidal projection.</w:t>
      </w:r>
    </w:p>
    <w:p w14:paraId="0F161206" w14:textId="52100DAA" w:rsidR="00CD2A52" w:rsidRPr="00CD2A52" w:rsidRDefault="00CD2A52" w:rsidP="00CD2A52">
      <w:pPr>
        <w:numPr>
          <w:ilvl w:val="0"/>
          <w:numId w:val="13"/>
        </w:numPr>
        <w:tabs>
          <w:tab w:val="left" w:pos="1312"/>
        </w:tabs>
      </w:pPr>
      <w:r w:rsidRPr="00CD2A52">
        <w:rPr>
          <w:b/>
        </w:rPr>
        <w:t>time</w:t>
      </w:r>
      <w:r w:rsidRPr="00CD2A52">
        <w:t>, which determines the point in time</w:t>
      </w:r>
      <w:r w:rsidR="008541F8">
        <w:t xml:space="preserve">. </w:t>
      </w:r>
      <w:r w:rsidRPr="00CD2A52">
        <w:t>For all released products, this is a dimension with a length of 1. It is included both for standardisation purposes and to simplify “stacking” of multiple files into a single data cube.</w:t>
      </w:r>
    </w:p>
    <w:p w14:paraId="5CBE175E" w14:textId="77777777" w:rsidR="00CD2A52" w:rsidRPr="00CD2A52" w:rsidRDefault="00CD2A52" w:rsidP="00CC3937">
      <w:pPr>
        <w:pStyle w:val="Heading2"/>
      </w:pPr>
      <w:bookmarkStart w:id="211" w:name="__RefHeading__26489_415859686"/>
      <w:bookmarkStart w:id="212" w:name="_Toc248664981"/>
      <w:bookmarkStart w:id="213" w:name="_Toc164757898"/>
      <w:r w:rsidRPr="00CD2A52">
        <w:t>Flags</w:t>
      </w:r>
      <w:bookmarkEnd w:id="211"/>
      <w:bookmarkEnd w:id="212"/>
      <w:bookmarkEnd w:id="213"/>
    </w:p>
    <w:p w14:paraId="03934AEB" w14:textId="788DAA4F" w:rsidR="00CD2A52" w:rsidRPr="00CD2A52" w:rsidRDefault="00CD2A52" w:rsidP="00CD2A52">
      <w:pPr>
        <w:tabs>
          <w:tab w:val="left" w:pos="1312"/>
        </w:tabs>
      </w:pPr>
      <w:r w:rsidRPr="00CD2A52">
        <w:t>As the products are a composite both over time (one day) and of multiple sensors, it is not possible to preserve flags from the source datasets</w:t>
      </w:r>
      <w:r w:rsidR="008541F8">
        <w:t xml:space="preserve">. </w:t>
      </w:r>
      <w:r w:rsidRPr="00CD2A52">
        <w:t>This is in common with most level 3 compositing approaches</w:t>
      </w:r>
      <w:r w:rsidR="008541F8">
        <w:t xml:space="preserve">. </w:t>
      </w:r>
      <w:r w:rsidRPr="00CD2A52">
        <w:t>Instead, appropriate filtering was done prior to the level 3 step to exclude pixels flagged as “bad” (details in the SPS).</w:t>
      </w:r>
    </w:p>
    <w:p w14:paraId="44ADBDB6" w14:textId="77777777" w:rsidR="00CD2A52" w:rsidRPr="00CD2A52" w:rsidRDefault="00CD2A52" w:rsidP="00CC3937">
      <w:pPr>
        <w:pStyle w:val="Heading2"/>
      </w:pPr>
      <w:bookmarkStart w:id="214" w:name="__RefHeading__4835_1994786184"/>
      <w:bookmarkStart w:id="215" w:name="_Toc248664980"/>
      <w:bookmarkStart w:id="216" w:name="_Ref334523117"/>
      <w:bookmarkStart w:id="217" w:name="_Toc164757899"/>
      <w:r w:rsidRPr="00CD2A52">
        <w:lastRenderedPageBreak/>
        <w:t>Geophysical variables</w:t>
      </w:r>
      <w:bookmarkEnd w:id="214"/>
      <w:bookmarkEnd w:id="215"/>
      <w:bookmarkEnd w:id="216"/>
      <w:bookmarkEnd w:id="217"/>
    </w:p>
    <w:p w14:paraId="5E3F7AE1" w14:textId="36178EB4" w:rsidR="00CD2A52" w:rsidRPr="00CD2A52" w:rsidRDefault="00CD2A52" w:rsidP="00CD2A52">
      <w:pPr>
        <w:tabs>
          <w:tab w:val="left" w:pos="1312"/>
        </w:tabs>
      </w:pPr>
      <w:r w:rsidRPr="00CD2A52">
        <w:t>NetCDF is a self-documenting format, meaning that the majority of the information needed to correctly use and interpret the data are incorporated into the file metadata</w:t>
      </w:r>
      <w:r w:rsidR="008541F8">
        <w:t xml:space="preserve">. </w:t>
      </w:r>
      <w:r w:rsidRPr="00CD2A52">
        <w:t xml:space="preserve">Accordingly, this section does not summarise all of the attributes of every variable, but shows one common example from the sinusoidal projection (geographic projection is the same apart from having latitude and longitude dimensions instead of a </w:t>
      </w:r>
      <w:proofErr w:type="spellStart"/>
      <w:r w:rsidRPr="00CD2A52">
        <w:t>bin_index</w:t>
      </w:r>
      <w:proofErr w:type="spellEnd"/>
      <w:r w:rsidRPr="00CD2A52">
        <w:t xml:space="preserve"> that is used to look these up):</w:t>
      </w:r>
    </w:p>
    <w:p w14:paraId="4459EA52" w14:textId="77777777" w:rsidR="00CD2A52" w:rsidRPr="00CD2A52" w:rsidRDefault="00CD2A52" w:rsidP="00CC3937">
      <w:pPr>
        <w:pStyle w:val="CodeSnippet"/>
      </w:pPr>
      <w:r w:rsidRPr="00CD2A52">
        <w:t>float chlor_a(time, lat, lon) ;</w:t>
      </w:r>
    </w:p>
    <w:p w14:paraId="487F2ACC" w14:textId="77777777" w:rsidR="00CD2A52" w:rsidRPr="00CD2A52" w:rsidRDefault="00CD2A52" w:rsidP="00CC3937">
      <w:pPr>
        <w:pStyle w:val="CodeSnippet"/>
      </w:pPr>
      <w:r w:rsidRPr="00CD2A52">
        <w:t xml:space="preserve">        chlor_a:long_name = "Chlorophyll-a concentration in seawater (not log-transformed), generated by SeaDAS using a blended combination of OCI (OC4v6 + Hu\'s CI), OC3 and OC5, depending on water class memberships" ;</w:t>
      </w:r>
    </w:p>
    <w:p w14:paraId="5199BA3C" w14:textId="77777777" w:rsidR="00CD2A52" w:rsidRPr="00CD2A52" w:rsidRDefault="00CD2A52" w:rsidP="00CC3937">
      <w:pPr>
        <w:pStyle w:val="CodeSnippet"/>
      </w:pPr>
      <w:r w:rsidRPr="00CD2A52">
        <w:t xml:space="preserve">        chlor_a:units = "milligram m-3" ;</w:t>
      </w:r>
    </w:p>
    <w:p w14:paraId="118A7FBE" w14:textId="77777777" w:rsidR="00CD2A52" w:rsidRPr="00CD2A52" w:rsidRDefault="00CD2A52" w:rsidP="00CC3937">
      <w:pPr>
        <w:pStyle w:val="CodeSnippet"/>
      </w:pPr>
      <w:r w:rsidRPr="00CD2A52">
        <w:t xml:space="preserve">        chlor_a:_FillValue = 9.96921e+36f ;</w:t>
      </w:r>
    </w:p>
    <w:p w14:paraId="09535DBD" w14:textId="77777777" w:rsidR="00CD2A52" w:rsidRPr="00CD2A52" w:rsidRDefault="00CD2A52" w:rsidP="00CC3937">
      <w:pPr>
        <w:pStyle w:val="CodeSnippet"/>
      </w:pPr>
      <w:r w:rsidRPr="00CD2A52">
        <w:t xml:space="preserve">        chlor_a:ancillary_variables = "chlor_a_log10_rmsd chlor_a_log10_bias" ;</w:t>
      </w:r>
    </w:p>
    <w:p w14:paraId="5E3FDA99" w14:textId="77777777" w:rsidR="00CD2A52" w:rsidRPr="00CD2A52" w:rsidRDefault="00CD2A52" w:rsidP="00CC3937">
      <w:pPr>
        <w:pStyle w:val="CodeSnippet"/>
      </w:pPr>
      <w:r w:rsidRPr="00CD2A52">
        <w:t xml:space="preserve">        chlor_a:grid_mapping = "crs" ;</w:t>
      </w:r>
    </w:p>
    <w:p w14:paraId="52B20F99" w14:textId="77777777" w:rsidR="00CD2A52" w:rsidRPr="00CD2A52" w:rsidRDefault="00CD2A52" w:rsidP="00CC3937">
      <w:pPr>
        <w:pStyle w:val="CodeSnippet"/>
      </w:pPr>
      <w:r w:rsidRPr="00CD2A52">
        <w:t xml:space="preserve">        chlor_a:parameter_vocab_uri = "http://vocab.ndg.nerc.ac.uk/term/P011/current/CHLTVOLU" ;</w:t>
      </w:r>
    </w:p>
    <w:p w14:paraId="140D4FA1" w14:textId="77777777" w:rsidR="00CD2A52" w:rsidRPr="00CD2A52" w:rsidRDefault="00CD2A52" w:rsidP="00CC3937">
      <w:pPr>
        <w:pStyle w:val="CodeSnippet"/>
      </w:pPr>
      <w:r w:rsidRPr="00CD2A52">
        <w:t xml:space="preserve">        chlor_a:standard_name = "mass_concentration_of_chlorophyll_a_in_sea_water" ;</w:t>
      </w:r>
    </w:p>
    <w:p w14:paraId="5DB48E4E" w14:textId="77777777" w:rsidR="00CD2A52" w:rsidRPr="00CD2A52" w:rsidRDefault="00CD2A52" w:rsidP="00CC3937">
      <w:pPr>
        <w:pStyle w:val="CodeSnippet"/>
      </w:pPr>
      <w:r w:rsidRPr="00CD2A52">
        <w:t xml:space="preserve">        chlor_a:units_nonstandard = "mg m^-3" ;</w:t>
      </w:r>
    </w:p>
    <w:p w14:paraId="72C436BA" w14:textId="77777777" w:rsidR="00CD2A52" w:rsidRPr="00CD2A52" w:rsidRDefault="00CD2A52" w:rsidP="00CD2A52">
      <w:pPr>
        <w:tabs>
          <w:tab w:val="left" w:pos="1312"/>
        </w:tabs>
      </w:pPr>
    </w:p>
    <w:p w14:paraId="6C746917" w14:textId="1DB0F205" w:rsidR="00CD2A52" w:rsidRPr="00CD2A52" w:rsidRDefault="00CD2A52" w:rsidP="00CD2A52">
      <w:pPr>
        <w:tabs>
          <w:tab w:val="left" w:pos="1312"/>
        </w:tabs>
      </w:pPr>
      <w:r w:rsidRPr="00CD2A52">
        <w:t>The listing above shows the chlor_a data variable, which, in common with all the others, is of the float32 datatype with some data values missing (represented by the NetCDF standard float32 fill value)</w:t>
      </w:r>
      <w:r w:rsidR="008541F8">
        <w:t xml:space="preserve">. </w:t>
      </w:r>
      <w:r w:rsidRPr="00CD2A52">
        <w:t>The “</w:t>
      </w:r>
      <w:proofErr w:type="spellStart"/>
      <w:r w:rsidRPr="00CD2A52">
        <w:t>standard_name</w:t>
      </w:r>
      <w:proofErr w:type="spellEnd"/>
      <w:r w:rsidRPr="00CD2A52">
        <w:t xml:space="preserve">” attribute gives the accepted name for the parameter described (see the CF convention standard name table) and is used to allow automatic interpretation of physical values. The </w:t>
      </w:r>
      <w:proofErr w:type="spellStart"/>
      <w:r w:rsidRPr="00CD2A52">
        <w:t>parameter_vocab_uri</w:t>
      </w:r>
      <w:proofErr w:type="spellEnd"/>
      <w:r w:rsidRPr="00CD2A52">
        <w:t xml:space="preserve"> serves the same purpose but using the </w:t>
      </w:r>
      <w:r w:rsidR="00AC00A6">
        <w:t>British Oceanographic Data Centre (</w:t>
      </w:r>
      <w:r w:rsidRPr="00CD2A52">
        <w:t>BODC</w:t>
      </w:r>
      <w:r w:rsidR="00AC00A6">
        <w:t>)</w:t>
      </w:r>
      <w:r w:rsidRPr="00CD2A52">
        <w:t xml:space="preserve"> vocabulary services namespace</w:t>
      </w:r>
      <w:r w:rsidR="008541F8">
        <w:t xml:space="preserve">. </w:t>
      </w:r>
      <w:r w:rsidRPr="00CD2A52">
        <w:t xml:space="preserve">The </w:t>
      </w:r>
      <w:proofErr w:type="spellStart"/>
      <w:r w:rsidRPr="00CD2A52">
        <w:t>long_name</w:t>
      </w:r>
      <w:proofErr w:type="spellEnd"/>
      <w:r w:rsidRPr="00CD2A52">
        <w:t xml:space="preserve"> provides a human-readable descriptive complement to these</w:t>
      </w:r>
      <w:r w:rsidR="008541F8">
        <w:t xml:space="preserve">. </w:t>
      </w:r>
      <w:r w:rsidRPr="00CD2A52">
        <w:t xml:space="preserve">Units are described in </w:t>
      </w:r>
      <w:proofErr w:type="spellStart"/>
      <w:r w:rsidRPr="00CD2A52">
        <w:t>udunits</w:t>
      </w:r>
      <w:proofErr w:type="spellEnd"/>
      <w:r w:rsidRPr="00CD2A52">
        <w:t xml:space="preserve"> compatible format and a “nonstandard” variant interpretable by some other programming libraries</w:t>
      </w:r>
      <w:r w:rsidR="008541F8">
        <w:t xml:space="preserve">. </w:t>
      </w:r>
      <w:r w:rsidRPr="00CD2A52">
        <w:t xml:space="preserve">The </w:t>
      </w:r>
      <w:proofErr w:type="spellStart"/>
      <w:r w:rsidRPr="00CD2A52">
        <w:t>ancillary_variables</w:t>
      </w:r>
      <w:proofErr w:type="spellEnd"/>
      <w:r w:rsidRPr="00CD2A52">
        <w:t xml:space="preserve"> attribute indicates this variable is linked to the two other named ones (in this case, they represent the uncertainty parameters for this variable)</w:t>
      </w:r>
      <w:r w:rsidR="008541F8">
        <w:t xml:space="preserve">. </w:t>
      </w:r>
      <w:r w:rsidRPr="00CD2A52">
        <w:t xml:space="preserve">Finally, the </w:t>
      </w:r>
      <w:proofErr w:type="spellStart"/>
      <w:r w:rsidRPr="00CD2A52">
        <w:t>grid_mapping</w:t>
      </w:r>
      <w:proofErr w:type="spellEnd"/>
      <w:r w:rsidRPr="00CD2A52">
        <w:t xml:space="preserve"> and coordinates attributes indicate which other variables within the netCDF contain information on the projection and which are the axis coordinates respectively.</w:t>
      </w:r>
    </w:p>
    <w:p w14:paraId="48F08A5F" w14:textId="77777777" w:rsidR="00CD2A52" w:rsidRPr="00CD2A52" w:rsidRDefault="00CD2A52" w:rsidP="00CD2A52">
      <w:pPr>
        <w:tabs>
          <w:tab w:val="left" w:pos="1312"/>
        </w:tabs>
      </w:pPr>
      <w:r w:rsidRPr="00CD2A52">
        <w:t>The data-bearing variables are:</w:t>
      </w:r>
    </w:p>
    <w:tbl>
      <w:tblPr>
        <w:tblStyle w:val="TableGridLight"/>
        <w:tblW w:w="5000" w:type="pct"/>
        <w:tblCellMar>
          <w:top w:w="113" w:type="dxa"/>
          <w:bottom w:w="113" w:type="dxa"/>
        </w:tblCellMar>
        <w:tblLook w:val="0600" w:firstRow="0" w:lastRow="0" w:firstColumn="0" w:lastColumn="0" w:noHBand="1" w:noVBand="1"/>
      </w:tblPr>
      <w:tblGrid>
        <w:gridCol w:w="2393"/>
        <w:gridCol w:w="3643"/>
        <w:gridCol w:w="3700"/>
      </w:tblGrid>
      <w:tr w:rsidR="00CD2A52" w:rsidRPr="00CD2A52" w14:paraId="0FD2D2B5" w14:textId="77777777" w:rsidTr="00C54ED7">
        <w:trPr>
          <w:trHeight w:val="20"/>
        </w:trPr>
        <w:tc>
          <w:tcPr>
            <w:tcW w:w="1229" w:type="pct"/>
          </w:tcPr>
          <w:p w14:paraId="4EF93175" w14:textId="77777777" w:rsidR="00CD2A52" w:rsidRPr="00CD2A52" w:rsidRDefault="00CD2A52" w:rsidP="00CC47DA">
            <w:pPr>
              <w:tabs>
                <w:tab w:val="left" w:pos="1312"/>
              </w:tabs>
              <w:spacing w:line="276" w:lineRule="auto"/>
              <w:rPr>
                <w:b/>
              </w:rPr>
            </w:pPr>
            <w:r w:rsidRPr="00CD2A52">
              <w:rPr>
                <w:b/>
              </w:rPr>
              <w:t>Data variable</w:t>
            </w:r>
          </w:p>
        </w:tc>
        <w:tc>
          <w:tcPr>
            <w:tcW w:w="1871" w:type="pct"/>
          </w:tcPr>
          <w:p w14:paraId="48EB3244" w14:textId="77777777" w:rsidR="00CD2A52" w:rsidRPr="00CD2A52" w:rsidRDefault="00CD2A52" w:rsidP="00CC47DA">
            <w:pPr>
              <w:tabs>
                <w:tab w:val="left" w:pos="1312"/>
              </w:tabs>
              <w:spacing w:line="276" w:lineRule="auto"/>
              <w:rPr>
                <w:b/>
              </w:rPr>
            </w:pPr>
            <w:r w:rsidRPr="00CD2A52">
              <w:rPr>
                <w:b/>
              </w:rPr>
              <w:t>Accompanying uncertainty variables</w:t>
            </w:r>
          </w:p>
        </w:tc>
        <w:tc>
          <w:tcPr>
            <w:tcW w:w="1900" w:type="pct"/>
          </w:tcPr>
          <w:p w14:paraId="01F42F9A" w14:textId="77777777" w:rsidR="00CD2A52" w:rsidRPr="00CD2A52" w:rsidRDefault="00CD2A52" w:rsidP="00CC47DA">
            <w:pPr>
              <w:tabs>
                <w:tab w:val="left" w:pos="1312"/>
              </w:tabs>
              <w:spacing w:line="276" w:lineRule="auto"/>
              <w:rPr>
                <w:b/>
              </w:rPr>
            </w:pPr>
            <w:r w:rsidRPr="00CD2A52">
              <w:rPr>
                <w:b/>
              </w:rPr>
              <w:t>Notes</w:t>
            </w:r>
          </w:p>
        </w:tc>
      </w:tr>
      <w:tr w:rsidR="00CD2A52" w:rsidRPr="00CD2A52" w14:paraId="30D7DB43" w14:textId="77777777" w:rsidTr="00C54ED7">
        <w:trPr>
          <w:trHeight w:val="20"/>
        </w:trPr>
        <w:tc>
          <w:tcPr>
            <w:tcW w:w="1229" w:type="pct"/>
          </w:tcPr>
          <w:p w14:paraId="25EA203B" w14:textId="77777777" w:rsidR="00CD2A52" w:rsidRPr="00CD2A52" w:rsidRDefault="00CD2A52" w:rsidP="00CC47DA">
            <w:pPr>
              <w:tabs>
                <w:tab w:val="left" w:pos="1312"/>
              </w:tabs>
              <w:spacing w:line="276" w:lineRule="auto"/>
            </w:pPr>
            <w:r w:rsidRPr="00CD2A52">
              <w:t>Rrs_412</w:t>
            </w:r>
          </w:p>
          <w:p w14:paraId="21E343F0" w14:textId="77777777" w:rsidR="00CD2A52" w:rsidRPr="00CD2A52" w:rsidRDefault="00CD2A52" w:rsidP="00CC47DA">
            <w:pPr>
              <w:tabs>
                <w:tab w:val="left" w:pos="1312"/>
              </w:tabs>
              <w:spacing w:line="276" w:lineRule="auto"/>
            </w:pPr>
            <w:r w:rsidRPr="00CD2A52">
              <w:t>Rrs_443</w:t>
            </w:r>
          </w:p>
          <w:p w14:paraId="26B21320" w14:textId="77777777" w:rsidR="00CD2A52" w:rsidRPr="00CD2A52" w:rsidRDefault="00CD2A52" w:rsidP="00CC47DA">
            <w:pPr>
              <w:tabs>
                <w:tab w:val="left" w:pos="1312"/>
              </w:tabs>
              <w:spacing w:line="276" w:lineRule="auto"/>
            </w:pPr>
            <w:r w:rsidRPr="00CD2A52">
              <w:t>Rrs_490</w:t>
            </w:r>
          </w:p>
          <w:p w14:paraId="18946A4D" w14:textId="77777777" w:rsidR="00CD2A52" w:rsidRPr="00CD2A52" w:rsidRDefault="00CD2A52" w:rsidP="00CC47DA">
            <w:pPr>
              <w:tabs>
                <w:tab w:val="left" w:pos="1312"/>
              </w:tabs>
              <w:spacing w:line="276" w:lineRule="auto"/>
            </w:pPr>
            <w:r w:rsidRPr="00CD2A52">
              <w:t>Rrs_510</w:t>
            </w:r>
          </w:p>
          <w:p w14:paraId="10BEBDE1" w14:textId="77777777" w:rsidR="00CD2A52" w:rsidRPr="00CD2A52" w:rsidRDefault="00CD2A52" w:rsidP="00CC47DA">
            <w:pPr>
              <w:tabs>
                <w:tab w:val="left" w:pos="1312"/>
              </w:tabs>
              <w:spacing w:line="276" w:lineRule="auto"/>
            </w:pPr>
            <w:r w:rsidRPr="00CD2A52">
              <w:t>Rrs_560</w:t>
            </w:r>
          </w:p>
          <w:p w14:paraId="0087132B" w14:textId="77777777" w:rsidR="00CD2A52" w:rsidRPr="00CD2A52" w:rsidRDefault="00CD2A52" w:rsidP="00CC47DA">
            <w:pPr>
              <w:tabs>
                <w:tab w:val="left" w:pos="1312"/>
              </w:tabs>
              <w:spacing w:line="276" w:lineRule="auto"/>
            </w:pPr>
            <w:r w:rsidRPr="00CD2A52">
              <w:t>Rrs_665</w:t>
            </w:r>
          </w:p>
        </w:tc>
        <w:tc>
          <w:tcPr>
            <w:tcW w:w="1871" w:type="pct"/>
          </w:tcPr>
          <w:p w14:paraId="58F71576" w14:textId="77777777" w:rsidR="00CD2A52" w:rsidRPr="00CD2A52" w:rsidRDefault="00CD2A52" w:rsidP="00CC47DA">
            <w:pPr>
              <w:tabs>
                <w:tab w:val="left" w:pos="1312"/>
              </w:tabs>
              <w:spacing w:line="276" w:lineRule="auto"/>
            </w:pPr>
            <w:r w:rsidRPr="00CD2A52">
              <w:t>Rrs_412_rmsd</w:t>
            </w:r>
          </w:p>
          <w:p w14:paraId="19FF3C98" w14:textId="77777777" w:rsidR="00CD2A52" w:rsidRPr="00CD2A52" w:rsidRDefault="00CD2A52" w:rsidP="00CC47DA">
            <w:pPr>
              <w:tabs>
                <w:tab w:val="left" w:pos="1312"/>
              </w:tabs>
              <w:spacing w:line="276" w:lineRule="auto"/>
            </w:pPr>
            <w:r w:rsidRPr="00CD2A52">
              <w:t>Rrs_443_rmsd</w:t>
            </w:r>
          </w:p>
          <w:p w14:paraId="6FC4414C" w14:textId="77777777" w:rsidR="00CD2A52" w:rsidRPr="00CD2A52" w:rsidRDefault="00CD2A52" w:rsidP="00CC47DA">
            <w:pPr>
              <w:tabs>
                <w:tab w:val="left" w:pos="1312"/>
              </w:tabs>
              <w:spacing w:line="276" w:lineRule="auto"/>
            </w:pPr>
            <w:r w:rsidRPr="00CD2A52">
              <w:t>Rrs_490_rmsd</w:t>
            </w:r>
          </w:p>
          <w:p w14:paraId="5709F5A5" w14:textId="77777777" w:rsidR="00CD2A52" w:rsidRPr="00CD2A52" w:rsidRDefault="00CD2A52" w:rsidP="00CC47DA">
            <w:pPr>
              <w:tabs>
                <w:tab w:val="left" w:pos="1312"/>
              </w:tabs>
              <w:spacing w:line="276" w:lineRule="auto"/>
            </w:pPr>
            <w:r w:rsidRPr="00CD2A52">
              <w:t>Rrs_510_rmsd</w:t>
            </w:r>
          </w:p>
          <w:p w14:paraId="3421B0A8" w14:textId="77777777" w:rsidR="00CD2A52" w:rsidRPr="00CD2A52" w:rsidRDefault="00CD2A52" w:rsidP="00CC47DA">
            <w:pPr>
              <w:tabs>
                <w:tab w:val="left" w:pos="1312"/>
              </w:tabs>
              <w:spacing w:line="276" w:lineRule="auto"/>
            </w:pPr>
            <w:r w:rsidRPr="00CD2A52">
              <w:t>Rrs_560_rmsd</w:t>
            </w:r>
          </w:p>
          <w:p w14:paraId="0B82DE39" w14:textId="77777777" w:rsidR="00CD2A52" w:rsidRPr="00CD2A52" w:rsidRDefault="00CD2A52" w:rsidP="00CC47DA">
            <w:pPr>
              <w:tabs>
                <w:tab w:val="left" w:pos="1312"/>
              </w:tabs>
              <w:spacing w:line="276" w:lineRule="auto"/>
            </w:pPr>
            <w:r w:rsidRPr="00CD2A52">
              <w:t>Rrs_665_rmsd</w:t>
            </w:r>
          </w:p>
          <w:p w14:paraId="3693E53C" w14:textId="77777777" w:rsidR="00CD2A52" w:rsidRPr="00CD2A52" w:rsidRDefault="00CD2A52" w:rsidP="00CC47DA">
            <w:pPr>
              <w:tabs>
                <w:tab w:val="left" w:pos="1312"/>
              </w:tabs>
              <w:spacing w:line="276" w:lineRule="auto"/>
            </w:pPr>
            <w:r w:rsidRPr="00CD2A52">
              <w:t>Rrs_412_bias</w:t>
            </w:r>
          </w:p>
          <w:p w14:paraId="62CDEEEF" w14:textId="77777777" w:rsidR="00CD2A52" w:rsidRPr="00CD2A52" w:rsidRDefault="00CD2A52" w:rsidP="00CC47DA">
            <w:pPr>
              <w:tabs>
                <w:tab w:val="left" w:pos="1312"/>
              </w:tabs>
              <w:spacing w:line="276" w:lineRule="auto"/>
            </w:pPr>
            <w:r w:rsidRPr="00CD2A52">
              <w:t>Rrs_443_bias</w:t>
            </w:r>
          </w:p>
          <w:p w14:paraId="11543340" w14:textId="77777777" w:rsidR="00CD2A52" w:rsidRPr="00CD2A52" w:rsidRDefault="00CD2A52" w:rsidP="00CC47DA">
            <w:pPr>
              <w:tabs>
                <w:tab w:val="left" w:pos="1312"/>
              </w:tabs>
              <w:spacing w:line="276" w:lineRule="auto"/>
            </w:pPr>
            <w:r w:rsidRPr="00CD2A52">
              <w:t>Rrs_490_bias</w:t>
            </w:r>
          </w:p>
          <w:p w14:paraId="663ECB5B" w14:textId="77777777" w:rsidR="00CD2A52" w:rsidRPr="00CD2A52" w:rsidRDefault="00CD2A52" w:rsidP="00CC47DA">
            <w:pPr>
              <w:tabs>
                <w:tab w:val="left" w:pos="1312"/>
              </w:tabs>
              <w:spacing w:line="276" w:lineRule="auto"/>
            </w:pPr>
            <w:r w:rsidRPr="00CD2A52">
              <w:lastRenderedPageBreak/>
              <w:t>Rrs_510_bias</w:t>
            </w:r>
          </w:p>
          <w:p w14:paraId="120C493D" w14:textId="77777777" w:rsidR="00CD2A52" w:rsidRPr="00CD2A52" w:rsidRDefault="00CD2A52" w:rsidP="00CC47DA">
            <w:pPr>
              <w:tabs>
                <w:tab w:val="left" w:pos="1312"/>
              </w:tabs>
              <w:spacing w:line="276" w:lineRule="auto"/>
            </w:pPr>
            <w:r w:rsidRPr="00CD2A52">
              <w:t>Rrs_560_bias</w:t>
            </w:r>
          </w:p>
          <w:p w14:paraId="7C626134" w14:textId="77777777" w:rsidR="00CD2A52" w:rsidRPr="00CD2A52" w:rsidRDefault="00CD2A52" w:rsidP="00CC47DA">
            <w:pPr>
              <w:tabs>
                <w:tab w:val="left" w:pos="1312"/>
              </w:tabs>
              <w:spacing w:line="276" w:lineRule="auto"/>
            </w:pPr>
            <w:r w:rsidRPr="00CD2A52">
              <w:t>Rrs_665_bias</w:t>
            </w:r>
          </w:p>
        </w:tc>
        <w:tc>
          <w:tcPr>
            <w:tcW w:w="1900" w:type="pct"/>
          </w:tcPr>
          <w:p w14:paraId="653802FF" w14:textId="61BE15A3" w:rsidR="00CD2A52" w:rsidRPr="00CD2A52" w:rsidRDefault="00CD2A52" w:rsidP="00CC47DA">
            <w:pPr>
              <w:tabs>
                <w:tab w:val="left" w:pos="1312"/>
              </w:tabs>
              <w:spacing w:line="276" w:lineRule="auto"/>
            </w:pPr>
            <w:r w:rsidRPr="00CD2A52">
              <w:lastRenderedPageBreak/>
              <w:t xml:space="preserve">Remote sensing reflectance at </w:t>
            </w:r>
            <w:r w:rsidR="00C70055" w:rsidRPr="00CD2A52">
              <w:t>MERIS wavelengths</w:t>
            </w:r>
          </w:p>
        </w:tc>
      </w:tr>
      <w:tr w:rsidR="00CD2A52" w:rsidRPr="00CD2A52" w14:paraId="60F310C2" w14:textId="77777777" w:rsidTr="00C54ED7">
        <w:trPr>
          <w:trHeight w:val="20"/>
        </w:trPr>
        <w:tc>
          <w:tcPr>
            <w:tcW w:w="1229" w:type="pct"/>
          </w:tcPr>
          <w:p w14:paraId="64035F05" w14:textId="77777777" w:rsidR="00CD2A52" w:rsidRPr="00CD2A52" w:rsidRDefault="00CD2A52" w:rsidP="00CC47DA">
            <w:pPr>
              <w:tabs>
                <w:tab w:val="left" w:pos="1312"/>
              </w:tabs>
              <w:spacing w:line="276" w:lineRule="auto"/>
            </w:pPr>
            <w:r w:rsidRPr="00CD2A52">
              <w:t>chlor_a</w:t>
            </w:r>
          </w:p>
        </w:tc>
        <w:tc>
          <w:tcPr>
            <w:tcW w:w="1871" w:type="pct"/>
          </w:tcPr>
          <w:p w14:paraId="7061402B" w14:textId="77777777" w:rsidR="00CD2A52" w:rsidRPr="00CD2A52" w:rsidRDefault="00CD2A52" w:rsidP="00CC47DA">
            <w:pPr>
              <w:tabs>
                <w:tab w:val="left" w:pos="1312"/>
              </w:tabs>
              <w:spacing w:line="276" w:lineRule="auto"/>
            </w:pPr>
            <w:r w:rsidRPr="00CD2A52">
              <w:t>chlor_a_log10_rmsd</w:t>
            </w:r>
          </w:p>
          <w:p w14:paraId="5DE7AD67" w14:textId="77777777" w:rsidR="00CD2A52" w:rsidRPr="00CD2A52" w:rsidRDefault="00CD2A52" w:rsidP="00CC47DA">
            <w:pPr>
              <w:tabs>
                <w:tab w:val="left" w:pos="1312"/>
              </w:tabs>
              <w:spacing w:line="276" w:lineRule="auto"/>
            </w:pPr>
            <w:r w:rsidRPr="00CD2A52">
              <w:t>chlor_a_log10_bias</w:t>
            </w:r>
          </w:p>
        </w:tc>
        <w:tc>
          <w:tcPr>
            <w:tcW w:w="1900" w:type="pct"/>
          </w:tcPr>
          <w:p w14:paraId="1BF424F5" w14:textId="77777777" w:rsidR="00CD2A52" w:rsidRPr="00CD2A52" w:rsidRDefault="00CD2A52" w:rsidP="00CC47DA">
            <w:pPr>
              <w:tabs>
                <w:tab w:val="left" w:pos="1312"/>
              </w:tabs>
              <w:spacing w:line="276" w:lineRule="auto"/>
            </w:pPr>
            <w:r w:rsidRPr="00CD2A52">
              <w:t xml:space="preserve">Chlorophyll-a concentration in seawater (not log-transformed), generated using a blended combination of </w:t>
            </w:r>
            <w:r w:rsidRPr="00CD2A52">
              <w:rPr>
                <w:lang w:val="en-US"/>
              </w:rPr>
              <w:t xml:space="preserve">OCI, OCI2, OC2, and </w:t>
            </w:r>
            <w:proofErr w:type="spellStart"/>
            <w:r w:rsidRPr="00CD2A52">
              <w:rPr>
                <w:lang w:val="en-US"/>
              </w:rPr>
              <w:t>OCx</w:t>
            </w:r>
            <w:proofErr w:type="spellEnd"/>
            <w:r w:rsidRPr="00CD2A52">
              <w:rPr>
                <w:lang w:val="en-US"/>
              </w:rPr>
              <w:t xml:space="preserve"> </w:t>
            </w:r>
            <w:r w:rsidRPr="00CD2A52">
              <w:t>algorithms,</w:t>
            </w:r>
          </w:p>
          <w:p w14:paraId="003A8AFF" w14:textId="77777777" w:rsidR="00CD2A52" w:rsidRPr="00CD2A52" w:rsidRDefault="00CD2A52" w:rsidP="00CC47DA">
            <w:pPr>
              <w:tabs>
                <w:tab w:val="left" w:pos="1312"/>
              </w:tabs>
              <w:spacing w:line="276" w:lineRule="auto"/>
            </w:pPr>
            <w:r w:rsidRPr="00CD2A52">
              <w:t>depending on water class memberships</w:t>
            </w:r>
          </w:p>
        </w:tc>
      </w:tr>
      <w:tr w:rsidR="00CD2A52" w:rsidRPr="00CD2A52" w14:paraId="5EF8AD9F" w14:textId="77777777" w:rsidTr="00C54ED7">
        <w:trPr>
          <w:trHeight w:val="20"/>
        </w:trPr>
        <w:tc>
          <w:tcPr>
            <w:tcW w:w="1229" w:type="pct"/>
          </w:tcPr>
          <w:p w14:paraId="67D6BE30" w14:textId="77777777" w:rsidR="00CD2A52" w:rsidRPr="00CD2A52" w:rsidRDefault="00CD2A52" w:rsidP="00CC47DA">
            <w:pPr>
              <w:tabs>
                <w:tab w:val="left" w:pos="1312"/>
              </w:tabs>
              <w:spacing w:line="276" w:lineRule="auto"/>
            </w:pPr>
            <w:r w:rsidRPr="00CD2A52">
              <w:t>atot_412</w:t>
            </w:r>
          </w:p>
          <w:p w14:paraId="344B2C40" w14:textId="77777777" w:rsidR="00CD2A52" w:rsidRPr="00CD2A52" w:rsidRDefault="00CD2A52" w:rsidP="00CC47DA">
            <w:pPr>
              <w:tabs>
                <w:tab w:val="left" w:pos="1312"/>
              </w:tabs>
              <w:spacing w:line="276" w:lineRule="auto"/>
            </w:pPr>
            <w:r w:rsidRPr="00CD2A52">
              <w:t>atot_443</w:t>
            </w:r>
          </w:p>
          <w:p w14:paraId="42ED73E8" w14:textId="77777777" w:rsidR="00CD2A52" w:rsidRPr="00CD2A52" w:rsidRDefault="00CD2A52" w:rsidP="00CC47DA">
            <w:pPr>
              <w:tabs>
                <w:tab w:val="left" w:pos="1312"/>
              </w:tabs>
              <w:spacing w:line="276" w:lineRule="auto"/>
            </w:pPr>
            <w:r w:rsidRPr="00CD2A52">
              <w:t>atot_490</w:t>
            </w:r>
          </w:p>
          <w:p w14:paraId="2A847143" w14:textId="77777777" w:rsidR="00CD2A52" w:rsidRPr="00CD2A52" w:rsidRDefault="00CD2A52" w:rsidP="00CC47DA">
            <w:pPr>
              <w:tabs>
                <w:tab w:val="left" w:pos="1312"/>
              </w:tabs>
              <w:spacing w:line="276" w:lineRule="auto"/>
            </w:pPr>
            <w:r w:rsidRPr="00CD2A52">
              <w:t>atot_510</w:t>
            </w:r>
          </w:p>
          <w:p w14:paraId="35F9D2FC" w14:textId="77777777" w:rsidR="00CD2A52" w:rsidRPr="00CD2A52" w:rsidRDefault="00CD2A52" w:rsidP="00CC47DA">
            <w:pPr>
              <w:tabs>
                <w:tab w:val="left" w:pos="1312"/>
              </w:tabs>
              <w:spacing w:line="276" w:lineRule="auto"/>
            </w:pPr>
            <w:r w:rsidRPr="00CD2A52">
              <w:t>atot_560</w:t>
            </w:r>
          </w:p>
          <w:p w14:paraId="4C1FD780" w14:textId="77777777" w:rsidR="00CD2A52" w:rsidRPr="00CD2A52" w:rsidRDefault="00CD2A52" w:rsidP="00CC47DA">
            <w:pPr>
              <w:tabs>
                <w:tab w:val="left" w:pos="1312"/>
              </w:tabs>
              <w:spacing w:line="276" w:lineRule="auto"/>
            </w:pPr>
            <w:r w:rsidRPr="00CD2A52">
              <w:t>atot_665</w:t>
            </w:r>
          </w:p>
        </w:tc>
        <w:tc>
          <w:tcPr>
            <w:tcW w:w="1871" w:type="pct"/>
          </w:tcPr>
          <w:p w14:paraId="7C9B2E0D" w14:textId="77777777" w:rsidR="00CD2A52" w:rsidRPr="00CD2A52" w:rsidRDefault="00CD2A52" w:rsidP="00CC47DA">
            <w:pPr>
              <w:tabs>
                <w:tab w:val="left" w:pos="1312"/>
              </w:tabs>
              <w:spacing w:line="276" w:lineRule="auto"/>
              <w:rPr>
                <w:i/>
              </w:rPr>
            </w:pPr>
            <w:r w:rsidRPr="00CD2A52">
              <w:rPr>
                <w:i/>
              </w:rPr>
              <w:t>Not computed separately, as this is a convenience variable</w:t>
            </w:r>
          </w:p>
        </w:tc>
        <w:tc>
          <w:tcPr>
            <w:tcW w:w="1900" w:type="pct"/>
          </w:tcPr>
          <w:p w14:paraId="68429FC8" w14:textId="77777777" w:rsidR="00CD2A52" w:rsidRPr="00CD2A52" w:rsidRDefault="00CD2A52" w:rsidP="00CC47DA">
            <w:pPr>
              <w:tabs>
                <w:tab w:val="left" w:pos="1312"/>
              </w:tabs>
              <w:spacing w:line="276" w:lineRule="auto"/>
            </w:pPr>
            <w:r w:rsidRPr="00CD2A52">
              <w:t>QAA total absorption (</w:t>
            </w:r>
            <w:proofErr w:type="spellStart"/>
            <w:r w:rsidRPr="00CD2A52">
              <w:t>a</w:t>
            </w:r>
            <w:r w:rsidRPr="00CD2A52">
              <w:rPr>
                <w:vertAlign w:val="subscript"/>
              </w:rPr>
              <w:t>ph</w:t>
            </w:r>
            <w:r w:rsidRPr="00CD2A52">
              <w:t>+a</w:t>
            </w:r>
            <w:r w:rsidRPr="00CD2A52">
              <w:rPr>
                <w:vertAlign w:val="subscript"/>
              </w:rPr>
              <w:t>dg</w:t>
            </w:r>
            <w:r w:rsidRPr="00CD2A52">
              <w:t>+a</w:t>
            </w:r>
            <w:r w:rsidRPr="00CD2A52">
              <w:rPr>
                <w:vertAlign w:val="subscript"/>
              </w:rPr>
              <w:t>w</w:t>
            </w:r>
            <w:proofErr w:type="spellEnd"/>
            <w:r w:rsidRPr="00CD2A52">
              <w:t>, though QAA’s decomposition method sometimes does not preserve this property)</w:t>
            </w:r>
          </w:p>
        </w:tc>
      </w:tr>
      <w:tr w:rsidR="00CD2A52" w:rsidRPr="00CD2A52" w14:paraId="4632E18A" w14:textId="77777777" w:rsidTr="00C54ED7">
        <w:trPr>
          <w:trHeight w:val="20"/>
        </w:trPr>
        <w:tc>
          <w:tcPr>
            <w:tcW w:w="1229" w:type="pct"/>
          </w:tcPr>
          <w:p w14:paraId="0529912B" w14:textId="77777777" w:rsidR="00CD2A52" w:rsidRPr="00CD2A52" w:rsidRDefault="00CD2A52" w:rsidP="00CC47DA">
            <w:pPr>
              <w:tabs>
                <w:tab w:val="left" w:pos="1312"/>
              </w:tabs>
              <w:spacing w:line="276" w:lineRule="auto"/>
            </w:pPr>
            <w:r w:rsidRPr="00CD2A52">
              <w:t>aph_412</w:t>
            </w:r>
          </w:p>
          <w:p w14:paraId="26B2E162" w14:textId="77777777" w:rsidR="00CD2A52" w:rsidRPr="00CD2A52" w:rsidRDefault="00CD2A52" w:rsidP="00CC47DA">
            <w:pPr>
              <w:tabs>
                <w:tab w:val="left" w:pos="1312"/>
              </w:tabs>
              <w:spacing w:line="276" w:lineRule="auto"/>
            </w:pPr>
            <w:r w:rsidRPr="00CD2A52">
              <w:t>aph_443</w:t>
            </w:r>
          </w:p>
          <w:p w14:paraId="377D405F" w14:textId="77777777" w:rsidR="00CD2A52" w:rsidRPr="00CD2A52" w:rsidRDefault="00CD2A52" w:rsidP="00CC47DA">
            <w:pPr>
              <w:tabs>
                <w:tab w:val="left" w:pos="1312"/>
              </w:tabs>
              <w:spacing w:line="276" w:lineRule="auto"/>
            </w:pPr>
            <w:r w:rsidRPr="00CD2A52">
              <w:t>aph_490</w:t>
            </w:r>
          </w:p>
          <w:p w14:paraId="5B1B5932" w14:textId="77777777" w:rsidR="00CD2A52" w:rsidRPr="00CD2A52" w:rsidRDefault="00CD2A52" w:rsidP="00CC47DA">
            <w:pPr>
              <w:tabs>
                <w:tab w:val="left" w:pos="1312"/>
              </w:tabs>
              <w:spacing w:line="276" w:lineRule="auto"/>
            </w:pPr>
            <w:r w:rsidRPr="00CD2A52">
              <w:t>aph_510</w:t>
            </w:r>
          </w:p>
          <w:p w14:paraId="4339C774" w14:textId="77777777" w:rsidR="00CD2A52" w:rsidRPr="00CD2A52" w:rsidRDefault="00CD2A52" w:rsidP="00CC47DA">
            <w:pPr>
              <w:tabs>
                <w:tab w:val="left" w:pos="1312"/>
              </w:tabs>
              <w:spacing w:line="276" w:lineRule="auto"/>
            </w:pPr>
            <w:r w:rsidRPr="00CD2A52">
              <w:t>aph_560</w:t>
            </w:r>
          </w:p>
          <w:p w14:paraId="1AA58363" w14:textId="77777777" w:rsidR="00CD2A52" w:rsidRPr="00CD2A52" w:rsidRDefault="00CD2A52" w:rsidP="00CC47DA">
            <w:pPr>
              <w:tabs>
                <w:tab w:val="left" w:pos="1312"/>
              </w:tabs>
              <w:spacing w:line="276" w:lineRule="auto"/>
            </w:pPr>
            <w:r w:rsidRPr="00CD2A52">
              <w:t>aph_665</w:t>
            </w:r>
          </w:p>
        </w:tc>
        <w:tc>
          <w:tcPr>
            <w:tcW w:w="1871" w:type="pct"/>
          </w:tcPr>
          <w:p w14:paraId="5AAE2310" w14:textId="77777777" w:rsidR="00CD2A52" w:rsidRPr="00CD2A52" w:rsidRDefault="00CD2A52" w:rsidP="00CC47DA">
            <w:pPr>
              <w:tabs>
                <w:tab w:val="left" w:pos="1312"/>
              </w:tabs>
              <w:spacing w:line="276" w:lineRule="auto"/>
            </w:pPr>
            <w:r w:rsidRPr="00CD2A52">
              <w:t>aph_412_rmsd</w:t>
            </w:r>
          </w:p>
          <w:p w14:paraId="6583FC32" w14:textId="77777777" w:rsidR="00CD2A52" w:rsidRPr="00CD2A52" w:rsidRDefault="00CD2A52" w:rsidP="00CC47DA">
            <w:pPr>
              <w:tabs>
                <w:tab w:val="left" w:pos="1312"/>
              </w:tabs>
              <w:spacing w:line="276" w:lineRule="auto"/>
            </w:pPr>
            <w:r w:rsidRPr="00CD2A52">
              <w:t>aph_443_rmsd</w:t>
            </w:r>
          </w:p>
          <w:p w14:paraId="136EECC6" w14:textId="77777777" w:rsidR="00CD2A52" w:rsidRPr="00CD2A52" w:rsidRDefault="00CD2A52" w:rsidP="00CC47DA">
            <w:pPr>
              <w:tabs>
                <w:tab w:val="left" w:pos="1312"/>
              </w:tabs>
              <w:spacing w:line="276" w:lineRule="auto"/>
            </w:pPr>
            <w:r w:rsidRPr="00CD2A52">
              <w:t>aph_490_rmsd</w:t>
            </w:r>
          </w:p>
          <w:p w14:paraId="217E1CE8" w14:textId="77777777" w:rsidR="00CD2A52" w:rsidRPr="00CD2A52" w:rsidRDefault="00CD2A52" w:rsidP="00CC47DA">
            <w:pPr>
              <w:tabs>
                <w:tab w:val="left" w:pos="1312"/>
              </w:tabs>
              <w:spacing w:line="276" w:lineRule="auto"/>
            </w:pPr>
            <w:r w:rsidRPr="00CD2A52">
              <w:t>aph_510_rmsd</w:t>
            </w:r>
          </w:p>
          <w:p w14:paraId="7E27B3DD" w14:textId="77777777" w:rsidR="00CD2A52" w:rsidRPr="00CD2A52" w:rsidRDefault="00CD2A52" w:rsidP="00CC47DA">
            <w:pPr>
              <w:tabs>
                <w:tab w:val="left" w:pos="1312"/>
              </w:tabs>
              <w:spacing w:line="276" w:lineRule="auto"/>
            </w:pPr>
            <w:r w:rsidRPr="00CD2A52">
              <w:t>aph_560_rmsd</w:t>
            </w:r>
          </w:p>
          <w:p w14:paraId="542C1F58" w14:textId="77777777" w:rsidR="00CD2A52" w:rsidRPr="00CD2A52" w:rsidRDefault="00CD2A52" w:rsidP="00CC47DA">
            <w:pPr>
              <w:tabs>
                <w:tab w:val="left" w:pos="1312"/>
              </w:tabs>
              <w:spacing w:line="276" w:lineRule="auto"/>
            </w:pPr>
            <w:r w:rsidRPr="00CD2A52">
              <w:t>aph_665_rmsd</w:t>
            </w:r>
          </w:p>
          <w:p w14:paraId="3BBB48C3" w14:textId="77777777" w:rsidR="00CD2A52" w:rsidRPr="00CD2A52" w:rsidRDefault="00CD2A52" w:rsidP="00CC47DA">
            <w:pPr>
              <w:tabs>
                <w:tab w:val="left" w:pos="1312"/>
              </w:tabs>
              <w:spacing w:line="276" w:lineRule="auto"/>
            </w:pPr>
            <w:r w:rsidRPr="00CD2A52">
              <w:t>aph_412_bias</w:t>
            </w:r>
          </w:p>
          <w:p w14:paraId="1AE339DB" w14:textId="77777777" w:rsidR="00CD2A52" w:rsidRPr="00CD2A52" w:rsidRDefault="00CD2A52" w:rsidP="00CC47DA">
            <w:pPr>
              <w:tabs>
                <w:tab w:val="left" w:pos="1312"/>
              </w:tabs>
              <w:spacing w:line="276" w:lineRule="auto"/>
            </w:pPr>
            <w:r w:rsidRPr="00CD2A52">
              <w:t>aph_443_bias</w:t>
            </w:r>
          </w:p>
          <w:p w14:paraId="1A2F584F" w14:textId="77777777" w:rsidR="00CD2A52" w:rsidRPr="00CD2A52" w:rsidRDefault="00CD2A52" w:rsidP="00CC47DA">
            <w:pPr>
              <w:tabs>
                <w:tab w:val="left" w:pos="1312"/>
              </w:tabs>
              <w:spacing w:line="276" w:lineRule="auto"/>
            </w:pPr>
            <w:r w:rsidRPr="00CD2A52">
              <w:t>aph_490_bias</w:t>
            </w:r>
          </w:p>
          <w:p w14:paraId="255B88B2" w14:textId="77777777" w:rsidR="00CD2A52" w:rsidRPr="00CD2A52" w:rsidRDefault="00CD2A52" w:rsidP="00CC47DA">
            <w:pPr>
              <w:tabs>
                <w:tab w:val="left" w:pos="1312"/>
              </w:tabs>
              <w:spacing w:line="276" w:lineRule="auto"/>
            </w:pPr>
            <w:r w:rsidRPr="00CD2A52">
              <w:t>aph_510_bias</w:t>
            </w:r>
          </w:p>
          <w:p w14:paraId="4397DEC5" w14:textId="77777777" w:rsidR="00CD2A52" w:rsidRPr="00CD2A52" w:rsidRDefault="00CD2A52" w:rsidP="00CC47DA">
            <w:pPr>
              <w:tabs>
                <w:tab w:val="left" w:pos="1312"/>
              </w:tabs>
              <w:spacing w:line="276" w:lineRule="auto"/>
            </w:pPr>
            <w:r w:rsidRPr="00CD2A52">
              <w:t>aph_560_bias</w:t>
            </w:r>
          </w:p>
          <w:p w14:paraId="3449F7B2" w14:textId="77777777" w:rsidR="00CD2A52" w:rsidRPr="00CD2A52" w:rsidRDefault="00CD2A52" w:rsidP="00CC47DA">
            <w:pPr>
              <w:tabs>
                <w:tab w:val="left" w:pos="1312"/>
              </w:tabs>
              <w:spacing w:line="276" w:lineRule="auto"/>
            </w:pPr>
            <w:r w:rsidRPr="00CD2A52">
              <w:t>aph_665_bias</w:t>
            </w:r>
          </w:p>
        </w:tc>
        <w:tc>
          <w:tcPr>
            <w:tcW w:w="1900" w:type="pct"/>
          </w:tcPr>
          <w:p w14:paraId="14B0301F" w14:textId="77777777" w:rsidR="00CD2A52" w:rsidRPr="00CD2A52" w:rsidRDefault="00CD2A52" w:rsidP="00CC47DA">
            <w:pPr>
              <w:tabs>
                <w:tab w:val="left" w:pos="1312"/>
              </w:tabs>
              <w:spacing w:line="276" w:lineRule="auto"/>
            </w:pPr>
            <w:r w:rsidRPr="00CD2A52">
              <w:t>QAA absorption due to phytoplankton</w:t>
            </w:r>
          </w:p>
        </w:tc>
      </w:tr>
      <w:tr w:rsidR="00CD2A52" w:rsidRPr="00CD2A52" w14:paraId="6DC052B2" w14:textId="77777777" w:rsidTr="00C54ED7">
        <w:trPr>
          <w:trHeight w:val="20"/>
        </w:trPr>
        <w:tc>
          <w:tcPr>
            <w:tcW w:w="1229" w:type="pct"/>
          </w:tcPr>
          <w:p w14:paraId="29034187" w14:textId="77777777" w:rsidR="00CD2A52" w:rsidRPr="00CD2A52" w:rsidRDefault="00CD2A52" w:rsidP="00CC47DA">
            <w:pPr>
              <w:tabs>
                <w:tab w:val="left" w:pos="1312"/>
              </w:tabs>
              <w:spacing w:line="276" w:lineRule="auto"/>
            </w:pPr>
            <w:r w:rsidRPr="00CD2A52">
              <w:t>adg_412</w:t>
            </w:r>
          </w:p>
          <w:p w14:paraId="7CF59C13" w14:textId="77777777" w:rsidR="00CD2A52" w:rsidRPr="00CD2A52" w:rsidRDefault="00CD2A52" w:rsidP="00CC47DA">
            <w:pPr>
              <w:tabs>
                <w:tab w:val="left" w:pos="1312"/>
              </w:tabs>
              <w:spacing w:line="276" w:lineRule="auto"/>
            </w:pPr>
            <w:r w:rsidRPr="00CD2A52">
              <w:t>adg_443</w:t>
            </w:r>
          </w:p>
          <w:p w14:paraId="75718268" w14:textId="77777777" w:rsidR="00CD2A52" w:rsidRPr="00CD2A52" w:rsidRDefault="00CD2A52" w:rsidP="00CC47DA">
            <w:pPr>
              <w:tabs>
                <w:tab w:val="left" w:pos="1312"/>
              </w:tabs>
              <w:spacing w:line="276" w:lineRule="auto"/>
            </w:pPr>
            <w:r w:rsidRPr="00CD2A52">
              <w:t>adg_490</w:t>
            </w:r>
          </w:p>
          <w:p w14:paraId="1EA4B337" w14:textId="77777777" w:rsidR="00CD2A52" w:rsidRPr="00CD2A52" w:rsidRDefault="00CD2A52" w:rsidP="00CC47DA">
            <w:pPr>
              <w:tabs>
                <w:tab w:val="left" w:pos="1312"/>
              </w:tabs>
              <w:spacing w:line="276" w:lineRule="auto"/>
            </w:pPr>
            <w:r w:rsidRPr="00CD2A52">
              <w:t>adg_510</w:t>
            </w:r>
          </w:p>
          <w:p w14:paraId="2F7BF9F5" w14:textId="77777777" w:rsidR="00CD2A52" w:rsidRPr="00CD2A52" w:rsidRDefault="00CD2A52" w:rsidP="00CC47DA">
            <w:pPr>
              <w:tabs>
                <w:tab w:val="left" w:pos="1312"/>
              </w:tabs>
              <w:spacing w:line="276" w:lineRule="auto"/>
            </w:pPr>
            <w:r w:rsidRPr="00CD2A52">
              <w:t>adg_560</w:t>
            </w:r>
          </w:p>
          <w:p w14:paraId="4230EF97" w14:textId="77777777" w:rsidR="00CD2A52" w:rsidRPr="00CD2A52" w:rsidRDefault="00CD2A52" w:rsidP="00CC47DA">
            <w:pPr>
              <w:tabs>
                <w:tab w:val="left" w:pos="1312"/>
              </w:tabs>
              <w:spacing w:line="276" w:lineRule="auto"/>
            </w:pPr>
            <w:r w:rsidRPr="00CD2A52">
              <w:t>adg_665</w:t>
            </w:r>
          </w:p>
        </w:tc>
        <w:tc>
          <w:tcPr>
            <w:tcW w:w="1871" w:type="pct"/>
          </w:tcPr>
          <w:p w14:paraId="6A64478C" w14:textId="77777777" w:rsidR="00CD2A52" w:rsidRPr="00CD2A52" w:rsidRDefault="00CD2A52" w:rsidP="00CC47DA">
            <w:pPr>
              <w:tabs>
                <w:tab w:val="left" w:pos="1312"/>
              </w:tabs>
              <w:spacing w:line="276" w:lineRule="auto"/>
            </w:pPr>
            <w:r w:rsidRPr="00CD2A52">
              <w:t>adg_412_rmsd</w:t>
            </w:r>
          </w:p>
          <w:p w14:paraId="2419C1F1" w14:textId="77777777" w:rsidR="00CD2A52" w:rsidRPr="00CD2A52" w:rsidRDefault="00CD2A52" w:rsidP="00CC47DA">
            <w:pPr>
              <w:tabs>
                <w:tab w:val="left" w:pos="1312"/>
              </w:tabs>
              <w:spacing w:line="276" w:lineRule="auto"/>
            </w:pPr>
            <w:r w:rsidRPr="00CD2A52">
              <w:t>adg_443_rmsd</w:t>
            </w:r>
          </w:p>
          <w:p w14:paraId="0B320C9A" w14:textId="77777777" w:rsidR="00CD2A52" w:rsidRPr="00CD2A52" w:rsidRDefault="00CD2A52" w:rsidP="00CC47DA">
            <w:pPr>
              <w:tabs>
                <w:tab w:val="left" w:pos="1312"/>
              </w:tabs>
              <w:spacing w:line="276" w:lineRule="auto"/>
            </w:pPr>
            <w:r w:rsidRPr="00CD2A52">
              <w:t>adg_490_rmsd</w:t>
            </w:r>
          </w:p>
          <w:p w14:paraId="1A1A1F74" w14:textId="77777777" w:rsidR="00CD2A52" w:rsidRPr="00CD2A52" w:rsidRDefault="00CD2A52" w:rsidP="00CC47DA">
            <w:pPr>
              <w:tabs>
                <w:tab w:val="left" w:pos="1312"/>
              </w:tabs>
              <w:spacing w:line="276" w:lineRule="auto"/>
            </w:pPr>
            <w:r w:rsidRPr="00CD2A52">
              <w:t>adg_510_rmsd</w:t>
            </w:r>
          </w:p>
          <w:p w14:paraId="77355EC2" w14:textId="77777777" w:rsidR="00CD2A52" w:rsidRPr="00CD2A52" w:rsidRDefault="00CD2A52" w:rsidP="00CC47DA">
            <w:pPr>
              <w:tabs>
                <w:tab w:val="left" w:pos="1312"/>
              </w:tabs>
              <w:spacing w:line="276" w:lineRule="auto"/>
            </w:pPr>
            <w:r w:rsidRPr="00CD2A52">
              <w:t>adg_560_rmsd</w:t>
            </w:r>
          </w:p>
          <w:p w14:paraId="55812C77" w14:textId="77777777" w:rsidR="00CD2A52" w:rsidRPr="00CD2A52" w:rsidRDefault="00CD2A52" w:rsidP="00CC47DA">
            <w:pPr>
              <w:tabs>
                <w:tab w:val="left" w:pos="1312"/>
              </w:tabs>
              <w:spacing w:line="276" w:lineRule="auto"/>
            </w:pPr>
            <w:r w:rsidRPr="00CD2A52">
              <w:t>adg_665_rmsd</w:t>
            </w:r>
          </w:p>
          <w:p w14:paraId="5793B1F6" w14:textId="77777777" w:rsidR="00CD2A52" w:rsidRPr="00CD2A52" w:rsidRDefault="00CD2A52" w:rsidP="00CC47DA">
            <w:pPr>
              <w:tabs>
                <w:tab w:val="left" w:pos="1312"/>
              </w:tabs>
              <w:spacing w:line="276" w:lineRule="auto"/>
            </w:pPr>
            <w:r w:rsidRPr="00CD2A52">
              <w:t>adg_412_bias</w:t>
            </w:r>
          </w:p>
          <w:p w14:paraId="581F1750" w14:textId="77777777" w:rsidR="00CD2A52" w:rsidRPr="00CD2A52" w:rsidRDefault="00CD2A52" w:rsidP="00CC47DA">
            <w:pPr>
              <w:tabs>
                <w:tab w:val="left" w:pos="1312"/>
              </w:tabs>
              <w:spacing w:line="276" w:lineRule="auto"/>
            </w:pPr>
            <w:r w:rsidRPr="00CD2A52">
              <w:t>adg_443_bias</w:t>
            </w:r>
          </w:p>
          <w:p w14:paraId="3BCE35F3" w14:textId="77777777" w:rsidR="00CD2A52" w:rsidRPr="00CD2A52" w:rsidRDefault="00CD2A52" w:rsidP="00CC47DA">
            <w:pPr>
              <w:tabs>
                <w:tab w:val="left" w:pos="1312"/>
              </w:tabs>
              <w:spacing w:line="276" w:lineRule="auto"/>
            </w:pPr>
            <w:r w:rsidRPr="00CD2A52">
              <w:t>adg_490_bias</w:t>
            </w:r>
          </w:p>
          <w:p w14:paraId="70F8759B" w14:textId="77777777" w:rsidR="00CD2A52" w:rsidRPr="00CD2A52" w:rsidRDefault="00CD2A52" w:rsidP="00CC47DA">
            <w:pPr>
              <w:tabs>
                <w:tab w:val="left" w:pos="1312"/>
              </w:tabs>
              <w:spacing w:line="276" w:lineRule="auto"/>
            </w:pPr>
            <w:r w:rsidRPr="00CD2A52">
              <w:t>adg_510_bias</w:t>
            </w:r>
          </w:p>
          <w:p w14:paraId="06C49C58" w14:textId="77777777" w:rsidR="00CD2A52" w:rsidRPr="00CD2A52" w:rsidRDefault="00CD2A52" w:rsidP="00CC47DA">
            <w:pPr>
              <w:tabs>
                <w:tab w:val="left" w:pos="1312"/>
              </w:tabs>
              <w:spacing w:line="276" w:lineRule="auto"/>
            </w:pPr>
            <w:r w:rsidRPr="00CD2A52">
              <w:t>adg_560_bias</w:t>
            </w:r>
          </w:p>
          <w:p w14:paraId="3FAE9823" w14:textId="77777777" w:rsidR="00CD2A52" w:rsidRPr="00CD2A52" w:rsidRDefault="00CD2A52" w:rsidP="00CC47DA">
            <w:pPr>
              <w:tabs>
                <w:tab w:val="left" w:pos="1312"/>
              </w:tabs>
              <w:spacing w:line="276" w:lineRule="auto"/>
            </w:pPr>
            <w:r w:rsidRPr="00CD2A52">
              <w:t>adg_665_bias</w:t>
            </w:r>
          </w:p>
        </w:tc>
        <w:tc>
          <w:tcPr>
            <w:tcW w:w="1900" w:type="pct"/>
          </w:tcPr>
          <w:p w14:paraId="280F4B16" w14:textId="77777777" w:rsidR="00CD2A52" w:rsidRPr="00CD2A52" w:rsidRDefault="00CD2A52" w:rsidP="00CC47DA">
            <w:pPr>
              <w:tabs>
                <w:tab w:val="left" w:pos="1312"/>
              </w:tabs>
              <w:spacing w:line="276" w:lineRule="auto"/>
            </w:pPr>
            <w:r w:rsidRPr="00CD2A52">
              <w:t>QAA absorption due to detrital and dissolved matter</w:t>
            </w:r>
          </w:p>
        </w:tc>
      </w:tr>
      <w:tr w:rsidR="00CD2A52" w:rsidRPr="00CD2A52" w14:paraId="6B570764" w14:textId="77777777" w:rsidTr="00C54ED7">
        <w:trPr>
          <w:trHeight w:val="20"/>
        </w:trPr>
        <w:tc>
          <w:tcPr>
            <w:tcW w:w="1229" w:type="pct"/>
          </w:tcPr>
          <w:p w14:paraId="0631705A" w14:textId="77777777" w:rsidR="00CD2A52" w:rsidRPr="00CD2A52" w:rsidRDefault="00CD2A52" w:rsidP="00CC47DA">
            <w:pPr>
              <w:tabs>
                <w:tab w:val="left" w:pos="1312"/>
              </w:tabs>
              <w:spacing w:line="276" w:lineRule="auto"/>
            </w:pPr>
            <w:r w:rsidRPr="00CD2A52">
              <w:t>bbp_412</w:t>
            </w:r>
          </w:p>
          <w:p w14:paraId="31AFDF93" w14:textId="77777777" w:rsidR="00CD2A52" w:rsidRPr="00CD2A52" w:rsidRDefault="00CD2A52" w:rsidP="00CC47DA">
            <w:pPr>
              <w:tabs>
                <w:tab w:val="left" w:pos="1312"/>
              </w:tabs>
              <w:spacing w:line="276" w:lineRule="auto"/>
            </w:pPr>
            <w:r w:rsidRPr="00CD2A52">
              <w:t>bbp_443</w:t>
            </w:r>
          </w:p>
          <w:p w14:paraId="4320CAB1" w14:textId="77777777" w:rsidR="00CD2A52" w:rsidRPr="00CD2A52" w:rsidRDefault="00CD2A52" w:rsidP="00CC47DA">
            <w:pPr>
              <w:tabs>
                <w:tab w:val="left" w:pos="1312"/>
              </w:tabs>
              <w:spacing w:line="276" w:lineRule="auto"/>
            </w:pPr>
            <w:r w:rsidRPr="00CD2A52">
              <w:t>bbp_490</w:t>
            </w:r>
          </w:p>
          <w:p w14:paraId="5C0CBC4B" w14:textId="77777777" w:rsidR="00CD2A52" w:rsidRPr="00CD2A52" w:rsidRDefault="00CD2A52" w:rsidP="00CC47DA">
            <w:pPr>
              <w:tabs>
                <w:tab w:val="left" w:pos="1312"/>
              </w:tabs>
              <w:spacing w:line="276" w:lineRule="auto"/>
            </w:pPr>
            <w:r w:rsidRPr="00CD2A52">
              <w:t>bbp_510</w:t>
            </w:r>
          </w:p>
          <w:p w14:paraId="6FA07AD6" w14:textId="77777777" w:rsidR="00CD2A52" w:rsidRPr="00CD2A52" w:rsidRDefault="00CD2A52" w:rsidP="00CC47DA">
            <w:pPr>
              <w:tabs>
                <w:tab w:val="left" w:pos="1312"/>
              </w:tabs>
              <w:spacing w:line="276" w:lineRule="auto"/>
            </w:pPr>
            <w:r w:rsidRPr="00CD2A52">
              <w:lastRenderedPageBreak/>
              <w:t>bbp_560</w:t>
            </w:r>
          </w:p>
          <w:p w14:paraId="7A954BAA" w14:textId="77777777" w:rsidR="00CD2A52" w:rsidRPr="00CD2A52" w:rsidRDefault="00CD2A52" w:rsidP="00CC47DA">
            <w:pPr>
              <w:tabs>
                <w:tab w:val="left" w:pos="1312"/>
              </w:tabs>
              <w:spacing w:line="276" w:lineRule="auto"/>
            </w:pPr>
            <w:r w:rsidRPr="00CD2A52">
              <w:t>bbp_665</w:t>
            </w:r>
          </w:p>
        </w:tc>
        <w:tc>
          <w:tcPr>
            <w:tcW w:w="1871" w:type="pct"/>
          </w:tcPr>
          <w:p w14:paraId="4C84B690" w14:textId="77777777" w:rsidR="00CD2A52" w:rsidRPr="00CD2A52" w:rsidRDefault="00CD2A52" w:rsidP="00CC47DA">
            <w:pPr>
              <w:tabs>
                <w:tab w:val="left" w:pos="1312"/>
              </w:tabs>
              <w:spacing w:line="276" w:lineRule="auto"/>
              <w:rPr>
                <w:i/>
              </w:rPr>
            </w:pPr>
            <w:r w:rsidRPr="00CD2A52">
              <w:rPr>
                <w:i/>
              </w:rPr>
              <w:lastRenderedPageBreak/>
              <w:t>Insufficient in-situ data to make a plausible estimate</w:t>
            </w:r>
          </w:p>
        </w:tc>
        <w:tc>
          <w:tcPr>
            <w:tcW w:w="1900" w:type="pct"/>
          </w:tcPr>
          <w:p w14:paraId="1A5C8B41" w14:textId="77777777" w:rsidR="00CD2A52" w:rsidRPr="00CD2A52" w:rsidRDefault="00CD2A52" w:rsidP="00CC47DA">
            <w:pPr>
              <w:tabs>
                <w:tab w:val="left" w:pos="1312"/>
              </w:tabs>
              <w:spacing w:line="276" w:lineRule="auto"/>
            </w:pPr>
            <w:r w:rsidRPr="00CD2A52">
              <w:t>QAA backscatter due to particulate matter</w:t>
            </w:r>
          </w:p>
        </w:tc>
      </w:tr>
      <w:tr w:rsidR="00CD2A52" w:rsidRPr="00CD2A52" w14:paraId="1352B668" w14:textId="77777777" w:rsidTr="00C54ED7">
        <w:trPr>
          <w:trHeight w:val="20"/>
        </w:trPr>
        <w:tc>
          <w:tcPr>
            <w:tcW w:w="1229" w:type="pct"/>
          </w:tcPr>
          <w:p w14:paraId="04C36BD0" w14:textId="77777777" w:rsidR="00CD2A52" w:rsidRPr="00CD2A52" w:rsidRDefault="00CD2A52" w:rsidP="00CC47DA">
            <w:pPr>
              <w:tabs>
                <w:tab w:val="left" w:pos="1312"/>
              </w:tabs>
              <w:spacing w:line="276" w:lineRule="auto"/>
            </w:pPr>
            <w:r w:rsidRPr="00CD2A52">
              <w:t>kd_490</w:t>
            </w:r>
          </w:p>
        </w:tc>
        <w:tc>
          <w:tcPr>
            <w:tcW w:w="1871" w:type="pct"/>
          </w:tcPr>
          <w:p w14:paraId="580BAE01" w14:textId="77777777" w:rsidR="00CD2A52" w:rsidRPr="00CD2A52" w:rsidRDefault="00CD2A52" w:rsidP="00CC47DA">
            <w:pPr>
              <w:tabs>
                <w:tab w:val="left" w:pos="1312"/>
              </w:tabs>
              <w:spacing w:line="276" w:lineRule="auto"/>
            </w:pPr>
            <w:r w:rsidRPr="00CD2A52">
              <w:t>kd_490_rmsd</w:t>
            </w:r>
          </w:p>
          <w:p w14:paraId="531F32FB" w14:textId="77777777" w:rsidR="00CD2A52" w:rsidRPr="00CD2A52" w:rsidRDefault="00CD2A52" w:rsidP="00CC47DA">
            <w:pPr>
              <w:tabs>
                <w:tab w:val="left" w:pos="1312"/>
              </w:tabs>
              <w:spacing w:line="276" w:lineRule="auto"/>
            </w:pPr>
            <w:r w:rsidRPr="00CD2A52">
              <w:t>kd_490_bias</w:t>
            </w:r>
          </w:p>
        </w:tc>
        <w:tc>
          <w:tcPr>
            <w:tcW w:w="1900" w:type="pct"/>
          </w:tcPr>
          <w:p w14:paraId="6EF3A01F" w14:textId="77777777" w:rsidR="00CD2A52" w:rsidRPr="00CD2A52" w:rsidRDefault="00CD2A52" w:rsidP="00CC47DA">
            <w:pPr>
              <w:tabs>
                <w:tab w:val="left" w:pos="1312"/>
              </w:tabs>
              <w:spacing w:line="276" w:lineRule="auto"/>
            </w:pPr>
            <w:r w:rsidRPr="00CD2A52">
              <w:t>Attenuation coefficient (Lee algorithm with Zhang backscatter coefficients)</w:t>
            </w:r>
          </w:p>
        </w:tc>
      </w:tr>
      <w:tr w:rsidR="00CD2A52" w:rsidRPr="00CD2A52" w14:paraId="3132ADA2" w14:textId="77777777" w:rsidTr="00C54ED7">
        <w:trPr>
          <w:trHeight w:val="20"/>
        </w:trPr>
        <w:tc>
          <w:tcPr>
            <w:tcW w:w="1229" w:type="pct"/>
          </w:tcPr>
          <w:p w14:paraId="672C720B" w14:textId="77777777" w:rsidR="00CD2A52" w:rsidRPr="00CD2A52" w:rsidRDefault="00CD2A52" w:rsidP="00CC47DA">
            <w:pPr>
              <w:tabs>
                <w:tab w:val="left" w:pos="1312"/>
              </w:tabs>
              <w:spacing w:line="276" w:lineRule="auto"/>
            </w:pPr>
            <w:r w:rsidRPr="00CD2A52">
              <w:t>water_class1</w:t>
            </w:r>
          </w:p>
          <w:p w14:paraId="2F200E07" w14:textId="77777777" w:rsidR="00CD2A52" w:rsidRPr="00CD2A52" w:rsidRDefault="00CD2A52" w:rsidP="00CC47DA">
            <w:pPr>
              <w:tabs>
                <w:tab w:val="left" w:pos="1312"/>
              </w:tabs>
              <w:spacing w:line="276" w:lineRule="auto"/>
            </w:pPr>
            <w:r w:rsidRPr="00CD2A52">
              <w:t>water_class2</w:t>
            </w:r>
          </w:p>
          <w:p w14:paraId="7BC6E9F2" w14:textId="77777777" w:rsidR="00CD2A52" w:rsidRPr="00CD2A52" w:rsidRDefault="00CD2A52" w:rsidP="00CC47DA">
            <w:pPr>
              <w:tabs>
                <w:tab w:val="left" w:pos="1312"/>
              </w:tabs>
              <w:spacing w:line="276" w:lineRule="auto"/>
            </w:pPr>
            <w:r w:rsidRPr="00CD2A52">
              <w:t>water_class3</w:t>
            </w:r>
          </w:p>
          <w:p w14:paraId="1909ED17" w14:textId="77777777" w:rsidR="00CD2A52" w:rsidRPr="00CD2A52" w:rsidRDefault="00CD2A52" w:rsidP="00CC47DA">
            <w:pPr>
              <w:tabs>
                <w:tab w:val="left" w:pos="1312"/>
              </w:tabs>
              <w:spacing w:line="276" w:lineRule="auto"/>
            </w:pPr>
            <w:r w:rsidRPr="00CD2A52">
              <w:t>water_class4</w:t>
            </w:r>
          </w:p>
          <w:p w14:paraId="2CD94EB8" w14:textId="77777777" w:rsidR="00CD2A52" w:rsidRPr="00CD2A52" w:rsidRDefault="00CD2A52" w:rsidP="00CC47DA">
            <w:pPr>
              <w:tabs>
                <w:tab w:val="left" w:pos="1312"/>
              </w:tabs>
              <w:spacing w:line="276" w:lineRule="auto"/>
            </w:pPr>
            <w:r w:rsidRPr="00CD2A52">
              <w:t>water_class5</w:t>
            </w:r>
          </w:p>
          <w:p w14:paraId="27ADA7A3" w14:textId="77777777" w:rsidR="00CD2A52" w:rsidRPr="00CD2A52" w:rsidRDefault="00CD2A52" w:rsidP="00CC47DA">
            <w:pPr>
              <w:tabs>
                <w:tab w:val="left" w:pos="1312"/>
              </w:tabs>
              <w:spacing w:line="276" w:lineRule="auto"/>
            </w:pPr>
            <w:r w:rsidRPr="00CD2A52">
              <w:t>water_class6</w:t>
            </w:r>
          </w:p>
          <w:p w14:paraId="4C04D3EF" w14:textId="77777777" w:rsidR="00CD2A52" w:rsidRPr="00CD2A52" w:rsidRDefault="00CD2A52" w:rsidP="00CC47DA">
            <w:pPr>
              <w:tabs>
                <w:tab w:val="left" w:pos="1312"/>
              </w:tabs>
              <w:spacing w:line="276" w:lineRule="auto"/>
            </w:pPr>
            <w:r w:rsidRPr="00CD2A52">
              <w:t>water_class7</w:t>
            </w:r>
          </w:p>
          <w:p w14:paraId="704348BF" w14:textId="77777777" w:rsidR="00CD2A52" w:rsidRPr="00CD2A52" w:rsidRDefault="00CD2A52" w:rsidP="00CC47DA">
            <w:pPr>
              <w:tabs>
                <w:tab w:val="left" w:pos="1312"/>
              </w:tabs>
              <w:spacing w:line="276" w:lineRule="auto"/>
            </w:pPr>
            <w:r w:rsidRPr="00CD2A52">
              <w:t>water_class8</w:t>
            </w:r>
          </w:p>
          <w:p w14:paraId="604AA7D1" w14:textId="77777777" w:rsidR="00CD2A52" w:rsidRPr="00CD2A52" w:rsidRDefault="00CD2A52" w:rsidP="00CC47DA">
            <w:pPr>
              <w:tabs>
                <w:tab w:val="left" w:pos="1312"/>
              </w:tabs>
              <w:spacing w:line="276" w:lineRule="auto"/>
            </w:pPr>
            <w:r w:rsidRPr="00CD2A52">
              <w:t>water_class9</w:t>
            </w:r>
          </w:p>
          <w:p w14:paraId="2B14F470" w14:textId="77777777" w:rsidR="00CD2A52" w:rsidRPr="00CD2A52" w:rsidRDefault="00CD2A52" w:rsidP="00CC47DA">
            <w:pPr>
              <w:tabs>
                <w:tab w:val="left" w:pos="1312"/>
              </w:tabs>
              <w:spacing w:line="276" w:lineRule="auto"/>
            </w:pPr>
            <w:r w:rsidRPr="00CD2A52">
              <w:t>water_class10</w:t>
            </w:r>
          </w:p>
          <w:p w14:paraId="5DF23BA9" w14:textId="77777777" w:rsidR="00CD2A52" w:rsidRPr="00CD2A52" w:rsidRDefault="00CD2A52" w:rsidP="00CC47DA">
            <w:pPr>
              <w:tabs>
                <w:tab w:val="left" w:pos="1312"/>
              </w:tabs>
              <w:spacing w:line="276" w:lineRule="auto"/>
            </w:pPr>
            <w:r w:rsidRPr="00CD2A52">
              <w:t>water_class11</w:t>
            </w:r>
          </w:p>
          <w:p w14:paraId="30E7AD78" w14:textId="77777777" w:rsidR="00CD2A52" w:rsidRPr="00CD2A52" w:rsidRDefault="00CD2A52" w:rsidP="00CC47DA">
            <w:pPr>
              <w:tabs>
                <w:tab w:val="left" w:pos="1312"/>
              </w:tabs>
              <w:spacing w:line="276" w:lineRule="auto"/>
            </w:pPr>
            <w:r w:rsidRPr="00CD2A52">
              <w:t>water_class12</w:t>
            </w:r>
          </w:p>
          <w:p w14:paraId="42F69DB9" w14:textId="77777777" w:rsidR="00CD2A52" w:rsidRPr="00CD2A52" w:rsidRDefault="00CD2A52" w:rsidP="00CC47DA">
            <w:pPr>
              <w:tabs>
                <w:tab w:val="left" w:pos="1312"/>
              </w:tabs>
              <w:spacing w:line="276" w:lineRule="auto"/>
            </w:pPr>
            <w:r w:rsidRPr="00CD2A52">
              <w:t>water_class13</w:t>
            </w:r>
          </w:p>
          <w:p w14:paraId="0A0DA6D7" w14:textId="77777777" w:rsidR="00CD2A52" w:rsidRPr="00CD2A52" w:rsidRDefault="00CD2A52" w:rsidP="00CC47DA">
            <w:pPr>
              <w:tabs>
                <w:tab w:val="left" w:pos="1312"/>
              </w:tabs>
              <w:spacing w:line="276" w:lineRule="auto"/>
            </w:pPr>
            <w:r w:rsidRPr="00CD2A52">
              <w:t>water_class14</w:t>
            </w:r>
          </w:p>
          <w:p w14:paraId="48C63768" w14:textId="77777777" w:rsidR="00CD2A52" w:rsidRPr="00CD2A52" w:rsidRDefault="00CD2A52" w:rsidP="00CC47DA">
            <w:pPr>
              <w:tabs>
                <w:tab w:val="left" w:pos="1312"/>
              </w:tabs>
              <w:spacing w:line="276" w:lineRule="auto"/>
            </w:pPr>
          </w:p>
        </w:tc>
        <w:tc>
          <w:tcPr>
            <w:tcW w:w="1871" w:type="pct"/>
          </w:tcPr>
          <w:p w14:paraId="77487E8C" w14:textId="77777777" w:rsidR="00CD2A52" w:rsidRPr="00CD2A52" w:rsidRDefault="00CD2A52" w:rsidP="00CC47DA">
            <w:pPr>
              <w:tabs>
                <w:tab w:val="left" w:pos="1312"/>
              </w:tabs>
              <w:spacing w:line="276" w:lineRule="auto"/>
              <w:rPr>
                <w:i/>
              </w:rPr>
            </w:pPr>
            <w:r w:rsidRPr="00CD2A52">
              <w:rPr>
                <w:i/>
              </w:rPr>
              <w:t>n/a</w:t>
            </w:r>
          </w:p>
        </w:tc>
        <w:tc>
          <w:tcPr>
            <w:tcW w:w="1900" w:type="pct"/>
          </w:tcPr>
          <w:p w14:paraId="332BC509" w14:textId="77777777" w:rsidR="00CD2A52" w:rsidRPr="00CD2A52" w:rsidRDefault="00CD2A52" w:rsidP="00CC47DA">
            <w:pPr>
              <w:tabs>
                <w:tab w:val="left" w:pos="1312"/>
              </w:tabs>
              <w:spacing w:line="276" w:lineRule="auto"/>
            </w:pPr>
            <w:r w:rsidRPr="00CD2A52">
              <w:t>Water class memberships according to Moore et al. (2009) and class definitions per the CCI derivations (broadly, classes range from open ocean to coastal waters as the class number increases)</w:t>
            </w:r>
          </w:p>
        </w:tc>
      </w:tr>
    </w:tbl>
    <w:p w14:paraId="003BDEA5" w14:textId="77777777" w:rsidR="00CD2A52" w:rsidRPr="00CD2A52" w:rsidRDefault="00CD2A52" w:rsidP="00CD2A52">
      <w:pPr>
        <w:tabs>
          <w:tab w:val="left" w:pos="1312"/>
        </w:tabs>
      </w:pPr>
    </w:p>
    <w:p w14:paraId="13D91BAA" w14:textId="77777777" w:rsidR="00CD2A52" w:rsidRPr="00CD2A52" w:rsidRDefault="00CD2A52" w:rsidP="00C54ED7">
      <w:pPr>
        <w:pStyle w:val="Heading2"/>
      </w:pPr>
      <w:bookmarkStart w:id="218" w:name="__RefHeading__26491_415859686"/>
      <w:bookmarkStart w:id="219" w:name="_Toc248664982"/>
      <w:bookmarkStart w:id="220" w:name="_Toc164757900"/>
      <w:r w:rsidRPr="00CD2A52">
        <w:t>Data sources (number of observations)</w:t>
      </w:r>
      <w:bookmarkEnd w:id="218"/>
      <w:bookmarkEnd w:id="219"/>
      <w:bookmarkEnd w:id="220"/>
    </w:p>
    <w:p w14:paraId="0B06F352" w14:textId="2F386EF8" w:rsidR="00CD2A52" w:rsidRPr="00CD2A52" w:rsidRDefault="00CD2A52" w:rsidP="00CD2A52">
      <w:pPr>
        <w:tabs>
          <w:tab w:val="left" w:pos="1312"/>
        </w:tabs>
      </w:pPr>
      <w:r w:rsidRPr="00CD2A52">
        <w:t xml:space="preserve">The </w:t>
      </w:r>
      <w:proofErr w:type="spellStart"/>
      <w:r w:rsidRPr="00CD2A52">
        <w:t>NetCDFs</w:t>
      </w:r>
      <w:proofErr w:type="spellEnd"/>
      <w:r w:rsidRPr="00CD2A52">
        <w:t xml:space="preserve"> contain variables indicating how many observations were made within a specific data cell</w:t>
      </w:r>
      <w:r w:rsidR="008541F8">
        <w:t xml:space="preserve">. </w:t>
      </w:r>
      <w:r w:rsidRPr="00CD2A52">
        <w:t>There are total and per-sensor counts, allowing some flexibility in estimating relative importance of the sensors</w:t>
      </w:r>
      <w:r w:rsidR="008541F8">
        <w:t xml:space="preserve">. </w:t>
      </w:r>
      <w:r w:rsidRPr="00CD2A52">
        <w:t>It should be noted that the SeaWiFS data used was a mixture of LAC (1km) and GAC (4 km) resolution while the MERIS, MODIS, VIIRS and OLCI data were originally 1km prior to binning</w:t>
      </w:r>
      <w:r w:rsidR="008541F8">
        <w:t xml:space="preserve">. </w:t>
      </w:r>
      <w:r w:rsidRPr="00CD2A52">
        <w:t>Consequently, the sensor contributions can differ ~16 fold per 4 km pixel and the nobs counts will reflect this. The number of observations are float variables (i.e. decimal) because the binning process allows for a partial coverage of a cell (currently in 1/9</w:t>
      </w:r>
      <w:r w:rsidRPr="00CD2A52">
        <w:rPr>
          <w:vertAlign w:val="superscript"/>
        </w:rPr>
        <w:t>th</w:t>
      </w:r>
      <w:r w:rsidRPr="00CD2A52">
        <w:t>s, due using a super-sampling factor of 9).</w:t>
      </w:r>
    </w:p>
    <w:p w14:paraId="42B8DA32" w14:textId="77777777" w:rsidR="00CD2A52" w:rsidRPr="00CD2A52" w:rsidRDefault="00CD2A52" w:rsidP="00CD2A52">
      <w:pPr>
        <w:tabs>
          <w:tab w:val="left" w:pos="1312"/>
        </w:tabs>
      </w:pPr>
      <w:r w:rsidRPr="00CD2A52">
        <w:t>The number of observations variables are:</w:t>
      </w:r>
    </w:p>
    <w:p w14:paraId="79AA0D9E" w14:textId="77777777" w:rsidR="00CD2A52" w:rsidRPr="00CD2A52" w:rsidRDefault="00CD2A52" w:rsidP="00C54ED7">
      <w:pPr>
        <w:pStyle w:val="CodeSnippet"/>
      </w:pPr>
      <w:r w:rsidRPr="00CD2A52">
        <w:t>float total_nobs(time, bin_index) ;</w:t>
      </w:r>
    </w:p>
    <w:p w14:paraId="0BD95A2B" w14:textId="77777777" w:rsidR="00CD2A52" w:rsidRPr="00CD2A52" w:rsidRDefault="00CD2A52" w:rsidP="00C54ED7">
      <w:pPr>
        <w:pStyle w:val="CodeSnippet"/>
      </w:pPr>
      <w:r w:rsidRPr="00CD2A52">
        <w:tab/>
      </w:r>
      <w:r w:rsidRPr="00CD2A52">
        <w:tab/>
        <w:t>total_nobs:long_name = "Count of the total number of observations contributing to this bin cell" ;</w:t>
      </w:r>
    </w:p>
    <w:p w14:paraId="2C64C929" w14:textId="77777777" w:rsidR="00CD2A52" w:rsidRPr="00CD2A52" w:rsidRDefault="00CD2A52" w:rsidP="00C54ED7">
      <w:pPr>
        <w:pStyle w:val="CodeSnippet"/>
      </w:pPr>
      <w:r w:rsidRPr="00CD2A52">
        <w:t>float MODISA_nobs(time, bin_index) ;</w:t>
      </w:r>
    </w:p>
    <w:p w14:paraId="318603CF" w14:textId="77777777" w:rsidR="00CD2A52" w:rsidRPr="00CD2A52" w:rsidRDefault="00CD2A52" w:rsidP="00C54ED7">
      <w:pPr>
        <w:pStyle w:val="CodeSnippet"/>
      </w:pPr>
      <w:r w:rsidRPr="00CD2A52">
        <w:tab/>
      </w:r>
      <w:r w:rsidRPr="00CD2A52">
        <w:tab/>
        <w:t>MODISA_nobs:long_name = "Count of the number of observations from the MODIS sensor contributing to this bin cell" ;</w:t>
      </w:r>
    </w:p>
    <w:p w14:paraId="7D4CF4D6" w14:textId="77777777" w:rsidR="00CD2A52" w:rsidRPr="00CD2A52" w:rsidRDefault="00CD2A52" w:rsidP="00C54ED7">
      <w:pPr>
        <w:pStyle w:val="CodeSnippet"/>
      </w:pPr>
      <w:r w:rsidRPr="00CD2A52">
        <w:t>float MERIS_nobs(time, bin_index) ;</w:t>
      </w:r>
    </w:p>
    <w:p w14:paraId="0C59B161" w14:textId="77777777" w:rsidR="00CD2A52" w:rsidRPr="00CD2A52" w:rsidRDefault="00CD2A52" w:rsidP="00C54ED7">
      <w:pPr>
        <w:pStyle w:val="CodeSnippet"/>
      </w:pPr>
      <w:r w:rsidRPr="00CD2A52">
        <w:tab/>
      </w:r>
      <w:r w:rsidRPr="00CD2A52">
        <w:tab/>
        <w:t>MERIS_nobs:long_name = "Count of the number of observations from the MERIS sensor contributing to this bin cell" ;</w:t>
      </w:r>
    </w:p>
    <w:p w14:paraId="67F67E9F" w14:textId="77777777" w:rsidR="00CD2A52" w:rsidRPr="00CD2A52" w:rsidRDefault="00CD2A52" w:rsidP="00C54ED7">
      <w:pPr>
        <w:pStyle w:val="CodeSnippet"/>
      </w:pPr>
      <w:r w:rsidRPr="00CD2A52">
        <w:t>float VIIRS_nobs(time, bin_index) ;</w:t>
      </w:r>
    </w:p>
    <w:p w14:paraId="7664964A" w14:textId="77777777" w:rsidR="00CD2A52" w:rsidRPr="00CD2A52" w:rsidRDefault="00CD2A52" w:rsidP="00C54ED7">
      <w:pPr>
        <w:pStyle w:val="CodeSnippet"/>
      </w:pPr>
      <w:r w:rsidRPr="00CD2A52">
        <w:tab/>
      </w:r>
      <w:r w:rsidRPr="00CD2A52">
        <w:tab/>
        <w:t>VIIRS_nobs:long_name = "Count of the number of observations from the VIIRS sensor contributing to this bin cell" ;</w:t>
      </w:r>
    </w:p>
    <w:p w14:paraId="0BE690BE" w14:textId="77777777" w:rsidR="00CD2A52" w:rsidRPr="00CD2A52" w:rsidRDefault="00CD2A52" w:rsidP="00C54ED7">
      <w:pPr>
        <w:pStyle w:val="CodeSnippet"/>
      </w:pPr>
      <w:r w:rsidRPr="00CD2A52">
        <w:t>float SeaWiFS_nobs(time, bin_index) ;</w:t>
      </w:r>
    </w:p>
    <w:p w14:paraId="274B863E" w14:textId="77777777" w:rsidR="00CD2A52" w:rsidRPr="00CD2A52" w:rsidRDefault="00CD2A52" w:rsidP="00C54ED7">
      <w:pPr>
        <w:pStyle w:val="CodeSnippet"/>
      </w:pPr>
      <w:r w:rsidRPr="00CD2A52">
        <w:tab/>
      </w:r>
      <w:r w:rsidRPr="00CD2A52">
        <w:tab/>
        <w:t>SeaWiFS_nobs:long_name = "Count of the number of observations from the SeaWiFS sensor contributing to this bin cell" ;</w:t>
      </w:r>
    </w:p>
    <w:p w14:paraId="1769BB5D" w14:textId="77777777" w:rsidR="00CD2A52" w:rsidRPr="00CD2A52" w:rsidRDefault="00CD2A52" w:rsidP="00CD2A52">
      <w:pPr>
        <w:tabs>
          <w:tab w:val="left" w:pos="1312"/>
        </w:tabs>
      </w:pPr>
    </w:p>
    <w:p w14:paraId="5E2B6475" w14:textId="77777777" w:rsidR="00CD2A52" w:rsidRPr="00CD2A52" w:rsidRDefault="00CD2A52" w:rsidP="00C54ED7">
      <w:pPr>
        <w:pStyle w:val="Heading2"/>
      </w:pPr>
      <w:bookmarkStart w:id="221" w:name="__RefHeading__4841_1994786184"/>
      <w:bookmarkStart w:id="222" w:name="_Toc248664983"/>
      <w:bookmarkStart w:id="223" w:name="_Toc117658953"/>
      <w:bookmarkStart w:id="224" w:name="_Toc164757901"/>
      <w:r w:rsidRPr="00CD2A52">
        <w:t>High level metadata</w:t>
      </w:r>
      <w:bookmarkEnd w:id="221"/>
      <w:bookmarkEnd w:id="222"/>
      <w:bookmarkEnd w:id="223"/>
      <w:bookmarkEnd w:id="224"/>
    </w:p>
    <w:p w14:paraId="109A3158" w14:textId="57DB7CFF" w:rsidR="00CD2A52" w:rsidRPr="00CD2A52" w:rsidRDefault="00CD2A52" w:rsidP="00CD2A52">
      <w:pPr>
        <w:tabs>
          <w:tab w:val="left" w:pos="1312"/>
        </w:tabs>
      </w:pPr>
      <w:r w:rsidRPr="0032537C">
        <w:t xml:space="preserve">The global attributes listed in Table 4 are common to all OC-CCI processed datasets. The global attributes are based on the CF-convention, the </w:t>
      </w:r>
      <w:proofErr w:type="spellStart"/>
      <w:r w:rsidRPr="0032537C">
        <w:t>Unidata</w:t>
      </w:r>
      <w:proofErr w:type="spellEnd"/>
      <w:r w:rsidRPr="0032537C">
        <w:t xml:space="preserve"> discovery metadata convention and the CCI guidelines to data producers document</w:t>
      </w:r>
      <w:r w:rsidR="008541F8" w:rsidRPr="00E97F8B">
        <w:t xml:space="preserve">. </w:t>
      </w:r>
      <w:r w:rsidRPr="00E97F8B">
        <w:t>Not all global attributes are listed, but the remainder are either unimportant (included to meet compliance requirements) or obvious</w:t>
      </w:r>
      <w:r w:rsidR="0032537C" w:rsidRPr="00165501">
        <w:t xml:space="preserve"> (e.g., </w:t>
      </w:r>
      <w:proofErr w:type="spellStart"/>
      <w:r w:rsidR="0032537C" w:rsidRPr="0032537C">
        <w:t>product_version</w:t>
      </w:r>
      <w:proofErr w:type="spellEnd"/>
      <w:r w:rsidR="0032537C" w:rsidRPr="0032537C">
        <w:t xml:space="preserve"> = "6.0"</w:t>
      </w:r>
      <w:r w:rsidR="0032537C">
        <w:t>)</w:t>
      </w:r>
      <w:r w:rsidRPr="0032537C">
        <w:t>.</w:t>
      </w:r>
    </w:p>
    <w:tbl>
      <w:tblPr>
        <w:tblStyle w:val="TableGridLight"/>
        <w:tblW w:w="5000" w:type="pct"/>
        <w:tblCellMar>
          <w:top w:w="28" w:type="dxa"/>
          <w:left w:w="113" w:type="dxa"/>
          <w:bottom w:w="28" w:type="dxa"/>
          <w:right w:w="113" w:type="dxa"/>
        </w:tblCellMar>
        <w:tblLook w:val="0020" w:firstRow="1" w:lastRow="0" w:firstColumn="0" w:lastColumn="0" w:noHBand="0" w:noVBand="0"/>
      </w:tblPr>
      <w:tblGrid>
        <w:gridCol w:w="3289"/>
        <w:gridCol w:w="6447"/>
      </w:tblGrid>
      <w:tr w:rsidR="00CD2A52" w:rsidRPr="00CD2A52" w14:paraId="7D3CC2A3" w14:textId="77777777" w:rsidTr="00CC47DA">
        <w:trPr>
          <w:tblHeader/>
        </w:trPr>
        <w:tc>
          <w:tcPr>
            <w:tcW w:w="1689" w:type="pct"/>
          </w:tcPr>
          <w:p w14:paraId="0663C4D4" w14:textId="77777777" w:rsidR="00CD2A52" w:rsidRPr="00C54ED7" w:rsidRDefault="00CD2A52" w:rsidP="00C54ED7">
            <w:pPr>
              <w:rPr>
                <w:b/>
                <w:bCs/>
              </w:rPr>
            </w:pPr>
            <w:r w:rsidRPr="00C54ED7">
              <w:rPr>
                <w:b/>
                <w:bCs/>
              </w:rPr>
              <w:t>Element name</w:t>
            </w:r>
          </w:p>
        </w:tc>
        <w:tc>
          <w:tcPr>
            <w:tcW w:w="3311" w:type="pct"/>
          </w:tcPr>
          <w:p w14:paraId="3C82B3E9" w14:textId="77777777" w:rsidR="00CD2A52" w:rsidRPr="00C54ED7" w:rsidRDefault="00CD2A52" w:rsidP="00C54ED7">
            <w:pPr>
              <w:rPr>
                <w:b/>
                <w:bCs/>
              </w:rPr>
            </w:pPr>
            <w:r w:rsidRPr="00C54ED7">
              <w:rPr>
                <w:b/>
                <w:bCs/>
              </w:rPr>
              <w:t>Description</w:t>
            </w:r>
          </w:p>
        </w:tc>
      </w:tr>
      <w:tr w:rsidR="00CD2A52" w:rsidRPr="00CD2A52" w14:paraId="495D1D18" w14:textId="77777777" w:rsidTr="00CC47DA">
        <w:trPr>
          <w:trHeight w:val="245"/>
        </w:trPr>
        <w:tc>
          <w:tcPr>
            <w:tcW w:w="1689" w:type="pct"/>
          </w:tcPr>
          <w:p w14:paraId="1F03F4FB" w14:textId="77777777" w:rsidR="00CD2A52" w:rsidRPr="00CD2A52" w:rsidRDefault="00CD2A52" w:rsidP="00C54ED7">
            <w:proofErr w:type="spellStart"/>
            <w:r w:rsidRPr="00CD2A52">
              <w:t>Metadata_Conventions</w:t>
            </w:r>
            <w:proofErr w:type="spellEnd"/>
          </w:p>
        </w:tc>
        <w:tc>
          <w:tcPr>
            <w:tcW w:w="3311" w:type="pct"/>
          </w:tcPr>
          <w:p w14:paraId="75DA0E22" w14:textId="77777777" w:rsidR="00CD2A52" w:rsidRPr="00CD2A52" w:rsidRDefault="00CD2A52" w:rsidP="00C54ED7">
            <w:r w:rsidRPr="00CD2A52">
              <w:t>The conventions to which these global attributes are compliant</w:t>
            </w:r>
          </w:p>
        </w:tc>
      </w:tr>
      <w:tr w:rsidR="00CD2A52" w:rsidRPr="00CD2A52" w14:paraId="747FE8E8" w14:textId="77777777" w:rsidTr="00CC47DA">
        <w:trPr>
          <w:trHeight w:val="245"/>
        </w:trPr>
        <w:tc>
          <w:tcPr>
            <w:tcW w:w="1689" w:type="pct"/>
          </w:tcPr>
          <w:p w14:paraId="14320D8B" w14:textId="77777777" w:rsidR="00CD2A52" w:rsidRPr="00CD2A52" w:rsidRDefault="00CD2A52" w:rsidP="00C54ED7">
            <w:proofErr w:type="spellStart"/>
            <w:r w:rsidRPr="00CD2A52">
              <w:t>standard_name_vocabulary</w:t>
            </w:r>
            <w:proofErr w:type="spellEnd"/>
          </w:p>
        </w:tc>
        <w:tc>
          <w:tcPr>
            <w:tcW w:w="3311" w:type="pct"/>
          </w:tcPr>
          <w:p w14:paraId="5F3E4F95" w14:textId="77777777" w:rsidR="00CD2A52" w:rsidRPr="00CD2A52" w:rsidRDefault="00CD2A52" w:rsidP="00C54ED7">
            <w:r w:rsidRPr="00CD2A52">
              <w:t>The source of the standard name table</w:t>
            </w:r>
          </w:p>
        </w:tc>
      </w:tr>
      <w:tr w:rsidR="00CD2A52" w:rsidRPr="00CD2A52" w14:paraId="6E6F95EF" w14:textId="77777777" w:rsidTr="00CC47DA">
        <w:trPr>
          <w:trHeight w:val="245"/>
        </w:trPr>
        <w:tc>
          <w:tcPr>
            <w:tcW w:w="1689" w:type="pct"/>
          </w:tcPr>
          <w:p w14:paraId="6A170E0E" w14:textId="6A5A53AD" w:rsidR="00CD2A52" w:rsidRPr="00CD2A52" w:rsidRDefault="00C54ED7" w:rsidP="00C54ED7">
            <w:r w:rsidRPr="00CD2A52">
              <w:t>T</w:t>
            </w:r>
            <w:r w:rsidR="00CD2A52" w:rsidRPr="00CD2A52">
              <w:t>itle</w:t>
            </w:r>
          </w:p>
        </w:tc>
        <w:tc>
          <w:tcPr>
            <w:tcW w:w="3311" w:type="pct"/>
          </w:tcPr>
          <w:p w14:paraId="11832002" w14:textId="77777777" w:rsidR="00CD2A52" w:rsidRPr="00CD2A52" w:rsidRDefault="00CD2A52" w:rsidP="00C54ED7">
            <w:r w:rsidRPr="00CD2A52">
              <w:t>A short description of the dataset.</w:t>
            </w:r>
          </w:p>
        </w:tc>
      </w:tr>
      <w:tr w:rsidR="00CD2A52" w:rsidRPr="00CD2A52" w14:paraId="6A8BF0B5" w14:textId="77777777" w:rsidTr="00CC47DA">
        <w:trPr>
          <w:trHeight w:val="245"/>
        </w:trPr>
        <w:tc>
          <w:tcPr>
            <w:tcW w:w="1689" w:type="pct"/>
          </w:tcPr>
          <w:p w14:paraId="49D7EE48" w14:textId="77777777" w:rsidR="00CD2A52" w:rsidRPr="00CD2A52" w:rsidRDefault="00CD2A52" w:rsidP="00C54ED7">
            <w:r w:rsidRPr="00CD2A52">
              <w:t>license</w:t>
            </w:r>
          </w:p>
        </w:tc>
        <w:tc>
          <w:tcPr>
            <w:tcW w:w="3311" w:type="pct"/>
          </w:tcPr>
          <w:p w14:paraId="7BDD0EC1" w14:textId="77777777" w:rsidR="00CD2A52" w:rsidRPr="00CD2A52" w:rsidRDefault="00CD2A52" w:rsidP="00C54ED7">
            <w:r w:rsidRPr="00CD2A52">
              <w:t>Licensing policy (open)</w:t>
            </w:r>
          </w:p>
        </w:tc>
      </w:tr>
      <w:tr w:rsidR="00CD2A52" w:rsidRPr="00CD2A52" w14:paraId="7A6DEF87" w14:textId="77777777" w:rsidTr="00CC47DA">
        <w:trPr>
          <w:trHeight w:val="245"/>
        </w:trPr>
        <w:tc>
          <w:tcPr>
            <w:tcW w:w="1689" w:type="pct"/>
          </w:tcPr>
          <w:p w14:paraId="159E2D7E" w14:textId="77777777" w:rsidR="00CD2A52" w:rsidRPr="00CD2A52" w:rsidRDefault="00CD2A52" w:rsidP="00C54ED7">
            <w:proofErr w:type="spellStart"/>
            <w:r w:rsidRPr="00CD2A52">
              <w:t>tracking_id</w:t>
            </w:r>
            <w:proofErr w:type="spellEnd"/>
          </w:p>
        </w:tc>
        <w:tc>
          <w:tcPr>
            <w:tcW w:w="3311" w:type="pct"/>
          </w:tcPr>
          <w:p w14:paraId="7043F72A" w14:textId="77777777" w:rsidR="00CD2A52" w:rsidRPr="00CD2A52" w:rsidRDefault="00CD2A52" w:rsidP="00C54ED7">
            <w:r w:rsidRPr="00CD2A52">
              <w:t>A UUID allowing this file to be uniquely referenced back against other information in a database, providing complete provenance on request</w:t>
            </w:r>
          </w:p>
        </w:tc>
      </w:tr>
      <w:tr w:rsidR="00CD2A52" w:rsidRPr="00CD2A52" w14:paraId="07B2F7A0" w14:textId="77777777" w:rsidTr="00CC47DA">
        <w:trPr>
          <w:trHeight w:val="245"/>
        </w:trPr>
        <w:tc>
          <w:tcPr>
            <w:tcW w:w="1689" w:type="pct"/>
          </w:tcPr>
          <w:p w14:paraId="668B1630" w14:textId="77777777" w:rsidR="00CD2A52" w:rsidRPr="00CD2A52" w:rsidRDefault="00CD2A52" w:rsidP="00C54ED7">
            <w:r w:rsidRPr="00CD2A52">
              <w:t>keywords</w:t>
            </w:r>
          </w:p>
        </w:tc>
        <w:tc>
          <w:tcPr>
            <w:tcW w:w="3311" w:type="pct"/>
          </w:tcPr>
          <w:p w14:paraId="00DF0AEE" w14:textId="77777777" w:rsidR="00CD2A52" w:rsidRPr="00CD2A52" w:rsidRDefault="00CD2A52" w:rsidP="00C54ED7">
            <w:r w:rsidRPr="00CD2A52">
              <w:t>A comma separated list of key words and phrases.</w:t>
            </w:r>
          </w:p>
        </w:tc>
      </w:tr>
      <w:tr w:rsidR="00CD2A52" w:rsidRPr="00CD2A52" w14:paraId="1B1230F8" w14:textId="77777777" w:rsidTr="00CC47DA">
        <w:trPr>
          <w:trHeight w:val="245"/>
        </w:trPr>
        <w:tc>
          <w:tcPr>
            <w:tcW w:w="1689" w:type="pct"/>
          </w:tcPr>
          <w:p w14:paraId="77D25A36" w14:textId="77777777" w:rsidR="00CD2A52" w:rsidRPr="00CD2A52" w:rsidRDefault="00CD2A52" w:rsidP="00C54ED7">
            <w:r w:rsidRPr="00CD2A52">
              <w:t>id</w:t>
            </w:r>
          </w:p>
        </w:tc>
        <w:tc>
          <w:tcPr>
            <w:tcW w:w="3311" w:type="pct"/>
          </w:tcPr>
          <w:p w14:paraId="5BDBD1F3" w14:textId="77777777" w:rsidR="00CD2A52" w:rsidRPr="00CD2A52" w:rsidRDefault="00CD2A52" w:rsidP="00C54ED7">
            <w:r w:rsidRPr="00CD2A52">
              <w:t>The file name</w:t>
            </w:r>
          </w:p>
        </w:tc>
      </w:tr>
      <w:tr w:rsidR="00CD2A52" w:rsidRPr="00CD2A52" w14:paraId="710900C7" w14:textId="77777777" w:rsidTr="00CC47DA">
        <w:trPr>
          <w:trHeight w:val="245"/>
        </w:trPr>
        <w:tc>
          <w:tcPr>
            <w:tcW w:w="1689" w:type="pct"/>
          </w:tcPr>
          <w:p w14:paraId="23ED5DD5" w14:textId="77777777" w:rsidR="00CD2A52" w:rsidRPr="00CD2A52" w:rsidRDefault="00CD2A52" w:rsidP="00C54ED7">
            <w:r w:rsidRPr="00CD2A52">
              <w:t>history</w:t>
            </w:r>
          </w:p>
        </w:tc>
        <w:tc>
          <w:tcPr>
            <w:tcW w:w="3311" w:type="pct"/>
          </w:tcPr>
          <w:p w14:paraId="64356FA5" w14:textId="77777777" w:rsidR="00CD2A52" w:rsidRPr="00CD2A52" w:rsidRDefault="00CD2A52" w:rsidP="00C54ED7">
            <w:r w:rsidRPr="00CD2A52">
              <w:t>An audit trail for modifications to the original data.</w:t>
            </w:r>
          </w:p>
        </w:tc>
      </w:tr>
      <w:tr w:rsidR="00CD2A52" w:rsidRPr="00CD2A52" w14:paraId="0EF193BE" w14:textId="77777777" w:rsidTr="00CC47DA">
        <w:trPr>
          <w:trHeight w:val="245"/>
        </w:trPr>
        <w:tc>
          <w:tcPr>
            <w:tcW w:w="1689" w:type="pct"/>
          </w:tcPr>
          <w:p w14:paraId="016FCB75" w14:textId="77777777" w:rsidR="00CD2A52" w:rsidRPr="00CD2A52" w:rsidRDefault="00CD2A52" w:rsidP="00C54ED7">
            <w:r w:rsidRPr="00CD2A52">
              <w:t>naming authority</w:t>
            </w:r>
          </w:p>
        </w:tc>
        <w:tc>
          <w:tcPr>
            <w:tcW w:w="3311" w:type="pct"/>
          </w:tcPr>
          <w:p w14:paraId="38DCF00A" w14:textId="77777777" w:rsidR="00CD2A52" w:rsidRPr="00CD2A52" w:rsidRDefault="00CD2A52" w:rsidP="00C54ED7">
            <w:r w:rsidRPr="00CD2A52">
              <w:t>Identifies a namespace provider</w:t>
            </w:r>
          </w:p>
        </w:tc>
      </w:tr>
      <w:tr w:rsidR="00CD2A52" w:rsidRPr="00CD2A52" w14:paraId="7AF2A803" w14:textId="77777777" w:rsidTr="00CC47DA">
        <w:trPr>
          <w:trHeight w:val="245"/>
        </w:trPr>
        <w:tc>
          <w:tcPr>
            <w:tcW w:w="1689" w:type="pct"/>
          </w:tcPr>
          <w:p w14:paraId="64BD9260" w14:textId="77777777" w:rsidR="00CD2A52" w:rsidRPr="00CD2A52" w:rsidRDefault="00CD2A52" w:rsidP="00C54ED7">
            <w:proofErr w:type="spellStart"/>
            <w:r w:rsidRPr="00CD2A52">
              <w:t>creation_date</w:t>
            </w:r>
            <w:proofErr w:type="spellEnd"/>
          </w:p>
        </w:tc>
        <w:tc>
          <w:tcPr>
            <w:tcW w:w="3311" w:type="pct"/>
            <w:vMerge w:val="restart"/>
          </w:tcPr>
          <w:p w14:paraId="57A5491C" w14:textId="77777777" w:rsidR="00CD2A52" w:rsidRPr="00CD2A52" w:rsidRDefault="00CD2A52" w:rsidP="00C54ED7">
            <w:r w:rsidRPr="00CD2A52">
              <w:t>Time of file creation</w:t>
            </w:r>
          </w:p>
        </w:tc>
      </w:tr>
      <w:tr w:rsidR="00CD2A52" w:rsidRPr="00CD2A52" w14:paraId="5C3476C7" w14:textId="77777777" w:rsidTr="00CC47DA">
        <w:trPr>
          <w:trHeight w:val="245"/>
        </w:trPr>
        <w:tc>
          <w:tcPr>
            <w:tcW w:w="1689" w:type="pct"/>
          </w:tcPr>
          <w:p w14:paraId="4A246A0F" w14:textId="77777777" w:rsidR="00CD2A52" w:rsidRPr="00CD2A52" w:rsidRDefault="00CD2A52" w:rsidP="00C54ED7">
            <w:proofErr w:type="spellStart"/>
            <w:r w:rsidRPr="00CD2A52">
              <w:t>date_created</w:t>
            </w:r>
            <w:proofErr w:type="spellEnd"/>
          </w:p>
        </w:tc>
        <w:tc>
          <w:tcPr>
            <w:tcW w:w="3311" w:type="pct"/>
            <w:vMerge/>
          </w:tcPr>
          <w:p w14:paraId="72059BBC" w14:textId="77777777" w:rsidR="00CD2A52" w:rsidRPr="00CD2A52" w:rsidRDefault="00CD2A52" w:rsidP="00C54ED7"/>
        </w:tc>
      </w:tr>
      <w:tr w:rsidR="00CD2A52" w:rsidRPr="00CD2A52" w14:paraId="1E67E854" w14:textId="77777777" w:rsidTr="00CC47DA">
        <w:trPr>
          <w:trHeight w:val="245"/>
        </w:trPr>
        <w:tc>
          <w:tcPr>
            <w:tcW w:w="1689" w:type="pct"/>
          </w:tcPr>
          <w:p w14:paraId="63BD9751" w14:textId="77777777" w:rsidR="00CD2A52" w:rsidRPr="00CD2A52" w:rsidRDefault="00CD2A52" w:rsidP="00C54ED7">
            <w:proofErr w:type="spellStart"/>
            <w:r w:rsidRPr="00CD2A52">
              <w:t>creator_name</w:t>
            </w:r>
            <w:proofErr w:type="spellEnd"/>
          </w:p>
        </w:tc>
        <w:tc>
          <w:tcPr>
            <w:tcW w:w="3311" w:type="pct"/>
            <w:vMerge w:val="restart"/>
          </w:tcPr>
          <w:p w14:paraId="7B62F542" w14:textId="77777777" w:rsidR="00CD2A52" w:rsidRPr="00CD2A52" w:rsidRDefault="00CD2A52" w:rsidP="00C54ED7">
            <w:r w:rsidRPr="00CD2A52">
              <w:t>The data creator's name, URL, and email. The "institution" attribute will be used if the "</w:t>
            </w:r>
            <w:proofErr w:type="spellStart"/>
            <w:r w:rsidRPr="00CD2A52">
              <w:t>creator_name</w:t>
            </w:r>
            <w:proofErr w:type="spellEnd"/>
            <w:r w:rsidRPr="00CD2A52">
              <w:t>" attribute does not exist.</w:t>
            </w:r>
          </w:p>
        </w:tc>
      </w:tr>
      <w:tr w:rsidR="00CD2A52" w:rsidRPr="00CD2A52" w14:paraId="1EF637E8" w14:textId="77777777" w:rsidTr="00CC47DA">
        <w:trPr>
          <w:trHeight w:val="245"/>
        </w:trPr>
        <w:tc>
          <w:tcPr>
            <w:tcW w:w="1689" w:type="pct"/>
          </w:tcPr>
          <w:p w14:paraId="1348A207" w14:textId="77777777" w:rsidR="00CD2A52" w:rsidRPr="00CD2A52" w:rsidRDefault="00CD2A52" w:rsidP="00C54ED7">
            <w:proofErr w:type="spellStart"/>
            <w:r w:rsidRPr="00CD2A52">
              <w:t>creator_url</w:t>
            </w:r>
            <w:proofErr w:type="spellEnd"/>
          </w:p>
        </w:tc>
        <w:tc>
          <w:tcPr>
            <w:tcW w:w="3311" w:type="pct"/>
            <w:vMerge/>
          </w:tcPr>
          <w:p w14:paraId="647CB345" w14:textId="77777777" w:rsidR="00CD2A52" w:rsidRPr="00CD2A52" w:rsidRDefault="00CD2A52" w:rsidP="00C54ED7"/>
        </w:tc>
      </w:tr>
      <w:tr w:rsidR="00CD2A52" w:rsidRPr="00CD2A52" w14:paraId="40E19322" w14:textId="77777777" w:rsidTr="00CC47DA">
        <w:trPr>
          <w:trHeight w:val="245"/>
        </w:trPr>
        <w:tc>
          <w:tcPr>
            <w:tcW w:w="1689" w:type="pct"/>
          </w:tcPr>
          <w:p w14:paraId="66CB90F3" w14:textId="77777777" w:rsidR="00CD2A52" w:rsidRPr="00CD2A52" w:rsidRDefault="00CD2A52" w:rsidP="00C54ED7">
            <w:proofErr w:type="spellStart"/>
            <w:r w:rsidRPr="00CD2A52">
              <w:t>creator_email</w:t>
            </w:r>
            <w:proofErr w:type="spellEnd"/>
          </w:p>
        </w:tc>
        <w:tc>
          <w:tcPr>
            <w:tcW w:w="3311" w:type="pct"/>
            <w:vMerge/>
          </w:tcPr>
          <w:p w14:paraId="2A84BA08" w14:textId="77777777" w:rsidR="00CD2A52" w:rsidRPr="00CD2A52" w:rsidRDefault="00CD2A52" w:rsidP="00C54ED7"/>
        </w:tc>
      </w:tr>
      <w:tr w:rsidR="00CD2A52" w:rsidRPr="00CD2A52" w14:paraId="2AD2FDE7" w14:textId="77777777" w:rsidTr="00CC47DA">
        <w:trPr>
          <w:trHeight w:val="245"/>
        </w:trPr>
        <w:tc>
          <w:tcPr>
            <w:tcW w:w="1689" w:type="pct"/>
          </w:tcPr>
          <w:p w14:paraId="28D64B1B" w14:textId="77777777" w:rsidR="00CD2A52" w:rsidRPr="00CD2A52" w:rsidRDefault="00CD2A52" w:rsidP="00C54ED7">
            <w:r w:rsidRPr="00CD2A52">
              <w:t>institution</w:t>
            </w:r>
          </w:p>
        </w:tc>
        <w:tc>
          <w:tcPr>
            <w:tcW w:w="3311" w:type="pct"/>
            <w:vMerge/>
          </w:tcPr>
          <w:p w14:paraId="400C16C9" w14:textId="77777777" w:rsidR="00CD2A52" w:rsidRPr="00CD2A52" w:rsidRDefault="00CD2A52" w:rsidP="00C54ED7"/>
        </w:tc>
      </w:tr>
      <w:tr w:rsidR="00CD2A52" w:rsidRPr="00CD2A52" w14:paraId="7A816107" w14:textId="77777777" w:rsidTr="00CC47DA">
        <w:trPr>
          <w:trHeight w:val="245"/>
        </w:trPr>
        <w:tc>
          <w:tcPr>
            <w:tcW w:w="1689" w:type="pct"/>
          </w:tcPr>
          <w:p w14:paraId="7B635B6F" w14:textId="77777777" w:rsidR="00CD2A52" w:rsidRPr="00CD2A52" w:rsidRDefault="00CD2A52" w:rsidP="00C54ED7">
            <w:r w:rsidRPr="00CD2A52">
              <w:t>project</w:t>
            </w:r>
          </w:p>
        </w:tc>
        <w:tc>
          <w:tcPr>
            <w:tcW w:w="3311" w:type="pct"/>
          </w:tcPr>
          <w:p w14:paraId="2DB7AD55" w14:textId="77777777" w:rsidR="00CD2A52" w:rsidRPr="00CD2A52" w:rsidRDefault="00CD2A52" w:rsidP="00C54ED7">
            <w:r w:rsidRPr="00CD2A52">
              <w:t>The scientific project that produced the data.</w:t>
            </w:r>
          </w:p>
        </w:tc>
      </w:tr>
      <w:tr w:rsidR="00CD2A52" w:rsidRPr="00CD2A52" w14:paraId="083C8232" w14:textId="77777777" w:rsidTr="00CC47DA">
        <w:trPr>
          <w:trHeight w:val="245"/>
        </w:trPr>
        <w:tc>
          <w:tcPr>
            <w:tcW w:w="1689" w:type="pct"/>
          </w:tcPr>
          <w:p w14:paraId="507450DD" w14:textId="77777777" w:rsidR="00CD2A52" w:rsidRPr="00CD2A52" w:rsidRDefault="00CD2A52" w:rsidP="00C54ED7">
            <w:r w:rsidRPr="00CD2A52">
              <w:t>platform</w:t>
            </w:r>
          </w:p>
        </w:tc>
        <w:tc>
          <w:tcPr>
            <w:tcW w:w="3311" w:type="pct"/>
          </w:tcPr>
          <w:p w14:paraId="194F09ED" w14:textId="77777777" w:rsidR="00CD2A52" w:rsidRPr="00CD2A52" w:rsidRDefault="00CD2A52" w:rsidP="00C54ED7">
            <w:r w:rsidRPr="00CD2A52">
              <w:t>Satellites used for these data</w:t>
            </w:r>
          </w:p>
        </w:tc>
      </w:tr>
      <w:tr w:rsidR="00CD2A52" w:rsidRPr="00CD2A52" w14:paraId="493301AE" w14:textId="77777777" w:rsidTr="00CC47DA">
        <w:trPr>
          <w:trHeight w:val="245"/>
        </w:trPr>
        <w:tc>
          <w:tcPr>
            <w:tcW w:w="1689" w:type="pct"/>
          </w:tcPr>
          <w:p w14:paraId="145B7B61" w14:textId="77777777" w:rsidR="00CD2A52" w:rsidRPr="00CD2A52" w:rsidRDefault="00CD2A52" w:rsidP="00C54ED7">
            <w:r w:rsidRPr="00CD2A52">
              <w:t>sensor</w:t>
            </w:r>
          </w:p>
        </w:tc>
        <w:tc>
          <w:tcPr>
            <w:tcW w:w="3311" w:type="pct"/>
          </w:tcPr>
          <w:p w14:paraId="1498E918" w14:textId="77777777" w:rsidR="00CD2A52" w:rsidRPr="00CD2A52" w:rsidRDefault="00CD2A52" w:rsidP="00C54ED7">
            <w:r w:rsidRPr="00CD2A52">
              <w:t>Sensors used for these data</w:t>
            </w:r>
          </w:p>
        </w:tc>
      </w:tr>
      <w:tr w:rsidR="00CD2A52" w:rsidRPr="00CD2A52" w14:paraId="0A65EE30" w14:textId="77777777" w:rsidTr="00CC47DA">
        <w:trPr>
          <w:trHeight w:val="245"/>
        </w:trPr>
        <w:tc>
          <w:tcPr>
            <w:tcW w:w="1689" w:type="pct"/>
          </w:tcPr>
          <w:p w14:paraId="44D44062" w14:textId="77777777" w:rsidR="00CD2A52" w:rsidRPr="00CD2A52" w:rsidRDefault="00CD2A52" w:rsidP="00C54ED7">
            <w:proofErr w:type="spellStart"/>
            <w:r w:rsidRPr="00CD2A52">
              <w:t>grid_mapping</w:t>
            </w:r>
            <w:proofErr w:type="spellEnd"/>
          </w:p>
        </w:tc>
        <w:tc>
          <w:tcPr>
            <w:tcW w:w="3311" w:type="pct"/>
          </w:tcPr>
          <w:p w14:paraId="1DB6D714" w14:textId="77777777" w:rsidR="00CD2A52" w:rsidRPr="00CD2A52" w:rsidRDefault="00CD2A52" w:rsidP="00C54ED7">
            <w:r w:rsidRPr="00CD2A52">
              <w:t>Link to a document describing the grid.</w:t>
            </w:r>
          </w:p>
        </w:tc>
      </w:tr>
      <w:tr w:rsidR="00CD2A52" w:rsidRPr="00CD2A52" w14:paraId="2294581C" w14:textId="77777777" w:rsidTr="00CC47DA">
        <w:trPr>
          <w:trHeight w:val="245"/>
        </w:trPr>
        <w:tc>
          <w:tcPr>
            <w:tcW w:w="1689" w:type="pct"/>
          </w:tcPr>
          <w:p w14:paraId="036F6BB4" w14:textId="77777777" w:rsidR="00CD2A52" w:rsidRPr="00CD2A52" w:rsidRDefault="00CD2A52" w:rsidP="00C54ED7">
            <w:proofErr w:type="spellStart"/>
            <w:r w:rsidRPr="00CD2A52">
              <w:t>time_coverage_start</w:t>
            </w:r>
            <w:proofErr w:type="spellEnd"/>
          </w:p>
        </w:tc>
        <w:tc>
          <w:tcPr>
            <w:tcW w:w="3311" w:type="pct"/>
            <w:vMerge w:val="restart"/>
          </w:tcPr>
          <w:p w14:paraId="648377B5" w14:textId="77777777" w:rsidR="00CD2A52" w:rsidRPr="00CD2A52" w:rsidRDefault="00CD2A52" w:rsidP="00C54ED7">
            <w:r w:rsidRPr="00CD2A52">
              <w:t>Describe the temporal coverage of the data as a time range.</w:t>
            </w:r>
          </w:p>
        </w:tc>
      </w:tr>
      <w:tr w:rsidR="00CD2A52" w:rsidRPr="00CD2A52" w14:paraId="60BD82AE" w14:textId="77777777" w:rsidTr="00CC47DA">
        <w:trPr>
          <w:trHeight w:val="245"/>
        </w:trPr>
        <w:tc>
          <w:tcPr>
            <w:tcW w:w="1689" w:type="pct"/>
          </w:tcPr>
          <w:p w14:paraId="3004FF97" w14:textId="77777777" w:rsidR="00CD2A52" w:rsidRPr="00CD2A52" w:rsidRDefault="00CD2A52" w:rsidP="00C54ED7">
            <w:proofErr w:type="spellStart"/>
            <w:r w:rsidRPr="00CD2A52">
              <w:t>time_coverage_end</w:t>
            </w:r>
            <w:proofErr w:type="spellEnd"/>
          </w:p>
        </w:tc>
        <w:tc>
          <w:tcPr>
            <w:tcW w:w="3311" w:type="pct"/>
            <w:vMerge/>
          </w:tcPr>
          <w:p w14:paraId="4ACE2064" w14:textId="77777777" w:rsidR="00CD2A52" w:rsidRPr="00CD2A52" w:rsidRDefault="00CD2A52" w:rsidP="00C54ED7"/>
        </w:tc>
      </w:tr>
      <w:tr w:rsidR="00CD2A52" w:rsidRPr="00CD2A52" w14:paraId="4E6B744D" w14:textId="77777777" w:rsidTr="00CC47DA">
        <w:trPr>
          <w:trHeight w:val="245"/>
        </w:trPr>
        <w:tc>
          <w:tcPr>
            <w:tcW w:w="1689" w:type="pct"/>
          </w:tcPr>
          <w:p w14:paraId="614B2BB2" w14:textId="77777777" w:rsidR="00CD2A52" w:rsidRPr="00CD2A52" w:rsidRDefault="00CD2A52" w:rsidP="00C54ED7">
            <w:proofErr w:type="spellStart"/>
            <w:r w:rsidRPr="00CD2A52">
              <w:t>time_coverage_duration</w:t>
            </w:r>
            <w:proofErr w:type="spellEnd"/>
          </w:p>
        </w:tc>
        <w:tc>
          <w:tcPr>
            <w:tcW w:w="3311" w:type="pct"/>
            <w:vMerge/>
          </w:tcPr>
          <w:p w14:paraId="1BD82761" w14:textId="77777777" w:rsidR="00CD2A52" w:rsidRPr="00CD2A52" w:rsidRDefault="00CD2A52" w:rsidP="00C54ED7"/>
        </w:tc>
      </w:tr>
      <w:tr w:rsidR="00CD2A52" w:rsidRPr="00CD2A52" w14:paraId="0136DC3E" w14:textId="77777777" w:rsidTr="00CC47DA">
        <w:trPr>
          <w:trHeight w:val="245"/>
        </w:trPr>
        <w:tc>
          <w:tcPr>
            <w:tcW w:w="1689" w:type="pct"/>
          </w:tcPr>
          <w:p w14:paraId="0B59936E" w14:textId="77777777" w:rsidR="00CD2A52" w:rsidRPr="00CD2A52" w:rsidRDefault="00CD2A52" w:rsidP="00C54ED7">
            <w:proofErr w:type="spellStart"/>
            <w:r w:rsidRPr="00CD2A52">
              <w:t>time_coverage_resolution</w:t>
            </w:r>
            <w:proofErr w:type="spellEnd"/>
          </w:p>
        </w:tc>
        <w:tc>
          <w:tcPr>
            <w:tcW w:w="3311" w:type="pct"/>
            <w:vMerge/>
          </w:tcPr>
          <w:p w14:paraId="06799431" w14:textId="77777777" w:rsidR="00CD2A52" w:rsidRPr="00CD2A52" w:rsidRDefault="00CD2A52" w:rsidP="00C54ED7"/>
        </w:tc>
      </w:tr>
      <w:tr w:rsidR="00CD2A52" w:rsidRPr="00CD2A52" w14:paraId="1445FE92" w14:textId="77777777" w:rsidTr="00CC47DA">
        <w:trPr>
          <w:trHeight w:val="245"/>
        </w:trPr>
        <w:tc>
          <w:tcPr>
            <w:tcW w:w="1689" w:type="pct"/>
          </w:tcPr>
          <w:p w14:paraId="30ABF218" w14:textId="77777777" w:rsidR="00CD2A52" w:rsidRPr="00CD2A52" w:rsidRDefault="00CD2A52" w:rsidP="00C54ED7">
            <w:proofErr w:type="spellStart"/>
            <w:r w:rsidRPr="00CD2A52">
              <w:t>processing_level</w:t>
            </w:r>
            <w:proofErr w:type="spellEnd"/>
          </w:p>
        </w:tc>
        <w:tc>
          <w:tcPr>
            <w:tcW w:w="3311" w:type="pct"/>
          </w:tcPr>
          <w:p w14:paraId="4F7345B5" w14:textId="77777777" w:rsidR="00CD2A52" w:rsidRPr="00CD2A52" w:rsidRDefault="00CD2A52" w:rsidP="00C54ED7">
            <w:r w:rsidRPr="00CD2A52">
              <w:t>A textual description of the processing level of the data.</w:t>
            </w:r>
          </w:p>
        </w:tc>
      </w:tr>
      <w:tr w:rsidR="00CD2A52" w:rsidRPr="00CD2A52" w14:paraId="34E51CF9" w14:textId="77777777" w:rsidTr="00CC47DA">
        <w:trPr>
          <w:trHeight w:val="245"/>
        </w:trPr>
        <w:tc>
          <w:tcPr>
            <w:tcW w:w="1689" w:type="pct"/>
          </w:tcPr>
          <w:p w14:paraId="5C43DFAF" w14:textId="77777777" w:rsidR="00CD2A52" w:rsidRPr="00CD2A52" w:rsidRDefault="00CD2A52" w:rsidP="00C54ED7">
            <w:proofErr w:type="spellStart"/>
            <w:r w:rsidRPr="00CD2A52">
              <w:t>geospatial_lat_min</w:t>
            </w:r>
            <w:proofErr w:type="spellEnd"/>
          </w:p>
        </w:tc>
        <w:tc>
          <w:tcPr>
            <w:tcW w:w="3311" w:type="pct"/>
            <w:vMerge w:val="restart"/>
          </w:tcPr>
          <w:p w14:paraId="32E922B4" w14:textId="77777777" w:rsidR="00CD2A52" w:rsidRPr="00CD2A52" w:rsidRDefault="00CD2A52" w:rsidP="00C54ED7">
            <w:r w:rsidRPr="00CD2A52">
              <w:t>Describe a simple latitude, longitude, and vertical bounding box.</w:t>
            </w:r>
          </w:p>
        </w:tc>
      </w:tr>
      <w:tr w:rsidR="00CD2A52" w:rsidRPr="00CD2A52" w14:paraId="29EE39C1" w14:textId="77777777" w:rsidTr="00CC47DA">
        <w:trPr>
          <w:trHeight w:val="245"/>
        </w:trPr>
        <w:tc>
          <w:tcPr>
            <w:tcW w:w="1689" w:type="pct"/>
          </w:tcPr>
          <w:p w14:paraId="54953E2B" w14:textId="77777777" w:rsidR="00CD2A52" w:rsidRPr="00CD2A52" w:rsidRDefault="00CD2A52" w:rsidP="00C54ED7">
            <w:proofErr w:type="spellStart"/>
            <w:r w:rsidRPr="00CD2A52">
              <w:t>geospatial_lat_max</w:t>
            </w:r>
            <w:proofErr w:type="spellEnd"/>
          </w:p>
        </w:tc>
        <w:tc>
          <w:tcPr>
            <w:tcW w:w="3311" w:type="pct"/>
            <w:vMerge/>
          </w:tcPr>
          <w:p w14:paraId="7C7EDCEC" w14:textId="77777777" w:rsidR="00CD2A52" w:rsidRPr="00CD2A52" w:rsidRDefault="00CD2A52" w:rsidP="00C54ED7"/>
        </w:tc>
      </w:tr>
      <w:tr w:rsidR="00CD2A52" w:rsidRPr="00CD2A52" w14:paraId="284AEB62" w14:textId="77777777" w:rsidTr="00CC47DA">
        <w:trPr>
          <w:trHeight w:val="245"/>
        </w:trPr>
        <w:tc>
          <w:tcPr>
            <w:tcW w:w="1689" w:type="pct"/>
          </w:tcPr>
          <w:p w14:paraId="332A69DF" w14:textId="77777777" w:rsidR="00CD2A52" w:rsidRPr="00CD2A52" w:rsidRDefault="00CD2A52" w:rsidP="00C54ED7">
            <w:proofErr w:type="spellStart"/>
            <w:r w:rsidRPr="00CD2A52">
              <w:t>geospatial_lat_resolution</w:t>
            </w:r>
            <w:proofErr w:type="spellEnd"/>
          </w:p>
        </w:tc>
        <w:tc>
          <w:tcPr>
            <w:tcW w:w="3311" w:type="pct"/>
            <w:vMerge/>
          </w:tcPr>
          <w:p w14:paraId="7D2C51CC" w14:textId="77777777" w:rsidR="00CD2A52" w:rsidRPr="00CD2A52" w:rsidRDefault="00CD2A52" w:rsidP="00C54ED7"/>
        </w:tc>
      </w:tr>
      <w:tr w:rsidR="00CD2A52" w:rsidRPr="00CD2A52" w14:paraId="6705CC1E" w14:textId="77777777" w:rsidTr="00CC47DA">
        <w:trPr>
          <w:trHeight w:val="245"/>
        </w:trPr>
        <w:tc>
          <w:tcPr>
            <w:tcW w:w="1689" w:type="pct"/>
          </w:tcPr>
          <w:p w14:paraId="5D34D435" w14:textId="77777777" w:rsidR="00CD2A52" w:rsidRPr="00CD2A52" w:rsidRDefault="00CD2A52" w:rsidP="00C54ED7">
            <w:proofErr w:type="spellStart"/>
            <w:r w:rsidRPr="00CD2A52">
              <w:t>geospatial_lon_min</w:t>
            </w:r>
            <w:proofErr w:type="spellEnd"/>
          </w:p>
        </w:tc>
        <w:tc>
          <w:tcPr>
            <w:tcW w:w="3311" w:type="pct"/>
            <w:vMerge/>
          </w:tcPr>
          <w:p w14:paraId="4EBDEBA4" w14:textId="77777777" w:rsidR="00CD2A52" w:rsidRPr="00CD2A52" w:rsidRDefault="00CD2A52" w:rsidP="00C54ED7"/>
        </w:tc>
      </w:tr>
      <w:tr w:rsidR="00CD2A52" w:rsidRPr="00CD2A52" w14:paraId="53FD90E1" w14:textId="77777777" w:rsidTr="00CC47DA">
        <w:trPr>
          <w:trHeight w:val="245"/>
        </w:trPr>
        <w:tc>
          <w:tcPr>
            <w:tcW w:w="1689" w:type="pct"/>
          </w:tcPr>
          <w:p w14:paraId="6474770F" w14:textId="77777777" w:rsidR="00CD2A52" w:rsidRPr="00CD2A52" w:rsidRDefault="00CD2A52" w:rsidP="00C54ED7">
            <w:proofErr w:type="spellStart"/>
            <w:r w:rsidRPr="00CD2A52">
              <w:t>geospatial_lon_max</w:t>
            </w:r>
            <w:proofErr w:type="spellEnd"/>
          </w:p>
        </w:tc>
        <w:tc>
          <w:tcPr>
            <w:tcW w:w="3311" w:type="pct"/>
            <w:vMerge/>
          </w:tcPr>
          <w:p w14:paraId="63086452" w14:textId="77777777" w:rsidR="00CD2A52" w:rsidRPr="00CD2A52" w:rsidRDefault="00CD2A52" w:rsidP="00C54ED7"/>
        </w:tc>
      </w:tr>
      <w:tr w:rsidR="00CD2A52" w:rsidRPr="00CD2A52" w14:paraId="7CBEEE13" w14:textId="77777777" w:rsidTr="00CC47DA">
        <w:trPr>
          <w:trHeight w:val="245"/>
        </w:trPr>
        <w:tc>
          <w:tcPr>
            <w:tcW w:w="1689" w:type="pct"/>
          </w:tcPr>
          <w:p w14:paraId="41ABE194" w14:textId="77777777" w:rsidR="00CD2A52" w:rsidRPr="00CD2A52" w:rsidRDefault="00CD2A52" w:rsidP="00C54ED7">
            <w:proofErr w:type="spellStart"/>
            <w:r w:rsidRPr="00CD2A52">
              <w:t>geospatial_lon_resolution</w:t>
            </w:r>
            <w:proofErr w:type="spellEnd"/>
          </w:p>
        </w:tc>
        <w:tc>
          <w:tcPr>
            <w:tcW w:w="3311" w:type="pct"/>
            <w:vMerge/>
          </w:tcPr>
          <w:p w14:paraId="79F9BC6F" w14:textId="77777777" w:rsidR="00CD2A52" w:rsidRPr="00CD2A52" w:rsidRDefault="00CD2A52" w:rsidP="00C54ED7"/>
        </w:tc>
      </w:tr>
    </w:tbl>
    <w:p w14:paraId="43C04391" w14:textId="77777777" w:rsidR="00CD2A52" w:rsidRPr="00CD2A52" w:rsidRDefault="00CD2A52" w:rsidP="006B3BA0">
      <w:pPr>
        <w:pStyle w:val="Caption"/>
      </w:pPr>
      <w:r w:rsidRPr="00CD2A52">
        <w:t>Table 4: The global attributes</w:t>
      </w:r>
    </w:p>
    <w:p w14:paraId="41ECE479" w14:textId="77777777" w:rsidR="00CD2A52" w:rsidRPr="00CD2A52" w:rsidRDefault="00CD2A52" w:rsidP="00CD2A52">
      <w:pPr>
        <w:tabs>
          <w:tab w:val="left" w:pos="1312"/>
        </w:tabs>
      </w:pPr>
    </w:p>
    <w:p w14:paraId="3805C4C8" w14:textId="77777777" w:rsidR="00CD2A52" w:rsidRPr="00CD2A52" w:rsidRDefault="00CD2A52" w:rsidP="006B3BA0">
      <w:pPr>
        <w:pStyle w:val="Heading1"/>
      </w:pPr>
      <w:bookmarkStart w:id="225" w:name="_Toc3802870"/>
      <w:bookmarkStart w:id="226" w:name="_Toc3802871"/>
      <w:bookmarkStart w:id="227" w:name="_Toc3802872"/>
      <w:bookmarkStart w:id="228" w:name="__RefHeading__4333_662625436"/>
      <w:bookmarkStart w:id="229" w:name="_Toc117658954"/>
      <w:bookmarkStart w:id="230" w:name="_Toc164757902"/>
      <w:bookmarkEnd w:id="225"/>
      <w:bookmarkEnd w:id="226"/>
      <w:bookmarkEnd w:id="227"/>
      <w:r w:rsidRPr="00CD2A52">
        <w:lastRenderedPageBreak/>
        <w:t>How were the products made?</w:t>
      </w:r>
      <w:bookmarkEnd w:id="228"/>
      <w:bookmarkEnd w:id="229"/>
      <w:bookmarkEnd w:id="230"/>
    </w:p>
    <w:p w14:paraId="505B09CB" w14:textId="2FA8D475" w:rsidR="00CD2A52" w:rsidRPr="00CD2A52" w:rsidRDefault="00CD2A52" w:rsidP="00CD2A52">
      <w:pPr>
        <w:tabs>
          <w:tab w:val="left" w:pos="1312"/>
        </w:tabs>
      </w:pPr>
      <w:r w:rsidRPr="00CD2A52">
        <w:t>A thorough description of the OC-CCI processing chain is given in the Ocean Colour System Prototype Specification document (OC-CCI, 2012). This section briefly recapitulates an overview of the processing chain</w:t>
      </w:r>
      <w:r w:rsidR="008541F8">
        <w:t xml:space="preserve">. </w:t>
      </w:r>
      <w:r w:rsidRPr="00CD2A52">
        <w:t xml:space="preserve">Please refer to </w:t>
      </w:r>
      <w:r w:rsidRPr="00CD2A52">
        <w:fldChar w:fldCharType="begin"/>
      </w:r>
      <w:r w:rsidRPr="00CD2A52">
        <w:instrText xml:space="preserve"> REF _Ref53133989 \h </w:instrText>
      </w:r>
      <w:r w:rsidRPr="00CD2A52">
        <w:fldChar w:fldCharType="separate"/>
      </w:r>
      <w:r w:rsidR="002F160F" w:rsidRPr="00CD2A52">
        <w:rPr>
          <w:i/>
          <w:iCs/>
        </w:rPr>
        <w:t xml:space="preserve">Figure </w:t>
      </w:r>
      <w:r w:rsidR="002F160F">
        <w:rPr>
          <w:noProof/>
        </w:rPr>
        <w:t>18</w:t>
      </w:r>
      <w:r w:rsidRPr="00CD2A52">
        <w:fldChar w:fldCharType="end"/>
      </w:r>
      <w:r w:rsidRPr="00CD2A52">
        <w:t xml:space="preserve"> below.</w:t>
      </w:r>
    </w:p>
    <w:p w14:paraId="4F93821E" w14:textId="77777777" w:rsidR="00CD2A52" w:rsidRPr="00CD2A52" w:rsidRDefault="00CD2A52" w:rsidP="006B3BA0">
      <w:pPr>
        <w:pStyle w:val="Heading2"/>
      </w:pPr>
      <w:bookmarkStart w:id="231" w:name="__RefHeading__4769_1994786184"/>
      <w:bookmarkStart w:id="232" w:name="_Toc248664948"/>
      <w:bookmarkStart w:id="233" w:name="_Toc164757903"/>
      <w:r w:rsidRPr="00CD2A52">
        <w:t>Input datasets</w:t>
      </w:r>
      <w:bookmarkEnd w:id="231"/>
      <w:bookmarkEnd w:id="232"/>
      <w:bookmarkEnd w:id="233"/>
    </w:p>
    <w:p w14:paraId="68F39CC7" w14:textId="200D7F88" w:rsidR="00CD2A52" w:rsidRPr="00CD2A52" w:rsidRDefault="00CD2A52" w:rsidP="00CD2A52">
      <w:pPr>
        <w:tabs>
          <w:tab w:val="left" w:pos="1312"/>
        </w:tabs>
      </w:pPr>
      <w:r w:rsidRPr="00CD2A52">
        <w:t>The input EO datasets were MERIS Reduced-Resolution (1km) L1b 4th reprocessing (including OCL fixes), MODIS level 1 R2018.0 VIIRS level 1R2018.0 , SeaWiFS level 2 LAC (1km / MLAC) and GAC (4 km) R2018.0 a from NASA and Sentinel 3 A and B OLCI  1km data (baseline 2.xx where xx covers the range of ‘current’ processing steps up to 2020 as shown at</w:t>
      </w:r>
      <w:r w:rsidR="001D4796">
        <w:t xml:space="preserve"> </w:t>
      </w:r>
      <w:hyperlink r:id="rId83" w:history="1">
        <w:r w:rsidR="001D4796" w:rsidRPr="00586C7D">
          <w:rPr>
            <w:rStyle w:val="Hyperlink"/>
          </w:rPr>
          <w:t>https://www.eumetsat.int/olci-processing-baselines</w:t>
        </w:r>
      </w:hyperlink>
      <w:r w:rsidRPr="00CD2A52">
        <w:t>).</w:t>
      </w:r>
    </w:p>
    <w:p w14:paraId="64D25D00" w14:textId="77777777" w:rsidR="00CD2A52" w:rsidRPr="00CD2A52" w:rsidRDefault="00CD2A52" w:rsidP="006B3BA0">
      <w:pPr>
        <w:pStyle w:val="Heading2"/>
      </w:pPr>
      <w:bookmarkStart w:id="234" w:name="__RefHeading__4771_1994786184"/>
      <w:bookmarkStart w:id="235" w:name="_Toc248664949"/>
      <w:bookmarkStart w:id="236" w:name="_Toc164757904"/>
      <w:r w:rsidRPr="00CD2A52">
        <w:t>Level 2 processing and binning</w:t>
      </w:r>
      <w:bookmarkEnd w:id="234"/>
      <w:bookmarkEnd w:id="235"/>
      <w:bookmarkEnd w:id="236"/>
    </w:p>
    <w:p w14:paraId="7546B99D" w14:textId="657F9398" w:rsidR="00CD2A52" w:rsidRPr="00CD2A52" w:rsidRDefault="00CD2A52" w:rsidP="00CD2A52">
      <w:pPr>
        <w:tabs>
          <w:tab w:val="left" w:pos="1312"/>
        </w:tabs>
      </w:pPr>
      <w:r w:rsidRPr="00CD2A52">
        <w:t>MERIS, MODIS, VIIRS and OLCI data were processed with the POLYMER algorithm (v4.14) to level 2</w:t>
      </w:r>
      <w:r w:rsidR="008541F8">
        <w:t xml:space="preserve">. </w:t>
      </w:r>
      <w:r w:rsidRPr="00CD2A52">
        <w:t>SeaWiFS L2 were downloaded from NASA (implicitly meaning they were processed with l2gen from SeaDAS 7.5).</w:t>
      </w:r>
    </w:p>
    <w:p w14:paraId="354BBC77" w14:textId="3CC78452" w:rsidR="00CD2A52" w:rsidRPr="00CD2A52" w:rsidRDefault="003B7512" w:rsidP="00CD2A52">
      <w:pPr>
        <w:tabs>
          <w:tab w:val="left" w:pos="1312"/>
        </w:tabs>
      </w:pPr>
      <w:r w:rsidRPr="003B7512">
        <w:t>All individual sensors were binned to level-3 4 km (sinusoidal grid) with the BEAM/SNAP binner.</w:t>
      </w:r>
      <w:r>
        <w:t xml:space="preserve"> </w:t>
      </w:r>
      <w:r w:rsidRPr="003B7512">
        <w:t>The masking scheme included multiple sources for all sensors.</w:t>
      </w:r>
      <w:r>
        <w:t xml:space="preserve"> </w:t>
      </w:r>
      <w:r w:rsidRPr="003B7512">
        <w:t>MERIS and OLCI were masked using the POLYMER bitmask and IDEPIX v6.0/7.0 cloud and land flags (6.0 for MERIS and 7.0 for OLCI).</w:t>
      </w:r>
      <w:r>
        <w:t xml:space="preserve"> </w:t>
      </w:r>
      <w:r w:rsidRPr="003B7512">
        <w:t>VIIRS and MODIS were masked using a combination of IDEPIX v6.0, POLYMER bitmasks and NASA L2 Flags. SeaWiFS was masked using a combination of the standard NASA L2 flags and IDEPIX v6.0.</w:t>
      </w:r>
    </w:p>
    <w:p w14:paraId="3589E198" w14:textId="77777777" w:rsidR="00CD2A52" w:rsidRPr="00CD2A52" w:rsidRDefault="00CD2A52" w:rsidP="006B3BA0">
      <w:pPr>
        <w:pStyle w:val="Heading2"/>
      </w:pPr>
      <w:bookmarkStart w:id="237" w:name="__RefHeading__4773_1994786184"/>
      <w:bookmarkStart w:id="238" w:name="_Toc248664950"/>
      <w:bookmarkStart w:id="239" w:name="_Toc164757905"/>
      <w:r w:rsidRPr="00CD2A52">
        <w:t>Band shifting</w:t>
      </w:r>
      <w:bookmarkEnd w:id="237"/>
      <w:bookmarkEnd w:id="238"/>
      <w:bookmarkEnd w:id="239"/>
    </w:p>
    <w:p w14:paraId="05A05F30" w14:textId="586094AF" w:rsidR="00CD2A52" w:rsidRPr="00CD2A52" w:rsidRDefault="00CD2A52" w:rsidP="00CD2A52">
      <w:pPr>
        <w:tabs>
          <w:tab w:val="left" w:pos="1312"/>
        </w:tabs>
      </w:pPr>
      <w:r w:rsidRPr="00CD2A52">
        <w:t>The non-reference sensors of SeaWiFS, MODIS, VIIRS and OLCI (though OLCI already contains the MERIS bands so this was not required) were band shifted to the six main MERIS bands (412, 443, 490, 510, 560, 665nm) by computing QAA IOPs and back computing the R</w:t>
      </w:r>
      <w:r w:rsidRPr="00201BDC">
        <w:rPr>
          <w:vertAlign w:val="subscript"/>
        </w:rPr>
        <w:t>rs</w:t>
      </w:r>
      <w:r w:rsidRPr="00CD2A52">
        <w:t xml:space="preserve"> bands using a high-resolution spectral model</w:t>
      </w:r>
      <w:r w:rsidR="008541F8">
        <w:t xml:space="preserve">. </w:t>
      </w:r>
      <w:r w:rsidRPr="00CD2A52">
        <w:t>The output R</w:t>
      </w:r>
      <w:r w:rsidRPr="008C78A6">
        <w:rPr>
          <w:vertAlign w:val="subscript"/>
        </w:rPr>
        <w:t>rs</w:t>
      </w:r>
      <w:r w:rsidRPr="00CD2A52">
        <w:t xml:space="preserve"> for 412-560nm were cleaned of any negative values, with the data removed. Negative R</w:t>
      </w:r>
      <w:r w:rsidRPr="008C78A6">
        <w:rPr>
          <w:vertAlign w:val="subscript"/>
        </w:rPr>
        <w:t>rs</w:t>
      </w:r>
      <w:r w:rsidRPr="00CD2A52">
        <w:t xml:space="preserve"> values in the 665nm band frequently occurred due to low signal levels, and these were clamped to zero.</w:t>
      </w:r>
    </w:p>
    <w:p w14:paraId="7470552E" w14:textId="77777777" w:rsidR="00CD2A52" w:rsidRPr="00CD2A52" w:rsidRDefault="00CD2A52" w:rsidP="00CD2A52">
      <w:pPr>
        <w:tabs>
          <w:tab w:val="left" w:pos="1312"/>
        </w:tabs>
      </w:pPr>
      <w:r w:rsidRPr="00CD2A52">
        <w:t>Nothing was done to the MERIS data.</w:t>
      </w:r>
    </w:p>
    <w:p w14:paraId="1480AE04" w14:textId="77777777" w:rsidR="00CD2A52" w:rsidRPr="00CD2A52" w:rsidRDefault="00CD2A52" w:rsidP="006B3BA0">
      <w:pPr>
        <w:pStyle w:val="Heading2"/>
      </w:pPr>
      <w:bookmarkStart w:id="240" w:name="__RefHeading__4775_1994786184"/>
      <w:bookmarkStart w:id="241" w:name="_Toc248664951"/>
      <w:bookmarkStart w:id="242" w:name="_Toc164757906"/>
      <w:r w:rsidRPr="00CD2A52">
        <w:t>Bias correction</w:t>
      </w:r>
      <w:bookmarkEnd w:id="240"/>
      <w:bookmarkEnd w:id="241"/>
      <w:bookmarkEnd w:id="242"/>
    </w:p>
    <w:p w14:paraId="27A07CF0" w14:textId="1CF9A5D8" w:rsidR="00CD2A52" w:rsidRPr="00CD2A52" w:rsidRDefault="00CD2A52" w:rsidP="00CD2A52">
      <w:pPr>
        <w:tabs>
          <w:tab w:val="left" w:pos="1312"/>
        </w:tabs>
      </w:pPr>
      <w:r w:rsidRPr="00CD2A52">
        <w:t>The band shifted SeaWiFS and MODIS R</w:t>
      </w:r>
      <w:r w:rsidRPr="008C78A6">
        <w:rPr>
          <w:vertAlign w:val="subscript"/>
        </w:rPr>
        <w:t>rs</w:t>
      </w:r>
      <w:r w:rsidRPr="00CD2A52">
        <w:t xml:space="preserve"> were corrected to remove gross differences (biases) against MERIS R</w:t>
      </w:r>
      <w:r w:rsidRPr="008C78A6">
        <w:rPr>
          <w:vertAlign w:val="subscript"/>
        </w:rPr>
        <w:t>rs</w:t>
      </w:r>
      <w:r w:rsidR="008541F8">
        <w:t xml:space="preserve">. </w:t>
      </w:r>
      <w:r w:rsidRPr="00CD2A52">
        <w:t>The correction was done on a per-pixel basis using a temporally-weighted climatology windowed around the date being corrected, and using 7 day composites as the input in v3.0 onwards (vs 1 day ones in v2.0), such that the corrections take account of seasonal and regional variations</w:t>
      </w:r>
      <w:r w:rsidR="008541F8">
        <w:t xml:space="preserve">. </w:t>
      </w:r>
      <w:r w:rsidRPr="00CD2A52">
        <w:t xml:space="preserve">The biases </w:t>
      </w:r>
      <w:r w:rsidR="003B7512">
        <w:t xml:space="preserve">for </w:t>
      </w:r>
      <w:proofErr w:type="spellStart"/>
      <w:r w:rsidR="003B7512">
        <w:t>SeaWIFS</w:t>
      </w:r>
      <w:proofErr w:type="spellEnd"/>
      <w:r w:rsidR="003B7512">
        <w:t xml:space="preserve"> and MODIS </w:t>
      </w:r>
      <w:r w:rsidRPr="00CD2A52">
        <w:t xml:space="preserve">were computed over the 2003-2007 period </w:t>
      </w:r>
      <w:r w:rsidR="003B7512">
        <w:t>as</w:t>
      </w:r>
      <w:r w:rsidRPr="00CD2A52">
        <w:t xml:space="preserve"> all sensors </w:t>
      </w:r>
      <w:r w:rsidR="003B7512">
        <w:t xml:space="preserve">required were </w:t>
      </w:r>
      <w:r w:rsidRPr="00CD2A52">
        <w:t>overlapping and functioning well</w:t>
      </w:r>
      <w:r w:rsidR="008541F8">
        <w:t xml:space="preserve">. </w:t>
      </w:r>
      <w:r w:rsidRPr="00CD2A52">
        <w:t xml:space="preserve">Bias adjustments were computed at every location where all sensors had gathered data, with a temporal window of +/- </w:t>
      </w:r>
      <w:r w:rsidR="003B7512">
        <w:t>45</w:t>
      </w:r>
      <w:r w:rsidRPr="00CD2A52">
        <w:t xml:space="preserve"> days (weighted by the time difference from the centre point) and spatially-limited interpolation (11 pixels) to fill smaller gaps.</w:t>
      </w:r>
    </w:p>
    <w:p w14:paraId="52E5C07A" w14:textId="5A155B0C" w:rsidR="00CD2A52" w:rsidRPr="00CD2A52" w:rsidRDefault="00CD2A52" w:rsidP="00CD2A52">
      <w:pPr>
        <w:tabs>
          <w:tab w:val="left" w:pos="1312"/>
        </w:tabs>
      </w:pPr>
      <w:r w:rsidRPr="00CD2A52">
        <w:t>VIIRS and OLCI</w:t>
      </w:r>
      <w:r w:rsidR="003B7512">
        <w:t>-A</w:t>
      </w:r>
      <w:r w:rsidRPr="00CD2A52">
        <w:t xml:space="preserve"> are then also corrected to MERIS levels by a similar process, but comparing against MODIS-corrected-to-MERIS-levels rather than directly to MERIS</w:t>
      </w:r>
      <w:r w:rsidR="008541F8">
        <w:t xml:space="preserve">. </w:t>
      </w:r>
      <w:r w:rsidRPr="00CD2A52">
        <w:t>This indirect comparison is unavoidable due to the lack of temporal overlap</w:t>
      </w:r>
      <w:r w:rsidR="003B7512">
        <w:t xml:space="preserve"> and made use of data spanning 2012-2014 for VIIRS and 2016-2019. Similarly</w:t>
      </w:r>
      <w:r w:rsidR="00634560">
        <w:t>,</w:t>
      </w:r>
      <w:r w:rsidR="003B7512">
        <w:t xml:space="preserve"> OLCI-B lacks overlaps with MERIS and is corrected to the ‘MERIS-corrected’ OLCI-A using data from 2018-2021.</w:t>
      </w:r>
    </w:p>
    <w:p w14:paraId="5315F87D" w14:textId="77777777" w:rsidR="00CD2A52" w:rsidRPr="00CD2A52" w:rsidRDefault="00CD2A52" w:rsidP="006B3BA0">
      <w:pPr>
        <w:pStyle w:val="Heading2"/>
      </w:pPr>
      <w:bookmarkStart w:id="243" w:name="__RefHeading__4777_1994786184"/>
      <w:bookmarkStart w:id="244" w:name="_Toc248664952"/>
      <w:bookmarkStart w:id="245" w:name="_Toc164757907"/>
      <w:r w:rsidRPr="00CD2A52">
        <w:lastRenderedPageBreak/>
        <w:t>Merging</w:t>
      </w:r>
      <w:bookmarkEnd w:id="243"/>
      <w:bookmarkEnd w:id="244"/>
      <w:bookmarkEnd w:id="245"/>
    </w:p>
    <w:p w14:paraId="0CEAAA08" w14:textId="77777777" w:rsidR="00CD2A52" w:rsidRPr="00CD2A52" w:rsidRDefault="00CD2A52" w:rsidP="00CD2A52">
      <w:pPr>
        <w:tabs>
          <w:tab w:val="left" w:pos="1312"/>
        </w:tabs>
      </w:pPr>
      <w:r w:rsidRPr="00CD2A52">
        <w:t>Following de-biasing, the individual sensor data were merged with a simple average.</w:t>
      </w:r>
    </w:p>
    <w:p w14:paraId="2189A77C" w14:textId="77777777" w:rsidR="00CD2A52" w:rsidRPr="00CD2A52" w:rsidRDefault="00CD2A52" w:rsidP="006B3BA0">
      <w:pPr>
        <w:pStyle w:val="Heading2"/>
      </w:pPr>
      <w:bookmarkStart w:id="246" w:name="_Toc2486649541"/>
      <w:bookmarkStart w:id="247" w:name="__RefHeading__26493_415859686"/>
      <w:bookmarkStart w:id="248" w:name="_Toc164757908"/>
      <w:r w:rsidRPr="00CD2A52">
        <w:t>W</w:t>
      </w:r>
      <w:bookmarkEnd w:id="246"/>
      <w:r w:rsidRPr="00CD2A52">
        <w:t>ater class membership</w:t>
      </w:r>
      <w:bookmarkEnd w:id="247"/>
      <w:bookmarkEnd w:id="248"/>
    </w:p>
    <w:p w14:paraId="38EB0AD3" w14:textId="09CEB368" w:rsidR="00CD2A52" w:rsidRPr="00CD2A52" w:rsidRDefault="00CD2A52" w:rsidP="00CD2A52">
      <w:pPr>
        <w:tabs>
          <w:tab w:val="left" w:pos="1312"/>
        </w:tabs>
      </w:pPr>
      <w:r w:rsidRPr="00CD2A52">
        <w:t>Water classes were computed following Moore et al (2009), but with (14) specific water classes derived specifically for the v5.0 data and used in v6.0</w:t>
      </w:r>
      <w:r w:rsidR="008541F8">
        <w:t xml:space="preserve">. </w:t>
      </w:r>
      <w:r w:rsidRPr="00CD2A52">
        <w:t>The classes were derived using an iterative approach that identified and added classes until the v5.0 could be classified to a satisfactory level.</w:t>
      </w:r>
    </w:p>
    <w:p w14:paraId="2C0B2522" w14:textId="77777777" w:rsidR="00CD2A52" w:rsidRPr="00CD2A52" w:rsidRDefault="00CD2A52" w:rsidP="006B3BA0">
      <w:pPr>
        <w:pStyle w:val="Heading2"/>
      </w:pPr>
      <w:bookmarkStart w:id="249" w:name="__RefHeading__4779_1994786184"/>
      <w:bookmarkStart w:id="250" w:name="_Toc248664953"/>
      <w:bookmarkStart w:id="251" w:name="_Toc164757909"/>
      <w:r w:rsidRPr="00CD2A52">
        <w:t>Product generation</w:t>
      </w:r>
      <w:bookmarkEnd w:id="249"/>
      <w:bookmarkEnd w:id="250"/>
      <w:bookmarkEnd w:id="251"/>
    </w:p>
    <w:p w14:paraId="429C5315" w14:textId="041D2933" w:rsidR="00CD2A52" w:rsidRPr="00CD2A52" w:rsidRDefault="00CD2A52" w:rsidP="00CD2A52">
      <w:pPr>
        <w:tabs>
          <w:tab w:val="left" w:pos="1312"/>
        </w:tabs>
      </w:pPr>
      <w:r w:rsidRPr="00CD2A52">
        <w:t>A range of products were computed from the merged R</w:t>
      </w:r>
      <w:r w:rsidRPr="008C78A6">
        <w:rPr>
          <w:vertAlign w:val="subscript"/>
        </w:rPr>
        <w:t>rs</w:t>
      </w:r>
      <w:r w:rsidRPr="00CD2A52">
        <w:t>, directly using the validated algorithms in SeaDAS (with the exception of Kd490, which was independent due to implementation issues in the SeaDAS variant)</w:t>
      </w:r>
      <w:r w:rsidR="008541F8">
        <w:t xml:space="preserve">. </w:t>
      </w:r>
      <w:r w:rsidRPr="00CD2A52">
        <w:t>Algorithms were selected from the best performers in the round-robin evaluation:</w:t>
      </w:r>
    </w:p>
    <w:p w14:paraId="022C1C48" w14:textId="77777777" w:rsidR="00CD2A52" w:rsidRPr="00CD2A52" w:rsidRDefault="00CD2A52" w:rsidP="006B3BA0">
      <w:pPr>
        <w:pStyle w:val="SquareList"/>
      </w:pPr>
      <w:r w:rsidRPr="00CD2A52">
        <w:t xml:space="preserve">Chlorophyll: blended merge of OCI, OCI2, OC2 and </w:t>
      </w:r>
      <w:proofErr w:type="spellStart"/>
      <w:r w:rsidRPr="00CD2A52">
        <w:t>OCx</w:t>
      </w:r>
      <w:proofErr w:type="spellEnd"/>
      <w:r w:rsidRPr="00CD2A52">
        <w:t>, weighted by the relative levels of membership in specific water classes.</w:t>
      </w:r>
    </w:p>
    <w:p w14:paraId="7145ACDA" w14:textId="77777777" w:rsidR="00CD2A52" w:rsidRPr="00CD2A52" w:rsidRDefault="00CD2A52" w:rsidP="006B3BA0">
      <w:pPr>
        <w:pStyle w:val="SquareList"/>
      </w:pPr>
      <w:r w:rsidRPr="00CD2A52">
        <w:t>IOP: QAA (with Zhang bb coefficients)</w:t>
      </w:r>
    </w:p>
    <w:p w14:paraId="190517F8" w14:textId="77777777" w:rsidR="00CD2A52" w:rsidRPr="00CD2A52" w:rsidRDefault="00CD2A52" w:rsidP="006B3BA0">
      <w:pPr>
        <w:pStyle w:val="SquareList"/>
      </w:pPr>
      <w:r w:rsidRPr="00CD2A52">
        <w:t>KD: Lee variant (with Zhang bb coefficients)</w:t>
      </w:r>
    </w:p>
    <w:p w14:paraId="7375375E" w14:textId="70B029B7" w:rsidR="00CD2A52" w:rsidRPr="00CD2A52" w:rsidRDefault="00CD2A52" w:rsidP="006B3BA0">
      <w:pPr>
        <w:pStyle w:val="SquareList"/>
      </w:pPr>
      <w:r w:rsidRPr="00CD2A52">
        <w:t>R</w:t>
      </w:r>
      <w:r w:rsidRPr="008C78A6">
        <w:rPr>
          <w:vertAlign w:val="subscript"/>
        </w:rPr>
        <w:t>rs</w:t>
      </w:r>
      <w:r w:rsidRPr="00CD2A52">
        <w:t xml:space="preserve">: Mixed – SeaDAS for SeaWiFS; </w:t>
      </w:r>
      <w:r w:rsidR="00D01E69">
        <w:t>POLYMER</w:t>
      </w:r>
      <w:r w:rsidRPr="00CD2A52">
        <w:t xml:space="preserve"> for MERIS, MODIS, VIIRS and OLCI</w:t>
      </w:r>
      <w:r w:rsidR="008541F8">
        <w:t xml:space="preserve">. </w:t>
      </w:r>
      <w:proofErr w:type="spellStart"/>
      <w:r w:rsidRPr="00CD2A52">
        <w:t>Bandshifted</w:t>
      </w:r>
      <w:proofErr w:type="spellEnd"/>
      <w:r w:rsidRPr="00CD2A52">
        <w:t xml:space="preserve"> to MERIS bands and cleaned up.</w:t>
      </w:r>
    </w:p>
    <w:p w14:paraId="72DA0CC7" w14:textId="77777777" w:rsidR="00CD2A52" w:rsidRPr="00CD2A52" w:rsidRDefault="00CD2A52" w:rsidP="006B3BA0">
      <w:pPr>
        <w:pStyle w:val="Heading2"/>
      </w:pPr>
      <w:bookmarkStart w:id="252" w:name="__RefHeading__4781_1994786184"/>
      <w:bookmarkStart w:id="253" w:name="_Toc248664954"/>
      <w:bookmarkStart w:id="254" w:name="_Toc164757910"/>
      <w:r w:rsidRPr="00CD2A52">
        <w:t>Uncertainty estimation</w:t>
      </w:r>
      <w:bookmarkEnd w:id="252"/>
      <w:bookmarkEnd w:id="253"/>
      <w:bookmarkEnd w:id="254"/>
    </w:p>
    <w:p w14:paraId="32292368" w14:textId="66B53985" w:rsidR="00CD2A52" w:rsidRPr="00CD2A52" w:rsidRDefault="00CD2A52" w:rsidP="00CD2A52">
      <w:pPr>
        <w:tabs>
          <w:tab w:val="left" w:pos="1312"/>
        </w:tabs>
      </w:pPr>
      <w:r w:rsidRPr="00CD2A52">
        <w:t xml:space="preserve">A table of uncertainties for each class were computed from matchups between the CCI in-situ database and the </w:t>
      </w:r>
      <w:r w:rsidR="00021F51">
        <w:fldChar w:fldCharType="begin"/>
      </w:r>
      <w:r w:rsidR="00021F51">
        <w:instrText>DOCPROPERTY "CCI_version" \* MERGEFORMAT</w:instrText>
      </w:r>
      <w:r w:rsidR="00021F51">
        <w:fldChar w:fldCharType="separate"/>
      </w:r>
      <w:r w:rsidRPr="00CD2A52">
        <w:t>v6.0</w:t>
      </w:r>
      <w:r w:rsidR="00021F51">
        <w:fldChar w:fldCharType="end"/>
      </w:r>
      <w:r w:rsidRPr="00CD2A52">
        <w:t xml:space="preserve"> data</w:t>
      </w:r>
      <w:r w:rsidR="008541F8">
        <w:t xml:space="preserve">. </w:t>
      </w:r>
      <w:r w:rsidRPr="00CD2A52">
        <w:t>Every individual pixel in a scene has a computed water class membership percentage for each of classes described above, and a pixel-specific total uncertainty is computed using these memberships to weight the uncertainties per-class from the tables.</w:t>
      </w:r>
    </w:p>
    <w:p w14:paraId="6F402305" w14:textId="77777777" w:rsidR="00CD2A52" w:rsidRPr="00CD2A52" w:rsidRDefault="00CD2A52" w:rsidP="006B3BA0">
      <w:pPr>
        <w:pStyle w:val="Heading2"/>
      </w:pPr>
      <w:bookmarkStart w:id="255" w:name="__RefHeading__4783_1994786184"/>
      <w:bookmarkStart w:id="256" w:name="_Toc248664955"/>
      <w:bookmarkStart w:id="257" w:name="_Toc164757911"/>
      <w:r w:rsidRPr="00CD2A52">
        <w:t>Reprojection</w:t>
      </w:r>
      <w:bookmarkEnd w:id="255"/>
      <w:bookmarkEnd w:id="256"/>
      <w:bookmarkEnd w:id="257"/>
    </w:p>
    <w:p w14:paraId="0A8C79A5" w14:textId="313D14B1" w:rsidR="00CD2A52" w:rsidRPr="00CD2A52" w:rsidRDefault="00CD2A52" w:rsidP="00CD2A52">
      <w:pPr>
        <w:tabs>
          <w:tab w:val="left" w:pos="1312"/>
        </w:tabs>
      </w:pPr>
      <w:r w:rsidRPr="00CD2A52">
        <w:t>All data are re-projected onto a geographic grid in addition to the basic sinusoidal grid</w:t>
      </w:r>
      <w:r w:rsidR="008541F8">
        <w:t xml:space="preserve">. </w:t>
      </w:r>
      <w:r w:rsidRPr="00CD2A52">
        <w:t>The reprojection engine is that from BEAM</w:t>
      </w:r>
      <w:r w:rsidR="008541F8">
        <w:t xml:space="preserve">. </w:t>
      </w:r>
      <w:r w:rsidRPr="00CD2A52">
        <w:t>Both projections have CCI-style metadata added</w:t>
      </w:r>
      <w:r w:rsidR="008541F8">
        <w:t xml:space="preserve">. </w:t>
      </w:r>
    </w:p>
    <w:p w14:paraId="4A23681D" w14:textId="77777777" w:rsidR="00CD2A52" w:rsidRPr="00CD2A52" w:rsidRDefault="00CD2A52" w:rsidP="006B3BA0">
      <w:pPr>
        <w:pStyle w:val="Heading2"/>
      </w:pPr>
      <w:bookmarkStart w:id="258" w:name="__RefHeading__4164_1993154743"/>
      <w:bookmarkStart w:id="259" w:name="_Toc164757912"/>
      <w:r w:rsidRPr="00CD2A52">
        <w:t>Additional/derived products</w:t>
      </w:r>
      <w:bookmarkEnd w:id="258"/>
      <w:bookmarkEnd w:id="259"/>
    </w:p>
    <w:p w14:paraId="4B5DEAB7" w14:textId="77777777" w:rsidR="00CD2A52" w:rsidRPr="00CD2A52" w:rsidRDefault="00CD2A52" w:rsidP="00CD2A52">
      <w:pPr>
        <w:tabs>
          <w:tab w:val="left" w:pos="1312"/>
        </w:tabs>
      </w:pPr>
      <w:r w:rsidRPr="00CD2A52">
        <w:t>For both projections, product subsets are created so that users wanting only a specific subset (e.g., just chlorophyll, IOP or R</w:t>
      </w:r>
      <w:r w:rsidRPr="00387565">
        <w:rPr>
          <w:vertAlign w:val="subscript"/>
        </w:rPr>
        <w:t>rs</w:t>
      </w:r>
      <w:r w:rsidRPr="00CD2A52">
        <w:t xml:space="preserve"> related products) can acquire these with a smaller download.</w:t>
      </w:r>
    </w:p>
    <w:p w14:paraId="6D024193" w14:textId="797BF73C" w:rsidR="00CD2A52" w:rsidRPr="00CD2A52" w:rsidRDefault="00CD2A52" w:rsidP="00CD2A52">
      <w:pPr>
        <w:tabs>
          <w:tab w:val="left" w:pos="1312"/>
        </w:tabs>
      </w:pPr>
      <w:r w:rsidRPr="00CD2A52">
        <w:t>Composites are created using a mean average of all inputs</w:t>
      </w:r>
      <w:r w:rsidR="008541F8">
        <w:t xml:space="preserve">. </w:t>
      </w:r>
      <w:r w:rsidRPr="00CD2A52">
        <w:t xml:space="preserve">At present, monthly and </w:t>
      </w:r>
      <w:r w:rsidR="006B3BA0" w:rsidRPr="00CD2A52">
        <w:t>8-day</w:t>
      </w:r>
      <w:r w:rsidRPr="00CD2A52">
        <w:t xml:space="preserve"> composites are provided as official products, but 5-day and other cycles may also be available depending on user requests – if they are computed for one user, they will be made available to all.</w:t>
      </w:r>
    </w:p>
    <w:p w14:paraId="6670A518" w14:textId="6617CAA0" w:rsidR="00CD2A52" w:rsidRPr="00CD2A52" w:rsidRDefault="00CD2A52" w:rsidP="00CD2A52">
      <w:pPr>
        <w:tabs>
          <w:tab w:val="left" w:pos="1312"/>
        </w:tabs>
      </w:pPr>
      <w:r w:rsidRPr="00CD2A52">
        <w:t>Lower resolution variants have been created for the Observations for Model Intercomparisons Project (Obs4MIPs) at quarter and half degree resolutions</w:t>
      </w:r>
      <w:r w:rsidR="008541F8">
        <w:t xml:space="preserve">. </w:t>
      </w:r>
      <w:r w:rsidRPr="00CD2A52">
        <w:t>Even coarser products (e.g., 1 degree) may also be created and distributed on a similar basis.</w:t>
      </w:r>
    </w:p>
    <w:p w14:paraId="18FEA070" w14:textId="6D83EF9B" w:rsidR="00CD2A52" w:rsidRPr="00CD2A52" w:rsidRDefault="00CD2A52" w:rsidP="00CD2A52">
      <w:pPr>
        <w:tabs>
          <w:tab w:val="left" w:pos="1312"/>
        </w:tabs>
      </w:pPr>
      <w:r w:rsidRPr="00CD2A52">
        <w:t xml:space="preserve">PNG </w:t>
      </w:r>
      <w:proofErr w:type="spellStart"/>
      <w:r w:rsidRPr="00CD2A52">
        <w:t>quicklooks</w:t>
      </w:r>
      <w:proofErr w:type="spellEnd"/>
      <w:r w:rsidRPr="00CD2A52">
        <w:t xml:space="preserve"> are created for all products</w:t>
      </w:r>
      <w:r w:rsidR="008541F8">
        <w:t xml:space="preserve">. </w:t>
      </w:r>
      <w:r w:rsidRPr="00CD2A52">
        <w:t>The scaling factors are generally the same as NASA and are the same for the complete timeseries (i.e., they do not vary on a daily or monthly basis)</w:t>
      </w:r>
      <w:r w:rsidR="008541F8">
        <w:t xml:space="preserve">. </w:t>
      </w:r>
      <w:r w:rsidRPr="00CD2A52">
        <w:t xml:space="preserve">Where NASA has no </w:t>
      </w:r>
      <w:r w:rsidRPr="00CD2A52">
        <w:lastRenderedPageBreak/>
        <w:t>equivalent product, a scaling range was chosen that gives good contrast, with the constraints of expressing the full range of values available in the timeseries.</w:t>
      </w:r>
    </w:p>
    <w:tbl>
      <w:tblPr>
        <w:tblW w:w="9638" w:type="dxa"/>
        <w:tblLayout w:type="fixed"/>
        <w:tblCellMar>
          <w:left w:w="10" w:type="dxa"/>
          <w:right w:w="10" w:type="dxa"/>
        </w:tblCellMar>
        <w:tblLook w:val="0000" w:firstRow="0" w:lastRow="0" w:firstColumn="0" w:lastColumn="0" w:noHBand="0" w:noVBand="0"/>
      </w:tblPr>
      <w:tblGrid>
        <w:gridCol w:w="9638"/>
      </w:tblGrid>
      <w:tr w:rsidR="00CD2A52" w:rsidRPr="00CD2A52" w14:paraId="66EE9F20" w14:textId="77777777" w:rsidTr="00895E7B">
        <w:tc>
          <w:tcPr>
            <w:tcW w:w="9638" w:type="dxa"/>
            <w:tcMar>
              <w:top w:w="55" w:type="dxa"/>
              <w:left w:w="55" w:type="dxa"/>
              <w:bottom w:w="55" w:type="dxa"/>
              <w:right w:w="55" w:type="dxa"/>
            </w:tcMar>
          </w:tcPr>
          <w:p w14:paraId="7B5D9B56" w14:textId="77777777" w:rsidR="00CD2A52" w:rsidRPr="00CD2A52" w:rsidRDefault="00CD2A52" w:rsidP="00CC47DA">
            <w:pPr>
              <w:keepNext/>
              <w:tabs>
                <w:tab w:val="left" w:pos="1312"/>
              </w:tabs>
              <w:spacing w:after="0"/>
              <w:rPr>
                <w:i/>
                <w:iCs/>
              </w:rPr>
            </w:pPr>
            <w:r w:rsidRPr="00CD2A52">
              <w:rPr>
                <w:i/>
                <w:iCs/>
                <w:noProof/>
              </w:rPr>
              <w:lastRenderedPageBreak/>
              <w:drawing>
                <wp:inline distT="0" distB="0" distL="0" distR="0" wp14:anchorId="7619403E" wp14:editId="41C28BB3">
                  <wp:extent cx="4748836" cy="7163418"/>
                  <wp:effectExtent l="0" t="0" r="1270" b="0"/>
                  <wp:docPr id="635" name="Picture 635"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635" descr="Timeline&#10;&#10;Description automatically generated with low confidence"/>
                          <pic:cNvPicPr/>
                        </pic:nvPicPr>
                        <pic:blipFill>
                          <a:blip r:embed="rId84">
                            <a:extLst>
                              <a:ext uri="{28A0092B-C50C-407E-A947-70E740481C1C}">
                                <a14:useLocalDpi xmlns:a14="http://schemas.microsoft.com/office/drawing/2010/main" val="0"/>
                              </a:ext>
                            </a:extLst>
                          </a:blip>
                          <a:stretch>
                            <a:fillRect/>
                          </a:stretch>
                        </pic:blipFill>
                        <pic:spPr>
                          <a:xfrm>
                            <a:off x="0" y="0"/>
                            <a:ext cx="4748836" cy="7163418"/>
                          </a:xfrm>
                          <a:prstGeom prst="rect">
                            <a:avLst/>
                          </a:prstGeom>
                        </pic:spPr>
                      </pic:pic>
                    </a:graphicData>
                  </a:graphic>
                </wp:inline>
              </w:drawing>
            </w:r>
          </w:p>
          <w:p w14:paraId="511D2A5A" w14:textId="414D489D" w:rsidR="00CD2A52" w:rsidRPr="00CD2A52" w:rsidRDefault="00CD2A52" w:rsidP="00A82E79">
            <w:pPr>
              <w:pStyle w:val="Caption"/>
            </w:pPr>
            <w:bookmarkStart w:id="260" w:name="_Ref53133989"/>
            <w:r w:rsidRPr="00CD2A52">
              <w:t xml:space="preserve">Figure </w:t>
            </w:r>
            <w:r>
              <w:fldChar w:fldCharType="begin"/>
            </w:r>
            <w:r>
              <w:instrText>SEQ Figure \* ARABIC</w:instrText>
            </w:r>
            <w:r>
              <w:fldChar w:fldCharType="separate"/>
            </w:r>
            <w:r w:rsidR="007734DA">
              <w:rPr>
                <w:noProof/>
              </w:rPr>
              <w:t>19</w:t>
            </w:r>
            <w:r>
              <w:fldChar w:fldCharType="end"/>
            </w:r>
            <w:bookmarkEnd w:id="260"/>
            <w:r w:rsidRPr="00CD2A52">
              <w:t>: Data flow in the Ocean Colour ECV production</w:t>
            </w:r>
          </w:p>
        </w:tc>
      </w:tr>
    </w:tbl>
    <w:p w14:paraId="6FE2FA1E" w14:textId="77777777" w:rsidR="00FC63F4" w:rsidRPr="00DB6A14" w:rsidRDefault="00FC63F4" w:rsidP="00FC63F4">
      <w:pPr>
        <w:pStyle w:val="Heading1"/>
      </w:pPr>
      <w:bookmarkStart w:id="261" w:name="_Toc164757913"/>
      <w:r w:rsidRPr="00DB6A14">
        <w:t>References</w:t>
      </w:r>
      <w:bookmarkEnd w:id="261"/>
    </w:p>
    <w:p w14:paraId="71A24662" w14:textId="77777777" w:rsidR="00FC63F4" w:rsidRPr="00FC63F4" w:rsidRDefault="00FC63F4" w:rsidP="00FC63F4">
      <w:pPr>
        <w:tabs>
          <w:tab w:val="left" w:pos="1312"/>
        </w:tabs>
      </w:pPr>
      <w:r w:rsidRPr="00FC63F4">
        <w:lastRenderedPageBreak/>
        <w:t xml:space="preserve">Jackson T, Sathyendranath S, Mélin F (2017): </w:t>
      </w:r>
      <w:r w:rsidRPr="00CC47DA">
        <w:t>An improved optical classification scheme for the Ocean Colour Essential Climate Variable and its applications</w:t>
      </w:r>
      <w:r w:rsidRPr="00FC63F4">
        <w:t xml:space="preserve">, </w:t>
      </w:r>
      <w:r w:rsidRPr="00CC47DA">
        <w:rPr>
          <w:i/>
          <w:iCs/>
        </w:rPr>
        <w:t>Remote Sensing of Environment</w:t>
      </w:r>
      <w:r w:rsidRPr="00FC63F4">
        <w:t xml:space="preserve">: </w:t>
      </w:r>
      <w:hyperlink r:id="rId85" w:history="1">
        <w:r w:rsidRPr="00FC63F4">
          <w:rPr>
            <w:rStyle w:val="Hyperlink"/>
          </w:rPr>
          <w:t>https://doi.org/10.1016/j.rse.2017.03.036</w:t>
        </w:r>
      </w:hyperlink>
    </w:p>
    <w:p w14:paraId="7973169C" w14:textId="77777777" w:rsidR="00FC63F4" w:rsidRPr="00FC63F4" w:rsidRDefault="00FC63F4" w:rsidP="00FC63F4">
      <w:pPr>
        <w:tabs>
          <w:tab w:val="left" w:pos="1312"/>
        </w:tabs>
      </w:pPr>
      <w:r w:rsidRPr="00FC63F4">
        <w:t xml:space="preserve">Lee, Z. P., et al. (2005), </w:t>
      </w:r>
      <w:r w:rsidRPr="00CC47DA">
        <w:t>Diffuse attenuation coefficient of downwelling irradiance: An evaluation of remote sensing methods</w:t>
      </w:r>
      <w:r w:rsidRPr="00FC63F4">
        <w:t xml:space="preserve">, </w:t>
      </w:r>
      <w:r w:rsidRPr="00CC47DA">
        <w:rPr>
          <w:i/>
          <w:iCs/>
        </w:rPr>
        <w:t xml:space="preserve">J. </w:t>
      </w:r>
      <w:proofErr w:type="spellStart"/>
      <w:r w:rsidRPr="00CC47DA">
        <w:rPr>
          <w:i/>
          <w:iCs/>
        </w:rPr>
        <w:t>Geophys</w:t>
      </w:r>
      <w:proofErr w:type="spellEnd"/>
      <w:r w:rsidRPr="00CC47DA">
        <w:rPr>
          <w:i/>
          <w:iCs/>
        </w:rPr>
        <w:t>. Res.</w:t>
      </w:r>
      <w:r w:rsidRPr="00FC63F4">
        <w:t>, 110(C02017), doi:10.1029/2004JC002573.</w:t>
      </w:r>
    </w:p>
    <w:p w14:paraId="4F3745FF" w14:textId="77777777" w:rsidR="00FC63F4" w:rsidRPr="00FC63F4" w:rsidRDefault="00FC63F4" w:rsidP="00FC63F4">
      <w:pPr>
        <w:tabs>
          <w:tab w:val="left" w:pos="1312"/>
        </w:tabs>
      </w:pPr>
      <w:r w:rsidRPr="00FC63F4">
        <w:t xml:space="preserve">Lee, Z., Lubac, B., Werdell, J. and Arnone, R., (2009). </w:t>
      </w:r>
      <w:r w:rsidRPr="00FC63F4">
        <w:rPr>
          <w:i/>
          <w:iCs/>
        </w:rPr>
        <w:t>An update of the quasi-analytical algorithm (QAA_v5)</w:t>
      </w:r>
      <w:r w:rsidRPr="00FC63F4">
        <w:t xml:space="preserve">. International Ocean </w:t>
      </w:r>
      <w:proofErr w:type="spellStart"/>
      <w:r w:rsidRPr="00FC63F4">
        <w:t>Color</w:t>
      </w:r>
      <w:proofErr w:type="spellEnd"/>
      <w:r w:rsidRPr="00FC63F4">
        <w:t xml:space="preserve"> Group Software Report, pp.1-9.</w:t>
      </w:r>
    </w:p>
    <w:p w14:paraId="16853410" w14:textId="77777777" w:rsidR="00FC63F4" w:rsidRPr="00FC63F4" w:rsidRDefault="00FC63F4" w:rsidP="00FC63F4">
      <w:pPr>
        <w:tabs>
          <w:tab w:val="left" w:pos="1312"/>
        </w:tabs>
      </w:pPr>
      <w:r w:rsidRPr="00FC63F4">
        <w:t xml:space="preserve">Moore, T. S., Campbell, J. W., &amp; Dowell, M. D. (2009). </w:t>
      </w:r>
      <w:r w:rsidRPr="00CC47DA">
        <w:t>A class-based approach to characterizing and mapping the uncertainty of the MODIS ocean chlorophyll product</w:t>
      </w:r>
      <w:r w:rsidRPr="00FC63F4">
        <w:t xml:space="preserve">. </w:t>
      </w:r>
      <w:r w:rsidRPr="00CC47DA">
        <w:rPr>
          <w:i/>
          <w:iCs/>
        </w:rPr>
        <w:t>Remote Sensing Environment</w:t>
      </w:r>
      <w:r w:rsidRPr="00FC63F4">
        <w:t>, 113, 2424-2430 doi:10.1016/j.rse.2009.07.016 .</w:t>
      </w:r>
    </w:p>
    <w:p w14:paraId="0F2AF6EC" w14:textId="77777777" w:rsidR="00FC63F4" w:rsidRPr="00FC63F4" w:rsidRDefault="00FC63F4" w:rsidP="00FC63F4">
      <w:pPr>
        <w:tabs>
          <w:tab w:val="left" w:pos="1312"/>
        </w:tabs>
      </w:pPr>
      <w:r w:rsidRPr="00CC47DA">
        <w:t xml:space="preserve">OC-CCI (2012) </w:t>
      </w:r>
      <w:r w:rsidRPr="00FC63F4">
        <w:rPr>
          <w:i/>
          <w:iCs/>
        </w:rPr>
        <w:t>OC-CCI System Specification document</w:t>
      </w:r>
      <w:r w:rsidRPr="00FC63F4">
        <w:t xml:space="preserve">. Available at: </w:t>
      </w:r>
      <w:hyperlink r:id="rId86" w:history="1">
        <w:r w:rsidRPr="00FC63F4">
          <w:rPr>
            <w:rStyle w:val="Hyperlink"/>
          </w:rPr>
          <w:t>https://docs.pml.space/share/s/6wGtN6XUR_-37HiOXXlZvg</w:t>
        </w:r>
      </w:hyperlink>
      <w:r w:rsidRPr="00FC63F4">
        <w:t xml:space="preserve"> , last accessed 22/10/2022</w:t>
      </w:r>
    </w:p>
    <w:p w14:paraId="7E4F7C8B" w14:textId="77777777" w:rsidR="00FC63F4" w:rsidRPr="00FC63F4" w:rsidRDefault="00FC63F4" w:rsidP="00FC63F4">
      <w:pPr>
        <w:tabs>
          <w:tab w:val="left" w:pos="1312"/>
        </w:tabs>
      </w:pPr>
      <w:r w:rsidRPr="00FC63F4">
        <w:rPr>
          <w:lang w:val="en-US"/>
        </w:rPr>
        <w:t xml:space="preserve">Pope, R. M., &amp; Fry, E. S. (1997, Nov). </w:t>
      </w:r>
      <w:r w:rsidRPr="00CC47DA">
        <w:rPr>
          <w:lang w:val="en-US"/>
        </w:rPr>
        <w:t>Absorption spectrum (380--700 nm) of pure water. II. Integrating cavity measurements</w:t>
      </w:r>
      <w:r w:rsidRPr="00FC63F4">
        <w:rPr>
          <w:lang w:val="en-US"/>
        </w:rPr>
        <w:t xml:space="preserve">. </w:t>
      </w:r>
      <w:r w:rsidRPr="00CC47DA">
        <w:rPr>
          <w:i/>
          <w:iCs/>
          <w:lang w:val="en-US"/>
        </w:rPr>
        <w:t>Appl. Opt.</w:t>
      </w:r>
      <w:r w:rsidRPr="00FC63F4">
        <w:rPr>
          <w:lang w:val="en-US"/>
        </w:rPr>
        <w:t>, 36(33), 8710-8723. Retrieved from http://ao.osa.org/abstract.cfm?URI=ao-36-33-8710</w:t>
      </w:r>
    </w:p>
    <w:p w14:paraId="4A69E545" w14:textId="1ECBDB1D" w:rsidR="00FC63F4" w:rsidRPr="00DB6A14" w:rsidRDefault="00FC63F4" w:rsidP="00FC63F4">
      <w:pPr>
        <w:pStyle w:val="Heading1"/>
      </w:pPr>
      <w:bookmarkStart w:id="262" w:name="_Toc164757914"/>
      <w:r w:rsidRPr="00DB6A14">
        <w:t>Earlier versions</w:t>
      </w:r>
      <w:r>
        <w:t xml:space="preserve"> of OC-CCI dataset</w:t>
      </w:r>
      <w:bookmarkEnd w:id="262"/>
    </w:p>
    <w:p w14:paraId="5B8D5CCF" w14:textId="77777777" w:rsidR="00FC63F4" w:rsidRPr="00DB6A14" w:rsidRDefault="00FC63F4" w:rsidP="00FC63F4">
      <w:pPr>
        <w:tabs>
          <w:tab w:val="left" w:pos="1312"/>
        </w:tabs>
      </w:pPr>
      <w:r w:rsidRPr="00DB6A14">
        <w:t>This annex briefly summarises some of the previous OC-CCI data releases to put in context the high level changes</w:t>
      </w:r>
      <w:r w:rsidRPr="00F76D8D">
        <w:t xml:space="preserve">. </w:t>
      </w:r>
      <w:r w:rsidRPr="00DB6A14">
        <w:t>We strongly recommend that the newest data version is used.</w:t>
      </w:r>
    </w:p>
    <w:p w14:paraId="592E5BBF" w14:textId="38FFE092" w:rsidR="00FC63F4" w:rsidRPr="00F76D8D" w:rsidRDefault="00FC63F4" w:rsidP="00FC63F4">
      <w:pPr>
        <w:pStyle w:val="Heading2"/>
        <w:numPr>
          <w:ilvl w:val="0"/>
          <w:numId w:val="0"/>
        </w:numPr>
      </w:pPr>
      <w:bookmarkStart w:id="263" w:name="_Toc164757915"/>
      <w:r w:rsidRPr="00F76D8D">
        <w:t>V0 (September 2012)</w:t>
      </w:r>
      <w:bookmarkEnd w:id="263"/>
    </w:p>
    <w:p w14:paraId="62829377" w14:textId="77777777" w:rsidR="00FC63F4" w:rsidRPr="00DB6A14" w:rsidRDefault="00FC63F4" w:rsidP="00FC63F4">
      <w:pPr>
        <w:tabs>
          <w:tab w:val="left" w:pos="1312"/>
        </w:tabs>
      </w:pPr>
      <w:r w:rsidRPr="00DB6A14">
        <w:t>This was the initial test release, consisting of the basic products for 2003 and initial uncertainty estimates</w:t>
      </w:r>
      <w:r w:rsidRPr="00F76D8D">
        <w:t xml:space="preserve">. </w:t>
      </w:r>
      <w:r w:rsidRPr="00DB6A14">
        <w:t>It notably had some excessively high values in higher latitudes.</w:t>
      </w:r>
    </w:p>
    <w:p w14:paraId="46601758" w14:textId="681396E2" w:rsidR="00FC63F4" w:rsidRPr="00F76D8D" w:rsidRDefault="00FC63F4" w:rsidP="00FC63F4">
      <w:pPr>
        <w:pStyle w:val="Heading2"/>
        <w:numPr>
          <w:ilvl w:val="0"/>
          <w:numId w:val="0"/>
        </w:numPr>
      </w:pPr>
      <w:bookmarkStart w:id="264" w:name="_Toc164757916"/>
      <w:r w:rsidRPr="00F76D8D">
        <w:t>V0.9 (May 2013) and v0.95 (July 2013)</w:t>
      </w:r>
      <w:bookmarkEnd w:id="264"/>
    </w:p>
    <w:p w14:paraId="6F6C6003" w14:textId="77777777" w:rsidR="00FC63F4" w:rsidRPr="00DB6A14" w:rsidRDefault="00FC63F4" w:rsidP="00FC63F4">
      <w:pPr>
        <w:tabs>
          <w:tab w:val="left" w:pos="1312"/>
        </w:tabs>
      </w:pPr>
      <w:r w:rsidRPr="00DB6A14">
        <w:t>A first all-years release with many improvements, intended for internal QC and some within-CCI initial evaluations</w:t>
      </w:r>
      <w:r w:rsidRPr="00F76D8D">
        <w:t xml:space="preserve">. </w:t>
      </w:r>
      <w:r w:rsidRPr="00DB6A14">
        <w:t>The majority of the metadata was not present and there were some consistency issues due to the incremental processing used to create the dataset</w:t>
      </w:r>
      <w:r w:rsidRPr="00F76D8D">
        <w:t xml:space="preserve">. </w:t>
      </w:r>
      <w:r w:rsidRPr="00DB6A14">
        <w:t>Some of the high latitude issues present in v0 were corrected by a POLYMER reprocessing and a solar zenith cut off of 70 degrees</w:t>
      </w:r>
      <w:r w:rsidRPr="00F76D8D">
        <w:t xml:space="preserve">. </w:t>
      </w:r>
      <w:r w:rsidRPr="00DB6A14">
        <w:t>A small number of anomalously high and low values made simple evaluations misleading.</w:t>
      </w:r>
    </w:p>
    <w:p w14:paraId="2BAC3326" w14:textId="02C28118" w:rsidR="00FC63F4" w:rsidRPr="00F76D8D" w:rsidRDefault="00FC63F4" w:rsidP="00FC63F4">
      <w:pPr>
        <w:pStyle w:val="Heading2"/>
        <w:numPr>
          <w:ilvl w:val="0"/>
          <w:numId w:val="0"/>
        </w:numPr>
      </w:pPr>
      <w:bookmarkStart w:id="265" w:name="_Toc164757917"/>
      <w:r w:rsidRPr="00F76D8D">
        <w:t>V1.0rc1 (November 2013)</w:t>
      </w:r>
      <w:bookmarkEnd w:id="265"/>
    </w:p>
    <w:p w14:paraId="08330D8D" w14:textId="77777777" w:rsidR="00FC63F4" w:rsidRPr="00DB6A14" w:rsidRDefault="00FC63F4" w:rsidP="00FC63F4">
      <w:pPr>
        <w:tabs>
          <w:tab w:val="left" w:pos="1312"/>
        </w:tabs>
      </w:pPr>
      <w:r w:rsidRPr="00DB6A14">
        <w:t>The first candidate for public release</w:t>
      </w:r>
      <w:r w:rsidRPr="00F76D8D">
        <w:t xml:space="preserve">. </w:t>
      </w:r>
      <w:r w:rsidRPr="00DB6A14">
        <w:t>The file structure was polished and consistent and a number of significant improvements made, including clamping or filtering anomalous data, removal of over 400 MERIS orbits with bad geolocation, exclusion of negative R</w:t>
      </w:r>
      <w:r w:rsidRPr="00387565">
        <w:rPr>
          <w:vertAlign w:val="subscript"/>
        </w:rPr>
        <w:t>rs</w:t>
      </w:r>
      <w:r w:rsidRPr="00DB6A14">
        <w:t xml:space="preserve"> (which previously silently corrupted some v0.95 merged pixels), increasing the maximum zenith </w:t>
      </w:r>
      <w:proofErr w:type="spellStart"/>
      <w:r w:rsidRPr="00DB6A14">
        <w:t>cutoff</w:t>
      </w:r>
      <w:proofErr w:type="spellEnd"/>
      <w:r w:rsidRPr="00DB6A14">
        <w:t xml:space="preserve"> to 80 degrees to allow more good quality data to be included, switch of fill values from the programmatically difficult NaN to the standard float values,</w:t>
      </w:r>
    </w:p>
    <w:p w14:paraId="299B9E69" w14:textId="09B6D037" w:rsidR="00FC63F4" w:rsidRPr="00F76D8D" w:rsidRDefault="00FC63F4" w:rsidP="00FC63F4">
      <w:pPr>
        <w:pStyle w:val="Heading2"/>
        <w:numPr>
          <w:ilvl w:val="0"/>
          <w:numId w:val="0"/>
        </w:numPr>
      </w:pPr>
      <w:bookmarkStart w:id="266" w:name="_Toc164757918"/>
      <w:r>
        <w:lastRenderedPageBreak/>
        <w:t>V</w:t>
      </w:r>
      <w:r w:rsidRPr="00F76D8D">
        <w:t xml:space="preserve">1.0rc2 / </w:t>
      </w:r>
      <w:r>
        <w:t>V</w:t>
      </w:r>
      <w:r w:rsidRPr="00F76D8D">
        <w:t>1.0 (December 2013)</w:t>
      </w:r>
      <w:bookmarkEnd w:id="266"/>
    </w:p>
    <w:p w14:paraId="5218E0DC" w14:textId="77777777" w:rsidR="00FC63F4" w:rsidRPr="00DB6A14" w:rsidRDefault="00FC63F4" w:rsidP="00FC63F4">
      <w:pPr>
        <w:tabs>
          <w:tab w:val="left" w:pos="1312"/>
        </w:tabs>
      </w:pPr>
      <w:r w:rsidRPr="00DB6A14">
        <w:t xml:space="preserve">Following further QC, the zenith </w:t>
      </w:r>
      <w:proofErr w:type="spellStart"/>
      <w:r w:rsidRPr="00DB6A14">
        <w:t>cutoff</w:t>
      </w:r>
      <w:proofErr w:type="spellEnd"/>
      <w:r w:rsidRPr="00DB6A14">
        <w:t xml:space="preserve"> of 80 was changed to an air mass </w:t>
      </w:r>
      <w:proofErr w:type="spellStart"/>
      <w:r w:rsidRPr="00DB6A14">
        <w:t>cutoff</w:t>
      </w:r>
      <w:proofErr w:type="spellEnd"/>
      <w:r w:rsidRPr="00DB6A14">
        <w:t xml:space="preserve"> of 5, which better separated good and bad pixels</w:t>
      </w:r>
      <w:r w:rsidRPr="00F76D8D">
        <w:t xml:space="preserve">. </w:t>
      </w:r>
      <w:r w:rsidRPr="00DB6A14">
        <w:t>Mixed coastal pixels were filtered out</w:t>
      </w:r>
      <w:r w:rsidRPr="00F76D8D">
        <w:t xml:space="preserve">. </w:t>
      </w:r>
      <w:r w:rsidRPr="00DB6A14">
        <w:t>Three significant bugs were corrected: one in bias correction causing errors at high latitudes, one affecting merging with fill values and one resulting in bad uncertainty estimates for products with multiple wavelengths.</w:t>
      </w:r>
    </w:p>
    <w:p w14:paraId="1F773309" w14:textId="77777777" w:rsidR="00FC63F4" w:rsidRPr="00DB6A14" w:rsidRDefault="00FC63F4" w:rsidP="00FC63F4">
      <w:pPr>
        <w:tabs>
          <w:tab w:val="left" w:pos="1312"/>
        </w:tabs>
      </w:pPr>
      <w:r w:rsidRPr="00DB6A14">
        <w:t>This release became the official v1.0 release on 14 Dec 2013; there are no changes between data from v1.0rc2 and v1.0 since then.</w:t>
      </w:r>
    </w:p>
    <w:p w14:paraId="3AEDB550" w14:textId="60A63908" w:rsidR="00FC63F4" w:rsidRPr="00F76D8D" w:rsidRDefault="00FC63F4" w:rsidP="00FC63F4">
      <w:pPr>
        <w:pStyle w:val="Heading2"/>
        <w:numPr>
          <w:ilvl w:val="0"/>
          <w:numId w:val="0"/>
        </w:numPr>
      </w:pPr>
      <w:bookmarkStart w:id="267" w:name="_Toc164757919"/>
      <w:r w:rsidRPr="00F76D8D">
        <w:t>V2.0 (April 2015)</w:t>
      </w:r>
      <w:bookmarkEnd w:id="267"/>
    </w:p>
    <w:p w14:paraId="4C519E1F" w14:textId="2977ED78" w:rsidR="00FC63F4" w:rsidRPr="00DB6A14" w:rsidRDefault="00FC63F4" w:rsidP="00FC63F4">
      <w:pPr>
        <w:tabs>
          <w:tab w:val="left" w:pos="1312"/>
        </w:tabs>
      </w:pPr>
      <w:r w:rsidRPr="00DB6A14">
        <w:t>v2.0 extended the time series to the end of 2013, improved the in-situ database used for characterisation and quantification of error, developed specific water classes based on the v2.0 data rather than on Tim Moore</w:t>
      </w:r>
      <w:r>
        <w:t>’</w:t>
      </w:r>
      <w:r w:rsidRPr="00DB6A14">
        <w:t>s SeaWiFS-based classes, switched the NASA sensors to being consistently mapped by BEAM as with MERIS (correcting some pixelization issues noted in v1.0 in the process), incorporates an improved bias correction able to respond to temporal variation (primarily seasonal) and uses an improved cloud mask (Idepix 2.0) for MERIS.</w:t>
      </w:r>
    </w:p>
    <w:p w14:paraId="722BDFDA" w14:textId="74982F6D" w:rsidR="00FC63F4" w:rsidRPr="00DB6A14" w:rsidRDefault="00FC63F4" w:rsidP="00FC63F4">
      <w:pPr>
        <w:tabs>
          <w:tab w:val="left" w:pos="1312"/>
        </w:tabs>
      </w:pPr>
      <w:r w:rsidRPr="00DB6A14">
        <w:t xml:space="preserve">This release was created and evaluated in January </w:t>
      </w:r>
      <w:r>
        <w:t>–</w:t>
      </w:r>
      <w:r w:rsidRPr="00DB6A14">
        <w:t xml:space="preserve"> March 2015 and formally released to the public in April 2015.</w:t>
      </w:r>
    </w:p>
    <w:p w14:paraId="1837B12C" w14:textId="43C17354" w:rsidR="00FC63F4" w:rsidRPr="00F76D8D" w:rsidRDefault="00FC63F4" w:rsidP="00FC63F4">
      <w:pPr>
        <w:pStyle w:val="Heading2"/>
        <w:numPr>
          <w:ilvl w:val="0"/>
          <w:numId w:val="0"/>
        </w:numPr>
      </w:pPr>
      <w:bookmarkStart w:id="268" w:name="_Toc164757920"/>
      <w:r w:rsidRPr="00F76D8D">
        <w:t>V3.0 (August 2016)</w:t>
      </w:r>
      <w:bookmarkEnd w:id="268"/>
    </w:p>
    <w:p w14:paraId="2B94ABF1" w14:textId="4CD253CF" w:rsidR="00FC63F4" w:rsidRPr="00DB6A14" w:rsidRDefault="00FC63F4" w:rsidP="00FC63F4">
      <w:pPr>
        <w:tabs>
          <w:tab w:val="left" w:pos="1312"/>
        </w:tabs>
      </w:pPr>
      <w:r>
        <w:t>V</w:t>
      </w:r>
      <w:r w:rsidRPr="00DB6A14">
        <w:t>3.0 extended the time series to the end of 2015, incorporated VIIRS (2012-) and SeaWiFS LAC (1km, 1997-2010) data, altered the binning algorithm to use super</w:t>
      </w:r>
      <w:r>
        <w:t>-</w:t>
      </w:r>
      <w:r w:rsidRPr="00DB6A14">
        <w:t xml:space="preserve">sampling (better representing contributions of observations to data cells), switched MODIS level 2 processing to POLYMER (based on the AC round robin result), improved POLYMER retrievals especially in case 2, further improved the </w:t>
      </w:r>
      <w:r w:rsidRPr="00CC47DA">
        <w:rPr>
          <w:i/>
          <w:iCs/>
        </w:rPr>
        <w:t>in situ</w:t>
      </w:r>
      <w:r w:rsidRPr="00DB6A14">
        <w:t xml:space="preserve"> database, changed the chlorophyll algorithm to blend results from multiple algorithms according to the water type memberships and amended the bias correction to have a smoother response to temporal variation.</w:t>
      </w:r>
    </w:p>
    <w:p w14:paraId="019516EB" w14:textId="77777777" w:rsidR="00FC63F4" w:rsidRPr="00DB6A14" w:rsidRDefault="00FC63F4" w:rsidP="00FC63F4">
      <w:pPr>
        <w:tabs>
          <w:tab w:val="left" w:pos="1312"/>
        </w:tabs>
      </w:pPr>
      <w:r w:rsidRPr="00DB6A14">
        <w:t>The initial release candidate was prepared at the end of May 2016, but delayed due to concerns over flagging due to the vastly greater number of retrievals in Case-2 situations</w:t>
      </w:r>
      <w:r w:rsidRPr="00F76D8D">
        <w:t xml:space="preserve">. </w:t>
      </w:r>
      <w:r w:rsidRPr="00DB6A14">
        <w:t>Following flagging improvements and a high level of QC scrutiny, the data were formally released in at the end of August 2016.</w:t>
      </w:r>
    </w:p>
    <w:p w14:paraId="4F9CEB18" w14:textId="1D451EA6" w:rsidR="00FC63F4" w:rsidRPr="00F76D8D" w:rsidRDefault="00FC63F4" w:rsidP="00FC63F4">
      <w:pPr>
        <w:pStyle w:val="Heading2"/>
        <w:numPr>
          <w:ilvl w:val="0"/>
          <w:numId w:val="0"/>
        </w:numPr>
      </w:pPr>
      <w:bookmarkStart w:id="269" w:name="_Toc164757921"/>
      <w:r>
        <w:t>V</w:t>
      </w:r>
      <w:r w:rsidRPr="00F76D8D">
        <w:t>3.1 (May 2017)</w:t>
      </w:r>
      <w:bookmarkEnd w:id="269"/>
    </w:p>
    <w:p w14:paraId="51F3DAA0" w14:textId="5DBFEFC7" w:rsidR="00FC63F4" w:rsidRPr="00DB6A14" w:rsidRDefault="00FC63F4" w:rsidP="00FC63F4">
      <w:pPr>
        <w:tabs>
          <w:tab w:val="left" w:pos="1312"/>
        </w:tabs>
      </w:pPr>
      <w:r>
        <w:t>V</w:t>
      </w:r>
      <w:r w:rsidRPr="00DB6A14">
        <w:t>3.1 is essentially an extended version of v3.0, covering 2016 in the initial release</w:t>
      </w:r>
      <w:r w:rsidRPr="00F76D8D">
        <w:t xml:space="preserve">. </w:t>
      </w:r>
      <w:r w:rsidRPr="00DB6A14">
        <w:t>The project is waiting on a sufficient quality OLCI data release to produce the “OLCI-ready” v4.0</w:t>
      </w:r>
      <w:r w:rsidRPr="00F76D8D">
        <w:t xml:space="preserve">. </w:t>
      </w:r>
      <w:r w:rsidRPr="00DB6A14">
        <w:t>Ongoing v3.1 processing using the same processing chain is done on a daily basis, with outputs made available, but these cannot offer the “climate-grade” quality control, not least as recent years are more likely to be subject to sensor recalibrations, but also because daily updates cannot be subjected to the same level of quality control.</w:t>
      </w:r>
    </w:p>
    <w:p w14:paraId="13170871" w14:textId="1BEF3A0E" w:rsidR="00FC63F4" w:rsidRPr="00F76D8D" w:rsidRDefault="00FC63F4" w:rsidP="00FC63F4">
      <w:pPr>
        <w:pStyle w:val="Heading2"/>
        <w:numPr>
          <w:ilvl w:val="0"/>
          <w:numId w:val="0"/>
        </w:numPr>
      </w:pPr>
      <w:bookmarkStart w:id="270" w:name="_Toc164757922"/>
      <w:r>
        <w:t>V</w:t>
      </w:r>
      <w:r w:rsidRPr="00F76D8D">
        <w:t>4.2 (Ma</w:t>
      </w:r>
      <w:r>
        <w:t>y</w:t>
      </w:r>
      <w:r w:rsidRPr="00F76D8D">
        <w:t xml:space="preserve"> 20</w:t>
      </w:r>
      <w:r>
        <w:t>19</w:t>
      </w:r>
      <w:r w:rsidRPr="00F76D8D">
        <w:t>)</w:t>
      </w:r>
      <w:bookmarkEnd w:id="270"/>
    </w:p>
    <w:p w14:paraId="75AB8222" w14:textId="7DC3EC3F" w:rsidR="00FC63F4" w:rsidRPr="00DB6A14" w:rsidRDefault="00FC63F4" w:rsidP="00FC63F4">
      <w:pPr>
        <w:tabs>
          <w:tab w:val="left" w:pos="1312"/>
        </w:tabs>
      </w:pPr>
      <w:r w:rsidRPr="00DB6A14">
        <w:t xml:space="preserve">V4.2 was an updated release of 4.0 following the identification of an issue in the </w:t>
      </w:r>
      <w:proofErr w:type="spellStart"/>
      <w:r>
        <w:t>K</w:t>
      </w:r>
      <w:r w:rsidRPr="00DB6A14">
        <w:t>d</w:t>
      </w:r>
      <w:proofErr w:type="spellEnd"/>
      <w:r w:rsidRPr="00DB6A14">
        <w:t xml:space="preserve"> product</w:t>
      </w:r>
      <w:r w:rsidRPr="00F76D8D">
        <w:t xml:space="preserve">. </w:t>
      </w:r>
      <w:r w:rsidRPr="00DB6A14">
        <w:t>The project was waiting on a sufficient quality OLCI data release to produce the “OLCI-ready” v4 but this then became incorporated into the v5.0 processing.</w:t>
      </w:r>
    </w:p>
    <w:p w14:paraId="4FAC3D33" w14:textId="4F2FD410" w:rsidR="00FC63F4" w:rsidRPr="00F76D8D" w:rsidRDefault="00FC63F4" w:rsidP="00FC63F4">
      <w:pPr>
        <w:pStyle w:val="Heading2"/>
        <w:numPr>
          <w:ilvl w:val="0"/>
          <w:numId w:val="0"/>
        </w:numPr>
      </w:pPr>
      <w:bookmarkStart w:id="271" w:name="_Toc164757923"/>
      <w:r>
        <w:lastRenderedPageBreak/>
        <w:t>V</w:t>
      </w:r>
      <w:r w:rsidRPr="00F76D8D">
        <w:t>5.0 (Oct 2020)</w:t>
      </w:r>
      <w:bookmarkEnd w:id="271"/>
    </w:p>
    <w:p w14:paraId="1DB4A845" w14:textId="77777777" w:rsidR="00FC63F4" w:rsidRPr="00DB6A14" w:rsidRDefault="00FC63F4" w:rsidP="00FC63F4">
      <w:pPr>
        <w:tabs>
          <w:tab w:val="left" w:pos="1312"/>
        </w:tabs>
      </w:pPr>
      <w:r w:rsidRPr="00DB6A14">
        <w:t>V5.0 was the first version to shift to MERIS as the reference sensor and to include OLCI data (from 3A sensor)</w:t>
      </w:r>
      <w:r w:rsidRPr="00F76D8D">
        <w:t xml:space="preserve">. </w:t>
      </w:r>
      <w:r w:rsidRPr="00DB6A14">
        <w:t>In this record VIIRS and MODIS were included in their entirety (they were not cut off at the end of 2019 as in v6.0).</w:t>
      </w:r>
    </w:p>
    <w:p w14:paraId="0727D033" w14:textId="77777777" w:rsidR="00CD2A52" w:rsidRPr="00CD2A52" w:rsidRDefault="00CD2A52" w:rsidP="00CD2A52">
      <w:pPr>
        <w:tabs>
          <w:tab w:val="left" w:pos="1312"/>
        </w:tabs>
      </w:pPr>
    </w:p>
    <w:p w14:paraId="1D6ADDE4" w14:textId="77777777" w:rsidR="00CD2A52" w:rsidRPr="00CD2A52" w:rsidRDefault="00CD2A52" w:rsidP="00CD2A52">
      <w:pPr>
        <w:tabs>
          <w:tab w:val="left" w:pos="1312"/>
        </w:tabs>
      </w:pPr>
    </w:p>
    <w:p w14:paraId="65C84442" w14:textId="77777777" w:rsidR="00BC770C" w:rsidRPr="00C963FD" w:rsidRDefault="00BC770C" w:rsidP="00BC770C">
      <w:pPr>
        <w:tabs>
          <w:tab w:val="left" w:pos="1312"/>
        </w:tabs>
      </w:pPr>
    </w:p>
    <w:p w14:paraId="36BC51A4" w14:textId="20B111C4" w:rsidR="00300AA8" w:rsidRPr="00300AA8" w:rsidRDefault="002E57DC" w:rsidP="007F3313">
      <w:pPr>
        <w:tabs>
          <w:tab w:val="left" w:pos="1312"/>
        </w:tabs>
      </w:pPr>
      <w:r>
        <w:tab/>
      </w:r>
    </w:p>
    <w:sectPr w:rsidR="00300AA8" w:rsidRPr="00300AA8" w:rsidSect="00BA5AA0">
      <w:headerReference w:type="default" r:id="rId87"/>
      <w:footerReference w:type="default" r:id="rId88"/>
      <w:pgSz w:w="11906" w:h="16838"/>
      <w:pgMar w:top="1440" w:right="1080" w:bottom="1440" w:left="1080"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0" w:author="Steve Groom" w:date="2024-04-10T11:23:00Z" w:initials="SG">
    <w:p w14:paraId="6AEC9FDF" w14:textId="48EF8261" w:rsidR="00222F20" w:rsidRDefault="00222F20">
      <w:pPr>
        <w:pStyle w:val="CommentText"/>
      </w:pPr>
      <w:r>
        <w:rPr>
          <w:rStyle w:val="CommentReference"/>
        </w:rPr>
        <w:annotationRef/>
      </w:r>
      <w:r>
        <w:t>Sarah: there was a specific change going from V1 – it is unlikely that people will be going from V1 to V6 but best leave in just in case</w:t>
      </w:r>
    </w:p>
  </w:comment>
  <w:comment w:id="27" w:author="Steve Groom" w:date="2024-04-08T14:40:00Z" w:initials="SG">
    <w:p w14:paraId="07B3B499" w14:textId="37D52474" w:rsidR="00222F20" w:rsidRDefault="00222F20">
      <w:pPr>
        <w:pStyle w:val="CommentText"/>
      </w:pPr>
      <w:r>
        <w:rPr>
          <w:rStyle w:val="CommentReference"/>
        </w:rPr>
        <w:annotationRef/>
      </w:r>
      <w:r>
        <w:t>Sarah: “space” here referred to space in the document – no removed.</w:t>
      </w:r>
    </w:p>
  </w:comment>
  <w:comment w:id="52" w:author="Steve Groom" w:date="2024-04-08T14:10:00Z" w:initials="SG">
    <w:p w14:paraId="1155313B" w14:textId="407EA3DC" w:rsidR="00222F20" w:rsidRDefault="00222F20">
      <w:pPr>
        <w:pStyle w:val="CommentText"/>
      </w:pPr>
      <w:r>
        <w:rPr>
          <w:rStyle w:val="CommentReference"/>
        </w:rPr>
        <w:annotationRef/>
      </w:r>
      <w:r>
        <w:t>Sarah: User consultations have been done subsequently but this requirement has underpinned the whole OC CCI programme.</w:t>
      </w:r>
    </w:p>
  </w:comment>
  <w:comment w:id="59" w:author="Steve Groom" w:date="2024-04-08T14:20:00Z" w:initials="SG">
    <w:p w14:paraId="6007DCDE" w14:textId="0F4D3B09" w:rsidR="00222F20" w:rsidRDefault="00222F20">
      <w:pPr>
        <w:pStyle w:val="CommentText"/>
      </w:pPr>
      <w:r>
        <w:rPr>
          <w:rStyle w:val="CommentReference"/>
        </w:rPr>
        <w:annotationRef/>
      </w:r>
      <w:r>
        <w:t xml:space="preserve">Sarah: no idea why </w:t>
      </w:r>
      <w:proofErr w:type="spellStart"/>
      <w:r>
        <w:t>nat</w:t>
      </w:r>
      <w:proofErr w:type="spellEnd"/>
      <w:r>
        <w:t xml:space="preserve"> log might be needed, but his would have been added since a user DID ask</w:t>
      </w:r>
    </w:p>
  </w:comment>
  <w:comment w:id="81" w:author="Steve Groom" w:date="2024-04-08T14:19:00Z" w:initials="SG">
    <w:p w14:paraId="3DE21828" w14:textId="49691999" w:rsidR="00222F20" w:rsidRDefault="00222F20">
      <w:pPr>
        <w:pStyle w:val="CommentText"/>
      </w:pPr>
      <w:r>
        <w:rPr>
          <w:rStyle w:val="CommentReference"/>
        </w:rPr>
        <w:annotationRef/>
      </w:r>
      <w:r>
        <w:t>Sarah: IDL Is commonly used in the ocean colour community</w:t>
      </w:r>
    </w:p>
  </w:comment>
  <w:comment w:id="100" w:author="Steve Groom" w:date="2024-04-08T14:26:00Z" w:initials="SG">
    <w:p w14:paraId="54E8753D" w14:textId="7765EDF3" w:rsidR="00222F20" w:rsidRDefault="00222F20">
      <w:pPr>
        <w:pStyle w:val="CommentText"/>
      </w:pPr>
      <w:r>
        <w:rPr>
          <w:rStyle w:val="CommentReference"/>
        </w:rPr>
        <w:annotationRef/>
      </w:r>
      <w:r>
        <w:t xml:space="preserve">Sarah: as we say here, this can only be resolved with more cruises so </w:t>
      </w:r>
      <w:proofErr w:type="spellStart"/>
      <w:r>
        <w:t>outwith</w:t>
      </w:r>
      <w:proofErr w:type="spellEnd"/>
      <w:r>
        <w:t xml:space="preserve"> OC CCI which does not fund cruises.</w:t>
      </w:r>
    </w:p>
  </w:comment>
  <w:comment w:id="104" w:author="Steve Groom" w:date="2024-04-08T14:27:00Z" w:initials="SG">
    <w:p w14:paraId="23F1DCFA" w14:textId="6B11E267" w:rsidR="00222F20" w:rsidRDefault="00222F20">
      <w:pPr>
        <w:pStyle w:val="CommentText"/>
      </w:pPr>
      <w:r>
        <w:rPr>
          <w:rStyle w:val="CommentReference"/>
        </w:rPr>
        <w:annotationRef/>
      </w:r>
      <w:r>
        <w:t>Sarah: retain since some users may go from earlier version e.g., v4.2 – this is related to Shubha’s point about releases being too frequent. Some users “skip” versions.</w:t>
      </w:r>
    </w:p>
  </w:comment>
  <w:comment w:id="129" w:author="Steve Groom" w:date="2024-04-08T14:30:00Z" w:initials="SG">
    <w:p w14:paraId="55F7E18E" w14:textId="2524E81E" w:rsidR="00222F20" w:rsidRDefault="00222F20">
      <w:pPr>
        <w:pStyle w:val="CommentText"/>
      </w:pPr>
      <w:r>
        <w:rPr>
          <w:rStyle w:val="CommentReference"/>
        </w:rPr>
        <w:annotationRef/>
      </w:r>
      <w:r>
        <w:t xml:space="preserve">Sarah: the rainbow type palette is the default in the OC community; however, we have a </w:t>
      </w:r>
      <w:r>
        <w:t>colour</w:t>
      </w:r>
      <w:r w:rsidR="0009619D">
        <w:t>-</w:t>
      </w:r>
      <w:bookmarkStart w:id="130" w:name="_GoBack"/>
      <w:bookmarkEnd w:id="130"/>
      <w:r>
        <w:t>blind friendly version called “turbo”</w:t>
      </w:r>
    </w:p>
  </w:comment>
  <w:comment w:id="143" w:author="Steve Groom" w:date="2024-04-08T14:31:00Z" w:initials="SG">
    <w:p w14:paraId="38E38894" w14:textId="5C5CBD6E" w:rsidR="00222F20" w:rsidRDefault="00222F20">
      <w:pPr>
        <w:pStyle w:val="CommentText"/>
      </w:pPr>
      <w:r>
        <w:rPr>
          <w:rStyle w:val="CommentReference"/>
        </w:rPr>
        <w:annotationRef/>
      </w:r>
      <w:r>
        <w:t>Sarah: this is the established method AFAIK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AEC9FDF" w15:done="0"/>
  <w15:commentEx w15:paraId="07B3B499" w15:done="0"/>
  <w15:commentEx w15:paraId="1155313B" w15:done="0"/>
  <w15:commentEx w15:paraId="6007DCDE" w15:done="0"/>
  <w15:commentEx w15:paraId="3DE21828" w15:done="0"/>
  <w15:commentEx w15:paraId="54E8753D" w15:done="0"/>
  <w15:commentEx w15:paraId="23F1DCFA" w15:done="0"/>
  <w15:commentEx w15:paraId="55F7E18E" w15:done="0"/>
  <w15:commentEx w15:paraId="38E3889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EC9FDF" w16cid:durableId="29C0F51F"/>
  <w16cid:commentId w16cid:paraId="07B3B499" w16cid:durableId="29BE8050"/>
  <w16cid:commentId w16cid:paraId="1155313B" w16cid:durableId="29BE7969"/>
  <w16cid:commentId w16cid:paraId="6007DCDE" w16cid:durableId="29BE7BA5"/>
  <w16cid:commentId w16cid:paraId="3DE21828" w16cid:durableId="29BE7B70"/>
  <w16cid:commentId w16cid:paraId="54E8753D" w16cid:durableId="29BE7CFF"/>
  <w16cid:commentId w16cid:paraId="23F1DCFA" w16cid:durableId="29BE7D36"/>
  <w16cid:commentId w16cid:paraId="55F7E18E" w16cid:durableId="29BE7DF8"/>
  <w16cid:commentId w16cid:paraId="38E38894" w16cid:durableId="29BE7E4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B5D8EC" w14:textId="77777777" w:rsidR="00021F51" w:rsidRDefault="00021F51" w:rsidP="00F94582">
      <w:pPr>
        <w:spacing w:after="0" w:line="240" w:lineRule="auto"/>
      </w:pPr>
      <w:r>
        <w:separator/>
      </w:r>
    </w:p>
  </w:endnote>
  <w:endnote w:type="continuationSeparator" w:id="0">
    <w:p w14:paraId="5982E96E" w14:textId="77777777" w:rsidR="00021F51" w:rsidRDefault="00021F51" w:rsidP="00F94582">
      <w:pPr>
        <w:spacing w:after="0" w:line="240" w:lineRule="auto"/>
      </w:pPr>
      <w:r>
        <w:continuationSeparator/>
      </w:r>
    </w:p>
  </w:endnote>
  <w:endnote w:type="continuationNotice" w:id="1">
    <w:p w14:paraId="16646372" w14:textId="77777777" w:rsidR="00021F51" w:rsidRDefault="00021F5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OpenSymbol, 'Arial Unicode M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WenQuanYi Zen Hei Sharp">
    <w:altName w:val="Times New Roman"/>
    <w:panose1 w:val="020B0604020202020204"/>
    <w:charset w:val="00"/>
    <w:family w:val="auto"/>
    <w:pitch w:val="variable"/>
  </w:font>
  <w:font w:name="Lohit Devanagari">
    <w:altName w:val="Cambria"/>
    <w:panose1 w:val="020B0604020202020204"/>
    <w:charset w:val="00"/>
    <w:family w:val="auto"/>
    <w:pitch w:val="variable"/>
  </w:font>
  <w:font w:name="Liberation Serif">
    <w:altName w:val="Times New Roman"/>
    <w:panose1 w:val="020B0604020202020204"/>
    <w:charset w:val="01"/>
    <w:family w:val="roman"/>
    <w:pitch w:val="variable"/>
  </w:font>
  <w:font w:name="DejaVu Sans">
    <w:panose1 w:val="020B0604020202020204"/>
    <w:charset w:val="00"/>
    <w:family w:val="swiss"/>
    <w:pitch w:val="variable"/>
  </w:font>
  <w:font w:name="Lohit Hindi">
    <w:altName w:val="Calibri"/>
    <w:panose1 w:val="020B0604020202020204"/>
    <w:charset w:val="00"/>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ECF8A" w14:textId="547CE468" w:rsidR="00222F20" w:rsidRDefault="00222F20">
    <w:pPr>
      <w:pStyle w:val="Footer"/>
      <w:pBdr>
        <w:bottom w:val="single" w:sz="6" w:space="1" w:color="auto"/>
      </w:pBdr>
      <w:rPr>
        <w:rFonts w:cs="Arial"/>
        <w:sz w:val="18"/>
        <w:szCs w:val="18"/>
      </w:rPr>
    </w:pPr>
  </w:p>
  <w:p w14:paraId="5970C9FF" w14:textId="56534C9C" w:rsidR="00222F20" w:rsidRPr="00E045C2" w:rsidRDefault="00222F20" w:rsidP="00E045C2">
    <w:pPr>
      <w:pStyle w:val="Footer"/>
      <w:jc w:val="right"/>
      <w:rPr>
        <w:rFonts w:cs="Arial"/>
        <w:sz w:val="18"/>
        <w:szCs w:val="18"/>
      </w:rPr>
    </w:pPr>
    <w:r w:rsidRPr="00E045C2">
      <w:rPr>
        <w:rFonts w:cs="Arial"/>
        <w:sz w:val="18"/>
        <w:szCs w:val="18"/>
      </w:rPr>
      <w:t xml:space="preserve">Page </w:t>
    </w:r>
    <w:r w:rsidRPr="00E045C2">
      <w:rPr>
        <w:rFonts w:cs="Arial"/>
        <w:sz w:val="18"/>
        <w:szCs w:val="18"/>
      </w:rPr>
      <w:fldChar w:fldCharType="begin"/>
    </w:r>
    <w:r w:rsidRPr="00E045C2">
      <w:rPr>
        <w:rFonts w:cs="Arial"/>
        <w:sz w:val="18"/>
        <w:szCs w:val="18"/>
      </w:rPr>
      <w:instrText xml:space="preserve"> PAGE </w:instrText>
    </w:r>
    <w:r w:rsidRPr="00E045C2">
      <w:rPr>
        <w:rFonts w:cs="Arial"/>
        <w:sz w:val="18"/>
        <w:szCs w:val="18"/>
      </w:rPr>
      <w:fldChar w:fldCharType="separate"/>
    </w:r>
    <w:r w:rsidRPr="00E045C2">
      <w:rPr>
        <w:rFonts w:cs="Arial"/>
        <w:noProof/>
        <w:sz w:val="18"/>
        <w:szCs w:val="18"/>
      </w:rPr>
      <w:t>2</w:t>
    </w:r>
    <w:r w:rsidRPr="00E045C2">
      <w:rPr>
        <w:rFonts w:cs="Arial"/>
        <w:sz w:val="18"/>
        <w:szCs w:val="18"/>
      </w:rPr>
      <w:fldChar w:fldCharType="end"/>
    </w:r>
    <w:r w:rsidRPr="00E045C2">
      <w:rPr>
        <w:rFonts w:cs="Arial"/>
        <w:sz w:val="18"/>
        <w:szCs w:val="18"/>
      </w:rPr>
      <w:t xml:space="preserve"> of </w:t>
    </w:r>
    <w:r w:rsidRPr="00E045C2">
      <w:rPr>
        <w:rFonts w:cs="Arial"/>
        <w:sz w:val="18"/>
        <w:szCs w:val="18"/>
      </w:rPr>
      <w:fldChar w:fldCharType="begin"/>
    </w:r>
    <w:r w:rsidRPr="00E045C2">
      <w:rPr>
        <w:rFonts w:cs="Arial"/>
        <w:sz w:val="18"/>
        <w:szCs w:val="18"/>
      </w:rPr>
      <w:instrText xml:space="preserve"> NUMPAGES </w:instrText>
    </w:r>
    <w:r w:rsidRPr="00E045C2">
      <w:rPr>
        <w:rFonts w:cs="Arial"/>
        <w:sz w:val="18"/>
        <w:szCs w:val="18"/>
      </w:rPr>
      <w:fldChar w:fldCharType="separate"/>
    </w:r>
    <w:r w:rsidRPr="00E045C2">
      <w:rPr>
        <w:rFonts w:cs="Arial"/>
        <w:noProof/>
        <w:sz w:val="18"/>
        <w:szCs w:val="18"/>
      </w:rPr>
      <w:t>53</w:t>
    </w:r>
    <w:r w:rsidRPr="00E045C2">
      <w:rPr>
        <w:rFonts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F56501" w14:textId="77777777" w:rsidR="00021F51" w:rsidRDefault="00021F51" w:rsidP="00F94582">
      <w:pPr>
        <w:spacing w:after="0" w:line="240" w:lineRule="auto"/>
      </w:pPr>
      <w:r>
        <w:separator/>
      </w:r>
    </w:p>
  </w:footnote>
  <w:footnote w:type="continuationSeparator" w:id="0">
    <w:p w14:paraId="42FD3840" w14:textId="77777777" w:rsidR="00021F51" w:rsidRDefault="00021F51" w:rsidP="00F94582">
      <w:pPr>
        <w:spacing w:after="0" w:line="240" w:lineRule="auto"/>
      </w:pPr>
      <w:r>
        <w:continuationSeparator/>
      </w:r>
    </w:p>
  </w:footnote>
  <w:footnote w:type="continuationNotice" w:id="1">
    <w:p w14:paraId="18D0386B" w14:textId="77777777" w:rsidR="00021F51" w:rsidRDefault="00021F5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BAB6AF" w14:textId="39070668" w:rsidR="00222F20" w:rsidRDefault="00222F20" w:rsidP="0026105B">
    <w:pPr>
      <w:pStyle w:val="Header"/>
      <w:pBdr>
        <w:bottom w:val="single" w:sz="6" w:space="1" w:color="auto"/>
      </w:pBdr>
      <w:spacing w:line="360" w:lineRule="auto"/>
      <w:rPr>
        <w:rFonts w:cs="Arial"/>
        <w:bCs/>
        <w:sz w:val="18"/>
        <w:szCs w:val="18"/>
      </w:rPr>
    </w:pPr>
    <w:r>
      <w:rPr>
        <w:rFonts w:cs="Arial"/>
        <w:bCs/>
        <w:sz w:val="18"/>
        <w:szCs w:val="18"/>
      </w:rPr>
      <w:t>ESA Ocean Colour Climate Change Initiative</w:t>
    </w:r>
    <w:r>
      <w:rPr>
        <w:rFonts w:cs="Arial"/>
        <w:bCs/>
        <w:sz w:val="18"/>
        <w:szCs w:val="18"/>
      </w:rPr>
      <w:br/>
    </w:r>
    <w:sdt>
      <w:sdtPr>
        <w:rPr>
          <w:rFonts w:cs="Arial"/>
          <w:bCs/>
          <w:sz w:val="18"/>
          <w:szCs w:val="18"/>
        </w:rPr>
        <w:alias w:val="Title"/>
        <w:tag w:val=""/>
        <w:id w:val="1565522380"/>
        <w:placeholder>
          <w:docPart w:val="22E857BB75AA6C4BA8972C1FB542C977"/>
        </w:placeholder>
        <w:dataBinding w:prefixMappings="xmlns:ns0='http://purl.org/dc/elements/1.1/' xmlns:ns1='http://schemas.openxmlformats.org/package/2006/metadata/core-properties' " w:xpath="/ns1:coreProperties[1]/ns0:title[1]" w:storeItemID="{6C3C8BC8-F283-45AE-878A-BAB7291924A1}"/>
        <w:text/>
      </w:sdtPr>
      <w:sdtEndPr/>
      <w:sdtContent>
        <w:r>
          <w:rPr>
            <w:rFonts w:cs="Arial"/>
            <w:bCs/>
            <w:sz w:val="18"/>
            <w:szCs w:val="18"/>
          </w:rPr>
          <w:t>Product User Guide for v6.0 Dataset</w:t>
        </w:r>
      </w:sdtContent>
    </w:sdt>
  </w:p>
  <w:p w14:paraId="41A99D03" w14:textId="77777777" w:rsidR="00222F20" w:rsidRPr="004A042B" w:rsidRDefault="00222F20">
    <w:pPr>
      <w:pStyle w:val="Header"/>
      <w:rPr>
        <w:rFonts w:cs="Arial"/>
        <w:bCs/>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9F506E"/>
    <w:multiLevelType w:val="multilevel"/>
    <w:tmpl w:val="B61019AA"/>
    <w:styleLink w:val="WWNum1"/>
    <w:lvl w:ilvl="0">
      <w:start w:val="1"/>
      <w:numFmt w:val="decimal"/>
      <w:lvlText w:val="%1."/>
      <w:lvlJc w:val="left"/>
      <w:pPr>
        <w:ind w:left="720" w:hanging="7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rPr>
        <w:color w:val="50555A"/>
      </w:rPr>
    </w:lvl>
    <w:lvl w:ilvl="4">
      <w:start w:val="1"/>
      <w:numFmt w:val="decimal"/>
      <w:lvlText w:val="%1.%2.%3.%4.%5"/>
      <w:lvlJc w:val="left"/>
    </w:lvl>
    <w:lvl w:ilvl="5">
      <w:start w:val="1"/>
      <w:numFmt w:val="decimal"/>
      <w:lvlText w:val="%1.%2.%3.%4.%5.%6"/>
      <w:lvlJc w:val="left"/>
    </w:lvl>
    <w:lvl w:ilvl="6">
      <w:start w:val="1"/>
      <w:numFmt w:val="upperLetter"/>
      <w:lvlText w:val="Annex %7"/>
      <w:lvlJc w:val="left"/>
      <w:pPr>
        <w:ind w:left="720" w:hanging="720"/>
      </w:pPr>
    </w:lvl>
    <w:lvl w:ilvl="7">
      <w:start w:val="1"/>
      <w:numFmt w:val="decimal"/>
      <w:lvlText w:val="%1.%2.%3.%4.%5.%6.%7.%8"/>
      <w:lvlJc w:val="left"/>
      <w:pPr>
        <w:ind w:left="720" w:hanging="720"/>
      </w:pPr>
    </w:lvl>
    <w:lvl w:ilvl="8">
      <w:start w:val="1"/>
      <w:numFmt w:val="decimal"/>
      <w:lvlText w:val="%1.%2.%3.%4.%5.%6.%7.%8.%9"/>
      <w:lvlJc w:val="left"/>
      <w:pPr>
        <w:ind w:left="720" w:hanging="720"/>
      </w:pPr>
    </w:lvl>
  </w:abstractNum>
  <w:abstractNum w:abstractNumId="1" w15:restartNumberingAfterBreak="0">
    <w:nsid w:val="11896222"/>
    <w:multiLevelType w:val="multilevel"/>
    <w:tmpl w:val="F3803D7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15DC3C1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B01329E"/>
    <w:multiLevelType w:val="hybridMultilevel"/>
    <w:tmpl w:val="1F988B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4435AE"/>
    <w:multiLevelType w:val="multilevel"/>
    <w:tmpl w:val="15E2C47A"/>
    <w:styleLink w:val="WWNum4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29C23EEB"/>
    <w:multiLevelType w:val="multilevel"/>
    <w:tmpl w:val="D69225F2"/>
    <w:styleLink w:val="WWNum2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2DD03E19"/>
    <w:multiLevelType w:val="multilevel"/>
    <w:tmpl w:val="2EACDF98"/>
    <w:styleLink w:val="WWNum37"/>
    <w:lvl w:ilvl="0">
      <w:numFmt w:val="bullet"/>
      <w:lvlText w:val="-"/>
      <w:lvlJc w:val="left"/>
      <w:pPr>
        <w:ind w:left="720" w:hanging="360"/>
      </w:pPr>
      <w:rPr>
        <w:rFonts w:ascii="Arial" w:eastAsia="Times New Roma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466138D2"/>
    <w:multiLevelType w:val="multilevel"/>
    <w:tmpl w:val="380C73C0"/>
    <w:styleLink w:val="Outline"/>
    <w:lvl w:ilvl="0">
      <w:start w:val="1"/>
      <w:numFmt w:val="decimal"/>
      <w:lvlText w:val="%1. "/>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8" w15:restartNumberingAfterBreak="0">
    <w:nsid w:val="51AA38CC"/>
    <w:multiLevelType w:val="multilevel"/>
    <w:tmpl w:val="42DA1538"/>
    <w:lvl w:ilvl="0">
      <w:numFmt w:val="bullet"/>
      <w:lvlText w:val="•"/>
      <w:lvlJc w:val="left"/>
      <w:pPr>
        <w:ind w:left="1296" w:hanging="360"/>
      </w:pPr>
      <w:rPr>
        <w:rFonts w:ascii="OpenSymbol, 'Arial Unicode MS'" w:eastAsia="OpenSymbol, 'Arial Unicode MS'" w:hAnsi="OpenSymbol, 'Arial Unicode MS'" w:cs="OpenSymbol, 'Arial Unicode MS'"/>
      </w:rPr>
    </w:lvl>
    <w:lvl w:ilvl="1">
      <w:numFmt w:val="bullet"/>
      <w:lvlText w:val="◦"/>
      <w:lvlJc w:val="left"/>
      <w:pPr>
        <w:ind w:left="1656" w:hanging="360"/>
      </w:pPr>
      <w:rPr>
        <w:rFonts w:ascii="OpenSymbol, 'Arial Unicode MS'" w:eastAsia="OpenSymbol, 'Arial Unicode MS'" w:hAnsi="OpenSymbol, 'Arial Unicode MS'" w:cs="OpenSymbol, 'Arial Unicode MS'"/>
      </w:rPr>
    </w:lvl>
    <w:lvl w:ilvl="2">
      <w:numFmt w:val="bullet"/>
      <w:lvlText w:val="▪"/>
      <w:lvlJc w:val="left"/>
      <w:pPr>
        <w:ind w:left="2016" w:hanging="360"/>
      </w:pPr>
      <w:rPr>
        <w:rFonts w:ascii="OpenSymbol, 'Arial Unicode MS'" w:eastAsia="OpenSymbol, 'Arial Unicode MS'" w:hAnsi="OpenSymbol, 'Arial Unicode MS'" w:cs="OpenSymbol, 'Arial Unicode MS'"/>
      </w:rPr>
    </w:lvl>
    <w:lvl w:ilvl="3">
      <w:numFmt w:val="bullet"/>
      <w:lvlText w:val="•"/>
      <w:lvlJc w:val="left"/>
      <w:pPr>
        <w:ind w:left="2376" w:hanging="360"/>
      </w:pPr>
      <w:rPr>
        <w:rFonts w:ascii="OpenSymbol, 'Arial Unicode MS'" w:eastAsia="OpenSymbol, 'Arial Unicode MS'" w:hAnsi="OpenSymbol, 'Arial Unicode MS'" w:cs="OpenSymbol, 'Arial Unicode MS'"/>
      </w:rPr>
    </w:lvl>
    <w:lvl w:ilvl="4">
      <w:numFmt w:val="bullet"/>
      <w:lvlText w:val="◦"/>
      <w:lvlJc w:val="left"/>
      <w:pPr>
        <w:ind w:left="2736" w:hanging="360"/>
      </w:pPr>
      <w:rPr>
        <w:rFonts w:ascii="OpenSymbol, 'Arial Unicode MS'" w:eastAsia="OpenSymbol, 'Arial Unicode MS'" w:hAnsi="OpenSymbol, 'Arial Unicode MS'" w:cs="OpenSymbol, 'Arial Unicode MS'"/>
      </w:rPr>
    </w:lvl>
    <w:lvl w:ilvl="5">
      <w:numFmt w:val="bullet"/>
      <w:lvlText w:val="▪"/>
      <w:lvlJc w:val="left"/>
      <w:pPr>
        <w:ind w:left="3096" w:hanging="360"/>
      </w:pPr>
      <w:rPr>
        <w:rFonts w:ascii="OpenSymbol, 'Arial Unicode MS'" w:eastAsia="OpenSymbol, 'Arial Unicode MS'" w:hAnsi="OpenSymbol, 'Arial Unicode MS'" w:cs="OpenSymbol, 'Arial Unicode MS'"/>
      </w:rPr>
    </w:lvl>
    <w:lvl w:ilvl="6">
      <w:numFmt w:val="bullet"/>
      <w:lvlText w:val="•"/>
      <w:lvlJc w:val="left"/>
      <w:pPr>
        <w:ind w:left="3456" w:hanging="360"/>
      </w:pPr>
      <w:rPr>
        <w:rFonts w:ascii="OpenSymbol, 'Arial Unicode MS'" w:eastAsia="OpenSymbol, 'Arial Unicode MS'" w:hAnsi="OpenSymbol, 'Arial Unicode MS'" w:cs="OpenSymbol, 'Arial Unicode MS'"/>
      </w:rPr>
    </w:lvl>
    <w:lvl w:ilvl="7">
      <w:numFmt w:val="bullet"/>
      <w:lvlText w:val="◦"/>
      <w:lvlJc w:val="left"/>
      <w:pPr>
        <w:ind w:left="3816" w:hanging="360"/>
      </w:pPr>
      <w:rPr>
        <w:rFonts w:ascii="OpenSymbol, 'Arial Unicode MS'" w:eastAsia="OpenSymbol, 'Arial Unicode MS'" w:hAnsi="OpenSymbol, 'Arial Unicode MS'" w:cs="OpenSymbol, 'Arial Unicode MS'"/>
      </w:rPr>
    </w:lvl>
    <w:lvl w:ilvl="8">
      <w:numFmt w:val="bullet"/>
      <w:lvlText w:val="▪"/>
      <w:lvlJc w:val="left"/>
      <w:pPr>
        <w:ind w:left="4176" w:hanging="360"/>
      </w:pPr>
      <w:rPr>
        <w:rFonts w:ascii="OpenSymbol, 'Arial Unicode MS'" w:eastAsia="OpenSymbol, 'Arial Unicode MS'" w:hAnsi="OpenSymbol, 'Arial Unicode MS'" w:cs="OpenSymbol, 'Arial Unicode MS'"/>
      </w:rPr>
    </w:lvl>
  </w:abstractNum>
  <w:abstractNum w:abstractNumId="9" w15:restartNumberingAfterBreak="0">
    <w:nsid w:val="52362209"/>
    <w:multiLevelType w:val="hybridMultilevel"/>
    <w:tmpl w:val="CB062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6ED120B"/>
    <w:multiLevelType w:val="multilevel"/>
    <w:tmpl w:val="5DC4AA20"/>
    <w:lvl w:ilvl="0">
      <w:start w:val="1"/>
      <w:numFmt w:val="bullet"/>
      <w:pStyle w:val="SquareList"/>
      <w:lvlText w:val=""/>
      <w:lvlJc w:val="left"/>
      <w:pPr>
        <w:ind w:left="720" w:hanging="360"/>
      </w:pPr>
      <w:rPr>
        <w:rFonts w:ascii="Wingdings" w:hAnsi="Wingdings" w:hint="default"/>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1" w15:restartNumberingAfterBreak="0">
    <w:nsid w:val="59D91A98"/>
    <w:multiLevelType w:val="multilevel"/>
    <w:tmpl w:val="C3901DC6"/>
    <w:lvl w:ilvl="0">
      <w:numFmt w:val="bullet"/>
      <w:lvlText w:val="•"/>
      <w:lvlJc w:val="left"/>
      <w:pPr>
        <w:ind w:left="720" w:hanging="360"/>
      </w:pPr>
      <w:rPr>
        <w:rFonts w:ascii="OpenSymbol, 'Arial Unicode MS'" w:eastAsia="OpenSymbol, 'Arial Unicode MS'" w:hAnsi="OpenSymbol, 'Arial Unicode MS'" w:cs="OpenSymbol, 'Arial Unicode MS'"/>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2" w15:restartNumberingAfterBreak="0">
    <w:nsid w:val="5A0D76F2"/>
    <w:multiLevelType w:val="multilevel"/>
    <w:tmpl w:val="DBEED53C"/>
    <w:styleLink w:val="WWNum2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67AE5D7F"/>
    <w:multiLevelType w:val="hybridMultilevel"/>
    <w:tmpl w:val="5BB0C1B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6A3539F4"/>
    <w:multiLevelType w:val="hybridMultilevel"/>
    <w:tmpl w:val="29AC325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72F02CB3"/>
    <w:multiLevelType w:val="multilevel"/>
    <w:tmpl w:val="9E70A88A"/>
    <w:lvl w:ilvl="0">
      <w:start w:val="1"/>
      <w:numFmt w:val="decimal"/>
      <w:pStyle w:val="RefLis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5"/>
  </w:num>
  <w:num w:numId="3">
    <w:abstractNumId w:val="0"/>
  </w:num>
  <w:num w:numId="4">
    <w:abstractNumId w:val="14"/>
  </w:num>
  <w:num w:numId="5">
    <w:abstractNumId w:val="13"/>
  </w:num>
  <w:num w:numId="6">
    <w:abstractNumId w:val="11"/>
  </w:num>
  <w:num w:numId="7">
    <w:abstractNumId w:val="11"/>
    <w:lvlOverride w:ilvl="0">
      <w:startOverride w:val="1"/>
    </w:lvlOverride>
  </w:num>
  <w:num w:numId="8">
    <w:abstractNumId w:val="8"/>
  </w:num>
  <w:num w:numId="9">
    <w:abstractNumId w:val="10"/>
  </w:num>
  <w:num w:numId="10">
    <w:abstractNumId w:val="12"/>
  </w:num>
  <w:num w:numId="11">
    <w:abstractNumId w:val="3"/>
  </w:num>
  <w:num w:numId="12">
    <w:abstractNumId w:val="6"/>
  </w:num>
  <w:num w:numId="13">
    <w:abstractNumId w:val="5"/>
  </w:num>
  <w:num w:numId="14">
    <w:abstractNumId w:val="4"/>
  </w:num>
  <w:num w:numId="15">
    <w:abstractNumId w:val="7"/>
  </w:num>
  <w:num w:numId="16">
    <w:abstractNumId w:val="9"/>
  </w:num>
  <w:num w:numId="17">
    <w:abstractNumId w:val="1"/>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teve Groom">
    <w15:presenceInfo w15:providerId="None" w15:userId="Steve Gro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7EwszQ3NDU0tTA3MjFQ0lEKTi0uzszPAykwrAUAybLF5SwAAAA="/>
  </w:docVars>
  <w:rsids>
    <w:rsidRoot w:val="00F94582"/>
    <w:rsid w:val="000004D7"/>
    <w:rsid w:val="00021F51"/>
    <w:rsid w:val="000305F1"/>
    <w:rsid w:val="0005586A"/>
    <w:rsid w:val="000612BC"/>
    <w:rsid w:val="00067E39"/>
    <w:rsid w:val="00072729"/>
    <w:rsid w:val="00077A24"/>
    <w:rsid w:val="00082774"/>
    <w:rsid w:val="00090FF0"/>
    <w:rsid w:val="0009619D"/>
    <w:rsid w:val="000A796B"/>
    <w:rsid w:val="000A7EA8"/>
    <w:rsid w:val="000C0193"/>
    <w:rsid w:val="000C0F58"/>
    <w:rsid w:val="000E1A18"/>
    <w:rsid w:val="000E3C1E"/>
    <w:rsid w:val="00112D22"/>
    <w:rsid w:val="00126C05"/>
    <w:rsid w:val="00145316"/>
    <w:rsid w:val="00150C2A"/>
    <w:rsid w:val="00155592"/>
    <w:rsid w:val="0015569C"/>
    <w:rsid w:val="00155927"/>
    <w:rsid w:val="00162B12"/>
    <w:rsid w:val="00165501"/>
    <w:rsid w:val="0017178A"/>
    <w:rsid w:val="00190E19"/>
    <w:rsid w:val="0019240C"/>
    <w:rsid w:val="001A74DB"/>
    <w:rsid w:val="001B2E58"/>
    <w:rsid w:val="001B5523"/>
    <w:rsid w:val="001C22EC"/>
    <w:rsid w:val="001D1E6C"/>
    <w:rsid w:val="001D4796"/>
    <w:rsid w:val="001E12D8"/>
    <w:rsid w:val="001E33AE"/>
    <w:rsid w:val="001E7D68"/>
    <w:rsid w:val="001F54F8"/>
    <w:rsid w:val="001F5696"/>
    <w:rsid w:val="00201BDC"/>
    <w:rsid w:val="0020483C"/>
    <w:rsid w:val="0020638E"/>
    <w:rsid w:val="00222F20"/>
    <w:rsid w:val="00226EBA"/>
    <w:rsid w:val="0023046D"/>
    <w:rsid w:val="002401E5"/>
    <w:rsid w:val="00240B1C"/>
    <w:rsid w:val="00244D00"/>
    <w:rsid w:val="002453C6"/>
    <w:rsid w:val="00250AE0"/>
    <w:rsid w:val="00257BDF"/>
    <w:rsid w:val="0026105B"/>
    <w:rsid w:val="00261548"/>
    <w:rsid w:val="002646BF"/>
    <w:rsid w:val="00271DA2"/>
    <w:rsid w:val="002752BA"/>
    <w:rsid w:val="00292387"/>
    <w:rsid w:val="0029516E"/>
    <w:rsid w:val="002A35FA"/>
    <w:rsid w:val="002B02BE"/>
    <w:rsid w:val="002B6E0D"/>
    <w:rsid w:val="002D4D41"/>
    <w:rsid w:val="002E2AE5"/>
    <w:rsid w:val="002E57DC"/>
    <w:rsid w:val="002F0EDF"/>
    <w:rsid w:val="002F160F"/>
    <w:rsid w:val="002F2A3B"/>
    <w:rsid w:val="002F2FA4"/>
    <w:rsid w:val="002F32E4"/>
    <w:rsid w:val="002F70A4"/>
    <w:rsid w:val="002F731F"/>
    <w:rsid w:val="002F7DA4"/>
    <w:rsid w:val="00300AA8"/>
    <w:rsid w:val="00307DAE"/>
    <w:rsid w:val="00323A36"/>
    <w:rsid w:val="0032537C"/>
    <w:rsid w:val="00325E36"/>
    <w:rsid w:val="003343B6"/>
    <w:rsid w:val="00335450"/>
    <w:rsid w:val="00335E65"/>
    <w:rsid w:val="003500EB"/>
    <w:rsid w:val="003777E7"/>
    <w:rsid w:val="00387565"/>
    <w:rsid w:val="00390545"/>
    <w:rsid w:val="00397661"/>
    <w:rsid w:val="003A6293"/>
    <w:rsid w:val="003B1DFB"/>
    <w:rsid w:val="003B7512"/>
    <w:rsid w:val="003F0B57"/>
    <w:rsid w:val="003F4D7B"/>
    <w:rsid w:val="003F7E7F"/>
    <w:rsid w:val="00403A4B"/>
    <w:rsid w:val="0040535A"/>
    <w:rsid w:val="00411884"/>
    <w:rsid w:val="00441EC2"/>
    <w:rsid w:val="004546ED"/>
    <w:rsid w:val="0046357C"/>
    <w:rsid w:val="00464D7B"/>
    <w:rsid w:val="00471A52"/>
    <w:rsid w:val="00474AC5"/>
    <w:rsid w:val="00490CCE"/>
    <w:rsid w:val="004959FA"/>
    <w:rsid w:val="004A042B"/>
    <w:rsid w:val="00506555"/>
    <w:rsid w:val="00512861"/>
    <w:rsid w:val="005163BB"/>
    <w:rsid w:val="00535FB4"/>
    <w:rsid w:val="00561E19"/>
    <w:rsid w:val="005902DA"/>
    <w:rsid w:val="005A1525"/>
    <w:rsid w:val="005A3C92"/>
    <w:rsid w:val="005A4D3C"/>
    <w:rsid w:val="005A5575"/>
    <w:rsid w:val="005A6FC9"/>
    <w:rsid w:val="005B4510"/>
    <w:rsid w:val="005C0E90"/>
    <w:rsid w:val="005C62EA"/>
    <w:rsid w:val="00633B5E"/>
    <w:rsid w:val="00634560"/>
    <w:rsid w:val="00634614"/>
    <w:rsid w:val="006452A5"/>
    <w:rsid w:val="00660A60"/>
    <w:rsid w:val="00663A99"/>
    <w:rsid w:val="00664BDD"/>
    <w:rsid w:val="00673DA1"/>
    <w:rsid w:val="006746E5"/>
    <w:rsid w:val="006770B9"/>
    <w:rsid w:val="00685592"/>
    <w:rsid w:val="00687C30"/>
    <w:rsid w:val="00690DB0"/>
    <w:rsid w:val="006940A1"/>
    <w:rsid w:val="006A57DB"/>
    <w:rsid w:val="006B3BA0"/>
    <w:rsid w:val="006E06E0"/>
    <w:rsid w:val="006E5DEA"/>
    <w:rsid w:val="00713E13"/>
    <w:rsid w:val="00714D42"/>
    <w:rsid w:val="00722E6C"/>
    <w:rsid w:val="00731071"/>
    <w:rsid w:val="00734119"/>
    <w:rsid w:val="0074130D"/>
    <w:rsid w:val="00743101"/>
    <w:rsid w:val="0076603D"/>
    <w:rsid w:val="00766CFB"/>
    <w:rsid w:val="00773049"/>
    <w:rsid w:val="00773176"/>
    <w:rsid w:val="007734DA"/>
    <w:rsid w:val="00773FAA"/>
    <w:rsid w:val="00775773"/>
    <w:rsid w:val="00775D4E"/>
    <w:rsid w:val="007801F8"/>
    <w:rsid w:val="00781275"/>
    <w:rsid w:val="00790AEF"/>
    <w:rsid w:val="00791ED5"/>
    <w:rsid w:val="007A23F3"/>
    <w:rsid w:val="007B1444"/>
    <w:rsid w:val="007C0C22"/>
    <w:rsid w:val="007C65B6"/>
    <w:rsid w:val="007E079B"/>
    <w:rsid w:val="007E52D0"/>
    <w:rsid w:val="007E63DD"/>
    <w:rsid w:val="007F268C"/>
    <w:rsid w:val="007F3313"/>
    <w:rsid w:val="0080714D"/>
    <w:rsid w:val="00816E5D"/>
    <w:rsid w:val="00825F58"/>
    <w:rsid w:val="00830F97"/>
    <w:rsid w:val="00831B43"/>
    <w:rsid w:val="0083709D"/>
    <w:rsid w:val="008407B8"/>
    <w:rsid w:val="00844D9C"/>
    <w:rsid w:val="008468F3"/>
    <w:rsid w:val="008541F8"/>
    <w:rsid w:val="008718F0"/>
    <w:rsid w:val="00874E25"/>
    <w:rsid w:val="008947E3"/>
    <w:rsid w:val="00895E7B"/>
    <w:rsid w:val="00897558"/>
    <w:rsid w:val="008A347D"/>
    <w:rsid w:val="008A4516"/>
    <w:rsid w:val="008B4D35"/>
    <w:rsid w:val="008C43C2"/>
    <w:rsid w:val="008C78A6"/>
    <w:rsid w:val="008D4CBC"/>
    <w:rsid w:val="008E19AA"/>
    <w:rsid w:val="008E4F20"/>
    <w:rsid w:val="008E6B04"/>
    <w:rsid w:val="008F797F"/>
    <w:rsid w:val="00911667"/>
    <w:rsid w:val="0091240D"/>
    <w:rsid w:val="00915BF6"/>
    <w:rsid w:val="00925062"/>
    <w:rsid w:val="00932616"/>
    <w:rsid w:val="00934CBE"/>
    <w:rsid w:val="00936334"/>
    <w:rsid w:val="00974170"/>
    <w:rsid w:val="00974996"/>
    <w:rsid w:val="00982645"/>
    <w:rsid w:val="00990777"/>
    <w:rsid w:val="00995B99"/>
    <w:rsid w:val="009A5F03"/>
    <w:rsid w:val="009B169C"/>
    <w:rsid w:val="009B412A"/>
    <w:rsid w:val="009D0EA5"/>
    <w:rsid w:val="009D301C"/>
    <w:rsid w:val="009E28E2"/>
    <w:rsid w:val="009E6628"/>
    <w:rsid w:val="009F011B"/>
    <w:rsid w:val="00A10FBF"/>
    <w:rsid w:val="00A1380C"/>
    <w:rsid w:val="00A14FB8"/>
    <w:rsid w:val="00A2050E"/>
    <w:rsid w:val="00A34056"/>
    <w:rsid w:val="00A47366"/>
    <w:rsid w:val="00A57706"/>
    <w:rsid w:val="00A73763"/>
    <w:rsid w:val="00A82E79"/>
    <w:rsid w:val="00A93E1B"/>
    <w:rsid w:val="00AA43F1"/>
    <w:rsid w:val="00AB6DDB"/>
    <w:rsid w:val="00AC00A6"/>
    <w:rsid w:val="00AC421D"/>
    <w:rsid w:val="00AD0120"/>
    <w:rsid w:val="00AE3C89"/>
    <w:rsid w:val="00AE4C7E"/>
    <w:rsid w:val="00AE6C64"/>
    <w:rsid w:val="00B018CF"/>
    <w:rsid w:val="00B17185"/>
    <w:rsid w:val="00B211A6"/>
    <w:rsid w:val="00B25107"/>
    <w:rsid w:val="00B310A2"/>
    <w:rsid w:val="00B526C8"/>
    <w:rsid w:val="00B63383"/>
    <w:rsid w:val="00B64358"/>
    <w:rsid w:val="00B87516"/>
    <w:rsid w:val="00B94021"/>
    <w:rsid w:val="00BA049E"/>
    <w:rsid w:val="00BA4532"/>
    <w:rsid w:val="00BA4B7E"/>
    <w:rsid w:val="00BA5AA0"/>
    <w:rsid w:val="00BB2FC8"/>
    <w:rsid w:val="00BB6B80"/>
    <w:rsid w:val="00BC770C"/>
    <w:rsid w:val="00BD60B0"/>
    <w:rsid w:val="00BF0243"/>
    <w:rsid w:val="00C06BD1"/>
    <w:rsid w:val="00C1140E"/>
    <w:rsid w:val="00C1790A"/>
    <w:rsid w:val="00C2225E"/>
    <w:rsid w:val="00C235E0"/>
    <w:rsid w:val="00C42B3D"/>
    <w:rsid w:val="00C50E73"/>
    <w:rsid w:val="00C54ED7"/>
    <w:rsid w:val="00C564F9"/>
    <w:rsid w:val="00C61759"/>
    <w:rsid w:val="00C70055"/>
    <w:rsid w:val="00C86F41"/>
    <w:rsid w:val="00C943FC"/>
    <w:rsid w:val="00C963FD"/>
    <w:rsid w:val="00C96729"/>
    <w:rsid w:val="00CB3AA9"/>
    <w:rsid w:val="00CB4AA8"/>
    <w:rsid w:val="00CC0C53"/>
    <w:rsid w:val="00CC1BA8"/>
    <w:rsid w:val="00CC30B3"/>
    <w:rsid w:val="00CC3937"/>
    <w:rsid w:val="00CC47DA"/>
    <w:rsid w:val="00CC5886"/>
    <w:rsid w:val="00CD1A3A"/>
    <w:rsid w:val="00CD2A52"/>
    <w:rsid w:val="00CE7E10"/>
    <w:rsid w:val="00CF1C56"/>
    <w:rsid w:val="00CF6D4A"/>
    <w:rsid w:val="00D01E69"/>
    <w:rsid w:val="00D05880"/>
    <w:rsid w:val="00D2361F"/>
    <w:rsid w:val="00D24DCE"/>
    <w:rsid w:val="00D33AE3"/>
    <w:rsid w:val="00D404EF"/>
    <w:rsid w:val="00D410FB"/>
    <w:rsid w:val="00D51CA2"/>
    <w:rsid w:val="00D57FE8"/>
    <w:rsid w:val="00D675B3"/>
    <w:rsid w:val="00D75EE1"/>
    <w:rsid w:val="00D77A35"/>
    <w:rsid w:val="00D81A28"/>
    <w:rsid w:val="00D90196"/>
    <w:rsid w:val="00D91D59"/>
    <w:rsid w:val="00D934BF"/>
    <w:rsid w:val="00D94D31"/>
    <w:rsid w:val="00D9521F"/>
    <w:rsid w:val="00DA03B8"/>
    <w:rsid w:val="00DA4AE4"/>
    <w:rsid w:val="00DA7027"/>
    <w:rsid w:val="00DB6A14"/>
    <w:rsid w:val="00DC3684"/>
    <w:rsid w:val="00DC4428"/>
    <w:rsid w:val="00DD0A13"/>
    <w:rsid w:val="00DD1CF4"/>
    <w:rsid w:val="00E02356"/>
    <w:rsid w:val="00E045C2"/>
    <w:rsid w:val="00E05237"/>
    <w:rsid w:val="00E2192A"/>
    <w:rsid w:val="00E232FE"/>
    <w:rsid w:val="00E242E9"/>
    <w:rsid w:val="00E24311"/>
    <w:rsid w:val="00E2699F"/>
    <w:rsid w:val="00E30647"/>
    <w:rsid w:val="00E356F6"/>
    <w:rsid w:val="00E440BE"/>
    <w:rsid w:val="00E50580"/>
    <w:rsid w:val="00E61E9D"/>
    <w:rsid w:val="00E769ED"/>
    <w:rsid w:val="00E82328"/>
    <w:rsid w:val="00E92875"/>
    <w:rsid w:val="00E934B7"/>
    <w:rsid w:val="00E97F8B"/>
    <w:rsid w:val="00EA1706"/>
    <w:rsid w:val="00EA2E59"/>
    <w:rsid w:val="00EB0CF8"/>
    <w:rsid w:val="00EB3710"/>
    <w:rsid w:val="00EC4828"/>
    <w:rsid w:val="00EC6B30"/>
    <w:rsid w:val="00ED06FE"/>
    <w:rsid w:val="00EE2CCE"/>
    <w:rsid w:val="00EE365C"/>
    <w:rsid w:val="00EE36EF"/>
    <w:rsid w:val="00EF0B8F"/>
    <w:rsid w:val="00EF12DD"/>
    <w:rsid w:val="00EF22D0"/>
    <w:rsid w:val="00F14E22"/>
    <w:rsid w:val="00F32998"/>
    <w:rsid w:val="00F36EAC"/>
    <w:rsid w:val="00F45B5E"/>
    <w:rsid w:val="00F72506"/>
    <w:rsid w:val="00F76D8D"/>
    <w:rsid w:val="00F81F5C"/>
    <w:rsid w:val="00F94582"/>
    <w:rsid w:val="00F959C1"/>
    <w:rsid w:val="00F96554"/>
    <w:rsid w:val="00F96B47"/>
    <w:rsid w:val="00F97A5D"/>
    <w:rsid w:val="00FA0509"/>
    <w:rsid w:val="00FA213C"/>
    <w:rsid w:val="00FA2A30"/>
    <w:rsid w:val="00FA2BDB"/>
    <w:rsid w:val="00FB3FB7"/>
    <w:rsid w:val="00FC63F4"/>
    <w:rsid w:val="00FD276D"/>
    <w:rsid w:val="00FF16CE"/>
    <w:rsid w:val="1EA2F071"/>
    <w:rsid w:val="2164FD95"/>
    <w:rsid w:val="22EF9890"/>
    <w:rsid w:val="238D35FE"/>
    <w:rsid w:val="27AA78CE"/>
    <w:rsid w:val="28B685D6"/>
    <w:rsid w:val="31952066"/>
    <w:rsid w:val="33F97F4D"/>
    <w:rsid w:val="390C2F14"/>
    <w:rsid w:val="4CDCBEAD"/>
    <w:rsid w:val="50AF2BAB"/>
    <w:rsid w:val="6B0858F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17EF35"/>
  <w15:docId w15:val="{618F8F06-EB10-41F1-AB03-B3EB01A5B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356F6"/>
    <w:rPr>
      <w:rFonts w:ascii="Arial" w:hAnsi="Arial"/>
      <w:sz w:val="20"/>
    </w:rPr>
  </w:style>
  <w:style w:type="paragraph" w:styleId="Heading1">
    <w:name w:val="heading 1"/>
    <w:basedOn w:val="Normal"/>
    <w:next w:val="Normal"/>
    <w:link w:val="Heading1Char"/>
    <w:uiPriority w:val="9"/>
    <w:qFormat/>
    <w:rsid w:val="00AE3C89"/>
    <w:pPr>
      <w:keepNext/>
      <w:keepLines/>
      <w:numPr>
        <w:numId w:val="1"/>
      </w:numPr>
      <w:spacing w:before="960" w:after="120"/>
      <w:outlineLvl w:val="0"/>
    </w:pPr>
    <w:rPr>
      <w:rFonts w:ascii="Georgia" w:eastAsiaTheme="majorEastAsia" w:hAnsi="Georgia" w:cstheme="majorBidi"/>
      <w:bCs/>
      <w:color w:val="17365D" w:themeColor="text2" w:themeShade="BF"/>
      <w:sz w:val="36"/>
      <w:szCs w:val="28"/>
    </w:rPr>
  </w:style>
  <w:style w:type="paragraph" w:styleId="Heading2">
    <w:name w:val="heading 2"/>
    <w:basedOn w:val="Heading1"/>
    <w:next w:val="Normal"/>
    <w:link w:val="Heading2Char"/>
    <w:uiPriority w:val="9"/>
    <w:unhideWhenUsed/>
    <w:qFormat/>
    <w:rsid w:val="00AE3C89"/>
    <w:pPr>
      <w:numPr>
        <w:ilvl w:val="1"/>
      </w:numPr>
      <w:spacing w:before="240"/>
      <w:outlineLvl w:val="1"/>
    </w:pPr>
    <w:rPr>
      <w:bCs w:val="0"/>
      <w:sz w:val="28"/>
      <w:szCs w:val="26"/>
    </w:rPr>
  </w:style>
  <w:style w:type="paragraph" w:styleId="Heading3">
    <w:name w:val="heading 3"/>
    <w:basedOn w:val="Normal"/>
    <w:next w:val="Normal"/>
    <w:link w:val="Heading3Char"/>
    <w:uiPriority w:val="9"/>
    <w:unhideWhenUsed/>
    <w:qFormat/>
    <w:rsid w:val="00B87516"/>
    <w:pPr>
      <w:keepNext/>
      <w:keepLines/>
      <w:numPr>
        <w:ilvl w:val="2"/>
        <w:numId w:val="1"/>
      </w:numPr>
      <w:spacing w:before="40" w:after="0"/>
      <w:outlineLvl w:val="2"/>
    </w:pPr>
    <w:rPr>
      <w:rFonts w:ascii="Georgia" w:eastAsiaTheme="majorEastAsia" w:hAnsi="Georgia"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B87516"/>
    <w:pPr>
      <w:keepNext/>
      <w:keepLines/>
      <w:numPr>
        <w:ilvl w:val="3"/>
        <w:numId w:val="1"/>
      </w:numPr>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B87516"/>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B87516"/>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B87516"/>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B8751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8751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45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4582"/>
    <w:rPr>
      <w:rFonts w:ascii="Tahoma" w:hAnsi="Tahoma" w:cs="Tahoma"/>
      <w:sz w:val="16"/>
      <w:szCs w:val="16"/>
    </w:rPr>
  </w:style>
  <w:style w:type="paragraph" w:styleId="Header">
    <w:name w:val="header"/>
    <w:basedOn w:val="Normal"/>
    <w:link w:val="HeaderChar"/>
    <w:uiPriority w:val="99"/>
    <w:unhideWhenUsed/>
    <w:rsid w:val="00F94582"/>
    <w:pPr>
      <w:tabs>
        <w:tab w:val="center" w:pos="4513"/>
        <w:tab w:val="right" w:pos="9026"/>
      </w:tabs>
    </w:pPr>
  </w:style>
  <w:style w:type="character" w:customStyle="1" w:styleId="HeaderChar">
    <w:name w:val="Header Char"/>
    <w:basedOn w:val="DefaultParagraphFont"/>
    <w:link w:val="Header"/>
    <w:uiPriority w:val="99"/>
    <w:rsid w:val="00F94582"/>
    <w:rPr>
      <w:rFonts w:ascii="Arial" w:eastAsia="Times New Roman" w:hAnsi="Arial" w:cs="Times New Roman"/>
      <w:sz w:val="20"/>
      <w:szCs w:val="20"/>
    </w:rPr>
  </w:style>
  <w:style w:type="paragraph" w:styleId="Footer">
    <w:name w:val="footer"/>
    <w:basedOn w:val="Normal"/>
    <w:link w:val="FooterChar"/>
    <w:uiPriority w:val="99"/>
    <w:unhideWhenUsed/>
    <w:rsid w:val="00F94582"/>
    <w:pPr>
      <w:tabs>
        <w:tab w:val="center" w:pos="4513"/>
        <w:tab w:val="right" w:pos="9026"/>
      </w:tabs>
    </w:pPr>
  </w:style>
  <w:style w:type="character" w:customStyle="1" w:styleId="FooterChar">
    <w:name w:val="Footer Char"/>
    <w:basedOn w:val="DefaultParagraphFont"/>
    <w:link w:val="Footer"/>
    <w:uiPriority w:val="99"/>
    <w:rsid w:val="00F94582"/>
    <w:rPr>
      <w:rFonts w:ascii="Arial" w:eastAsia="Times New Roman" w:hAnsi="Arial" w:cs="Times New Roman"/>
      <w:sz w:val="20"/>
      <w:szCs w:val="20"/>
    </w:rPr>
  </w:style>
  <w:style w:type="paragraph" w:styleId="Title">
    <w:name w:val="Title"/>
    <w:basedOn w:val="Normal"/>
    <w:next w:val="Normal"/>
    <w:link w:val="TitleChar"/>
    <w:uiPriority w:val="10"/>
    <w:qFormat/>
    <w:rsid w:val="00E356F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356F6"/>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FA0509"/>
    <w:rPr>
      <w:rFonts w:ascii="Georgia" w:eastAsiaTheme="majorEastAsia" w:hAnsi="Georgia" w:cstheme="majorBidi"/>
      <w:bCs/>
      <w:color w:val="17365D" w:themeColor="text2" w:themeShade="BF"/>
      <w:sz w:val="36"/>
      <w:szCs w:val="28"/>
    </w:rPr>
  </w:style>
  <w:style w:type="table" w:styleId="TableGrid">
    <w:name w:val="Table Grid"/>
    <w:basedOn w:val="TableNormal"/>
    <w:uiPriority w:val="39"/>
    <w:rsid w:val="009116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10FBF"/>
    <w:rPr>
      <w:color w:val="808080"/>
    </w:rPr>
  </w:style>
  <w:style w:type="character" w:styleId="PageNumber">
    <w:name w:val="page number"/>
    <w:basedOn w:val="DefaultParagraphFont"/>
    <w:rsid w:val="00244D00"/>
  </w:style>
  <w:style w:type="paragraph" w:customStyle="1" w:styleId="CrescendoStyleTableText">
    <w:name w:val="Crescendo Style Table Text"/>
    <w:basedOn w:val="Normal"/>
    <w:rsid w:val="00112D22"/>
    <w:pPr>
      <w:spacing w:before="60" w:after="60" w:line="240" w:lineRule="auto"/>
      <w:ind w:left="60"/>
      <w:jc w:val="both"/>
    </w:pPr>
    <w:rPr>
      <w:rFonts w:ascii="Trebuchet MS" w:eastAsia="Times New Roman" w:hAnsi="Trebuchet MS" w:cs="Arial"/>
      <w:bCs/>
      <w:color w:val="4D4D4D"/>
      <w:szCs w:val="20"/>
    </w:rPr>
  </w:style>
  <w:style w:type="paragraph" w:customStyle="1" w:styleId="CrescendoStyleTableTitle">
    <w:name w:val="Crescendo Style Table Title"/>
    <w:basedOn w:val="Normal"/>
    <w:autoRedefine/>
    <w:rsid w:val="00112D22"/>
    <w:pPr>
      <w:spacing w:before="60" w:after="60" w:line="240" w:lineRule="auto"/>
      <w:ind w:left="60"/>
      <w:jc w:val="both"/>
    </w:pPr>
    <w:rPr>
      <w:rFonts w:eastAsia="Times New Roman" w:cs="Arial"/>
      <w:b/>
      <w:bCs/>
      <w:color w:val="4D4D4D"/>
      <w:szCs w:val="20"/>
    </w:rPr>
  </w:style>
  <w:style w:type="character" w:customStyle="1" w:styleId="Heading2Char">
    <w:name w:val="Heading 2 Char"/>
    <w:basedOn w:val="DefaultParagraphFont"/>
    <w:link w:val="Heading2"/>
    <w:uiPriority w:val="9"/>
    <w:rsid w:val="00AE3C89"/>
    <w:rPr>
      <w:rFonts w:ascii="Georgia" w:eastAsiaTheme="majorEastAsia" w:hAnsi="Georgia" w:cstheme="majorBidi"/>
      <w:color w:val="17365D" w:themeColor="text2" w:themeShade="BF"/>
      <w:sz w:val="28"/>
      <w:szCs w:val="26"/>
    </w:rPr>
  </w:style>
  <w:style w:type="paragraph" w:styleId="TOCHeading">
    <w:name w:val="TOC Heading"/>
    <w:basedOn w:val="Heading1"/>
    <w:next w:val="Normal"/>
    <w:uiPriority w:val="39"/>
    <w:unhideWhenUsed/>
    <w:qFormat/>
    <w:rsid w:val="009D0EA5"/>
    <w:pPr>
      <w:numPr>
        <w:numId w:val="0"/>
      </w:numPr>
      <w:spacing w:before="480" w:after="0"/>
      <w:outlineLvl w:val="9"/>
    </w:pPr>
    <w:rPr>
      <w:rFonts w:asciiTheme="majorHAnsi" w:hAnsiTheme="majorHAnsi"/>
      <w:b/>
      <w:color w:val="365F91" w:themeColor="accent1" w:themeShade="BF"/>
      <w:sz w:val="28"/>
      <w:lang w:val="en-US" w:eastAsia="ja-JP"/>
    </w:rPr>
  </w:style>
  <w:style w:type="paragraph" w:styleId="TOC1">
    <w:name w:val="toc 1"/>
    <w:basedOn w:val="Normal"/>
    <w:next w:val="Normal"/>
    <w:autoRedefine/>
    <w:uiPriority w:val="39"/>
    <w:unhideWhenUsed/>
    <w:rsid w:val="002F2FA4"/>
    <w:pPr>
      <w:tabs>
        <w:tab w:val="left" w:pos="400"/>
        <w:tab w:val="right" w:leader="dot" w:pos="9736"/>
      </w:tabs>
      <w:spacing w:before="120" w:after="0"/>
    </w:pPr>
    <w:rPr>
      <w:rFonts w:cstheme="minorHAnsi"/>
      <w:b/>
      <w:bCs/>
      <w:iCs/>
      <w:sz w:val="22"/>
      <w:szCs w:val="24"/>
    </w:rPr>
  </w:style>
  <w:style w:type="paragraph" w:styleId="TOC2">
    <w:name w:val="toc 2"/>
    <w:basedOn w:val="Normal"/>
    <w:next w:val="Normal"/>
    <w:autoRedefine/>
    <w:uiPriority w:val="39"/>
    <w:unhideWhenUsed/>
    <w:rsid w:val="00CC47DA"/>
    <w:pPr>
      <w:tabs>
        <w:tab w:val="left" w:pos="800"/>
        <w:tab w:val="left" w:pos="1134"/>
        <w:tab w:val="right" w:leader="dot" w:pos="9736"/>
      </w:tabs>
      <w:spacing w:before="120" w:after="0"/>
      <w:ind w:left="198"/>
    </w:pPr>
    <w:rPr>
      <w:rFonts w:cstheme="minorHAnsi"/>
      <w:bCs/>
      <w:noProof/>
    </w:rPr>
  </w:style>
  <w:style w:type="character" w:styleId="Hyperlink">
    <w:name w:val="Hyperlink"/>
    <w:basedOn w:val="DefaultParagraphFont"/>
    <w:uiPriority w:val="99"/>
    <w:unhideWhenUsed/>
    <w:rsid w:val="009D0EA5"/>
    <w:rPr>
      <w:color w:val="0000FF" w:themeColor="hyperlink"/>
      <w:u w:val="single"/>
    </w:rPr>
  </w:style>
  <w:style w:type="table" w:styleId="GridTable2">
    <w:name w:val="Grid Table 2"/>
    <w:basedOn w:val="TableNormal"/>
    <w:uiPriority w:val="47"/>
    <w:rsid w:val="00AE3C8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Cell">
    <w:name w:val="Table Cell"/>
    <w:link w:val="TableCellChar"/>
    <w:rsid w:val="00AE3C89"/>
    <w:pPr>
      <w:pBdr>
        <w:top w:val="nil"/>
        <w:left w:val="nil"/>
        <w:bottom w:val="nil"/>
        <w:right w:val="nil"/>
        <w:between w:val="nil"/>
        <w:bar w:val="nil"/>
      </w:pBdr>
      <w:spacing w:before="60" w:after="60" w:line="240" w:lineRule="auto"/>
    </w:pPr>
    <w:rPr>
      <w:rFonts w:ascii="Arial" w:eastAsia="Arial Unicode MS" w:hAnsi="Arial" w:cs="Arial Unicode MS"/>
      <w:color w:val="000000"/>
      <w:sz w:val="20"/>
      <w:szCs w:val="20"/>
      <w:u w:color="000000"/>
      <w:bdr w:val="nil"/>
      <w:lang w:val="en-US"/>
    </w:rPr>
  </w:style>
  <w:style w:type="character" w:customStyle="1" w:styleId="TableCellChar">
    <w:name w:val="Table Cell Char"/>
    <w:link w:val="TableCell"/>
    <w:rsid w:val="00AE3C89"/>
    <w:rPr>
      <w:rFonts w:ascii="Arial" w:eastAsia="Arial Unicode MS" w:hAnsi="Arial" w:cs="Arial Unicode MS"/>
      <w:color w:val="000000"/>
      <w:sz w:val="20"/>
      <w:szCs w:val="20"/>
      <w:u w:color="000000"/>
      <w:bdr w:val="nil"/>
      <w:lang w:val="en-US"/>
    </w:rPr>
  </w:style>
  <w:style w:type="character" w:customStyle="1" w:styleId="Heading3Char">
    <w:name w:val="Heading 3 Char"/>
    <w:basedOn w:val="DefaultParagraphFont"/>
    <w:link w:val="Heading3"/>
    <w:uiPriority w:val="9"/>
    <w:rsid w:val="00B87516"/>
    <w:rPr>
      <w:rFonts w:ascii="Georgia" w:eastAsiaTheme="majorEastAsia" w:hAnsi="Georgia" w:cstheme="majorBidi"/>
      <w:color w:val="243F60" w:themeColor="accent1" w:themeShade="7F"/>
      <w:sz w:val="24"/>
      <w:szCs w:val="24"/>
    </w:rPr>
  </w:style>
  <w:style w:type="character" w:customStyle="1" w:styleId="Heading4Char">
    <w:name w:val="Heading 4 Char"/>
    <w:basedOn w:val="DefaultParagraphFont"/>
    <w:link w:val="Heading4"/>
    <w:uiPriority w:val="9"/>
    <w:rsid w:val="00B87516"/>
    <w:rPr>
      <w:rFonts w:asciiTheme="majorHAnsi" w:eastAsiaTheme="majorEastAsia" w:hAnsiTheme="majorHAnsi" w:cstheme="majorBidi"/>
      <w:i/>
      <w:iCs/>
      <w:color w:val="365F91" w:themeColor="accent1" w:themeShade="BF"/>
      <w:sz w:val="20"/>
    </w:rPr>
  </w:style>
  <w:style w:type="character" w:customStyle="1" w:styleId="Heading5Char">
    <w:name w:val="Heading 5 Char"/>
    <w:basedOn w:val="DefaultParagraphFont"/>
    <w:link w:val="Heading5"/>
    <w:uiPriority w:val="9"/>
    <w:semiHidden/>
    <w:rsid w:val="00B87516"/>
    <w:rPr>
      <w:rFonts w:asciiTheme="majorHAnsi" w:eastAsiaTheme="majorEastAsia" w:hAnsiTheme="majorHAnsi" w:cstheme="majorBidi"/>
      <w:color w:val="365F91" w:themeColor="accent1" w:themeShade="BF"/>
      <w:sz w:val="20"/>
    </w:rPr>
  </w:style>
  <w:style w:type="character" w:customStyle="1" w:styleId="Heading6Char">
    <w:name w:val="Heading 6 Char"/>
    <w:basedOn w:val="DefaultParagraphFont"/>
    <w:link w:val="Heading6"/>
    <w:uiPriority w:val="9"/>
    <w:semiHidden/>
    <w:rsid w:val="00B87516"/>
    <w:rPr>
      <w:rFonts w:asciiTheme="majorHAnsi" w:eastAsiaTheme="majorEastAsia" w:hAnsiTheme="majorHAnsi" w:cstheme="majorBidi"/>
      <w:color w:val="243F60" w:themeColor="accent1" w:themeShade="7F"/>
      <w:sz w:val="20"/>
    </w:rPr>
  </w:style>
  <w:style w:type="character" w:customStyle="1" w:styleId="Heading7Char">
    <w:name w:val="Heading 7 Char"/>
    <w:basedOn w:val="DefaultParagraphFont"/>
    <w:link w:val="Heading7"/>
    <w:uiPriority w:val="9"/>
    <w:semiHidden/>
    <w:rsid w:val="00B87516"/>
    <w:rPr>
      <w:rFonts w:asciiTheme="majorHAnsi" w:eastAsiaTheme="majorEastAsia" w:hAnsiTheme="majorHAnsi" w:cstheme="majorBidi"/>
      <w:i/>
      <w:iCs/>
      <w:color w:val="243F60" w:themeColor="accent1" w:themeShade="7F"/>
      <w:sz w:val="20"/>
    </w:rPr>
  </w:style>
  <w:style w:type="character" w:customStyle="1" w:styleId="Heading8Char">
    <w:name w:val="Heading 8 Char"/>
    <w:basedOn w:val="DefaultParagraphFont"/>
    <w:link w:val="Heading8"/>
    <w:uiPriority w:val="9"/>
    <w:semiHidden/>
    <w:rsid w:val="00B8751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87516"/>
    <w:rPr>
      <w:rFonts w:asciiTheme="majorHAnsi" w:eastAsiaTheme="majorEastAsia" w:hAnsiTheme="majorHAnsi" w:cstheme="majorBidi"/>
      <w:i/>
      <w:iCs/>
      <w:color w:val="272727" w:themeColor="text1" w:themeTint="D8"/>
      <w:sz w:val="21"/>
      <w:szCs w:val="21"/>
    </w:rPr>
  </w:style>
  <w:style w:type="paragraph" w:styleId="TOC3">
    <w:name w:val="toc 3"/>
    <w:basedOn w:val="Normal"/>
    <w:next w:val="Normal"/>
    <w:autoRedefine/>
    <w:uiPriority w:val="39"/>
    <w:unhideWhenUsed/>
    <w:rsid w:val="002F2FA4"/>
    <w:pPr>
      <w:tabs>
        <w:tab w:val="left" w:pos="1200"/>
        <w:tab w:val="right" w:leader="dot" w:pos="9736"/>
      </w:tabs>
      <w:spacing w:before="120" w:after="0"/>
      <w:ind w:left="403"/>
    </w:pPr>
    <w:rPr>
      <w:rFonts w:cstheme="minorHAnsi"/>
      <w:noProof/>
      <w:szCs w:val="20"/>
    </w:rPr>
  </w:style>
  <w:style w:type="paragraph" w:styleId="TOC4">
    <w:name w:val="toc 4"/>
    <w:basedOn w:val="Normal"/>
    <w:next w:val="Normal"/>
    <w:autoRedefine/>
    <w:uiPriority w:val="39"/>
    <w:semiHidden/>
    <w:unhideWhenUsed/>
    <w:rsid w:val="00B87516"/>
    <w:pPr>
      <w:spacing w:after="0"/>
      <w:ind w:left="600"/>
    </w:pPr>
    <w:rPr>
      <w:rFonts w:asciiTheme="minorHAnsi" w:hAnsiTheme="minorHAnsi" w:cstheme="minorHAnsi"/>
      <w:szCs w:val="20"/>
    </w:rPr>
  </w:style>
  <w:style w:type="paragraph" w:styleId="TOC5">
    <w:name w:val="toc 5"/>
    <w:basedOn w:val="Normal"/>
    <w:next w:val="Normal"/>
    <w:autoRedefine/>
    <w:uiPriority w:val="39"/>
    <w:semiHidden/>
    <w:unhideWhenUsed/>
    <w:rsid w:val="00B87516"/>
    <w:pPr>
      <w:spacing w:after="0"/>
      <w:ind w:left="800"/>
    </w:pPr>
    <w:rPr>
      <w:rFonts w:asciiTheme="minorHAnsi" w:hAnsiTheme="minorHAnsi" w:cstheme="minorHAnsi"/>
      <w:szCs w:val="20"/>
    </w:rPr>
  </w:style>
  <w:style w:type="paragraph" w:styleId="TOC6">
    <w:name w:val="toc 6"/>
    <w:basedOn w:val="Normal"/>
    <w:next w:val="Normal"/>
    <w:autoRedefine/>
    <w:uiPriority w:val="39"/>
    <w:semiHidden/>
    <w:unhideWhenUsed/>
    <w:rsid w:val="00B87516"/>
    <w:pPr>
      <w:spacing w:after="0"/>
      <w:ind w:left="1000"/>
    </w:pPr>
    <w:rPr>
      <w:rFonts w:asciiTheme="minorHAnsi" w:hAnsiTheme="minorHAnsi" w:cstheme="minorHAnsi"/>
      <w:szCs w:val="20"/>
    </w:rPr>
  </w:style>
  <w:style w:type="paragraph" w:styleId="TOC7">
    <w:name w:val="toc 7"/>
    <w:basedOn w:val="Normal"/>
    <w:next w:val="Normal"/>
    <w:autoRedefine/>
    <w:uiPriority w:val="39"/>
    <w:semiHidden/>
    <w:unhideWhenUsed/>
    <w:rsid w:val="00B87516"/>
    <w:pPr>
      <w:spacing w:after="0"/>
      <w:ind w:left="1200"/>
    </w:pPr>
    <w:rPr>
      <w:rFonts w:asciiTheme="minorHAnsi" w:hAnsiTheme="minorHAnsi" w:cstheme="minorHAnsi"/>
      <w:szCs w:val="20"/>
    </w:rPr>
  </w:style>
  <w:style w:type="paragraph" w:styleId="TOC8">
    <w:name w:val="toc 8"/>
    <w:basedOn w:val="Normal"/>
    <w:next w:val="Normal"/>
    <w:autoRedefine/>
    <w:uiPriority w:val="39"/>
    <w:semiHidden/>
    <w:unhideWhenUsed/>
    <w:rsid w:val="00B87516"/>
    <w:pPr>
      <w:spacing w:after="0"/>
      <w:ind w:left="1400"/>
    </w:pPr>
    <w:rPr>
      <w:rFonts w:asciiTheme="minorHAnsi" w:hAnsiTheme="minorHAnsi" w:cstheme="minorHAnsi"/>
      <w:szCs w:val="20"/>
    </w:rPr>
  </w:style>
  <w:style w:type="paragraph" w:styleId="TOC9">
    <w:name w:val="toc 9"/>
    <w:basedOn w:val="Normal"/>
    <w:next w:val="Normal"/>
    <w:autoRedefine/>
    <w:uiPriority w:val="39"/>
    <w:semiHidden/>
    <w:unhideWhenUsed/>
    <w:rsid w:val="00B87516"/>
    <w:pPr>
      <w:spacing w:after="0"/>
      <w:ind w:left="1600"/>
    </w:pPr>
    <w:rPr>
      <w:rFonts w:asciiTheme="minorHAnsi" w:hAnsiTheme="minorHAnsi" w:cstheme="minorHAnsi"/>
      <w:szCs w:val="20"/>
    </w:rPr>
  </w:style>
  <w:style w:type="paragraph" w:styleId="ListParagraph">
    <w:name w:val="List Paragraph"/>
    <w:basedOn w:val="Normal"/>
    <w:uiPriority w:val="34"/>
    <w:qFormat/>
    <w:rsid w:val="008E19AA"/>
    <w:pPr>
      <w:spacing w:after="0" w:line="240" w:lineRule="auto"/>
      <w:ind w:left="720"/>
      <w:contextualSpacing/>
    </w:pPr>
    <w:rPr>
      <w:szCs w:val="24"/>
    </w:rPr>
  </w:style>
  <w:style w:type="paragraph" w:styleId="Caption">
    <w:name w:val="caption"/>
    <w:basedOn w:val="Normal"/>
    <w:next w:val="Normal"/>
    <w:unhideWhenUsed/>
    <w:qFormat/>
    <w:rsid w:val="002F2A3B"/>
    <w:pPr>
      <w:spacing w:line="240" w:lineRule="auto"/>
    </w:pPr>
    <w:rPr>
      <w:rFonts w:asciiTheme="minorHAnsi" w:hAnsiTheme="minorHAnsi"/>
      <w:i/>
      <w:iCs/>
      <w:color w:val="000000" w:themeColor="text1"/>
      <w:sz w:val="18"/>
      <w:szCs w:val="18"/>
    </w:rPr>
  </w:style>
  <w:style w:type="table" w:styleId="TableGridLight">
    <w:name w:val="Grid Table Light"/>
    <w:basedOn w:val="TableNormal"/>
    <w:uiPriority w:val="40"/>
    <w:rsid w:val="008E19A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8E19A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7B144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E50580"/>
    <w:rPr>
      <w:sz w:val="16"/>
      <w:szCs w:val="16"/>
    </w:rPr>
  </w:style>
  <w:style w:type="paragraph" w:styleId="CommentText">
    <w:name w:val="annotation text"/>
    <w:basedOn w:val="Normal"/>
    <w:link w:val="CommentTextChar"/>
    <w:uiPriority w:val="99"/>
    <w:unhideWhenUsed/>
    <w:rsid w:val="00E50580"/>
    <w:pPr>
      <w:spacing w:line="240" w:lineRule="auto"/>
    </w:pPr>
    <w:rPr>
      <w:szCs w:val="20"/>
    </w:rPr>
  </w:style>
  <w:style w:type="character" w:customStyle="1" w:styleId="CommentTextChar">
    <w:name w:val="Comment Text Char"/>
    <w:basedOn w:val="DefaultParagraphFont"/>
    <w:link w:val="CommentText"/>
    <w:uiPriority w:val="99"/>
    <w:rsid w:val="00E50580"/>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50580"/>
    <w:rPr>
      <w:b/>
      <w:bCs/>
    </w:rPr>
  </w:style>
  <w:style w:type="character" w:customStyle="1" w:styleId="CommentSubjectChar">
    <w:name w:val="Comment Subject Char"/>
    <w:basedOn w:val="CommentTextChar"/>
    <w:link w:val="CommentSubject"/>
    <w:uiPriority w:val="99"/>
    <w:semiHidden/>
    <w:rsid w:val="00E50580"/>
    <w:rPr>
      <w:rFonts w:ascii="Arial" w:hAnsi="Arial"/>
      <w:b/>
      <w:bCs/>
      <w:sz w:val="20"/>
      <w:szCs w:val="20"/>
    </w:rPr>
  </w:style>
  <w:style w:type="paragraph" w:styleId="Revision">
    <w:name w:val="Revision"/>
    <w:hidden/>
    <w:uiPriority w:val="99"/>
    <w:semiHidden/>
    <w:rsid w:val="009E28E2"/>
    <w:pPr>
      <w:spacing w:after="0" w:line="240" w:lineRule="auto"/>
    </w:pPr>
    <w:rPr>
      <w:rFonts w:ascii="Arial" w:hAnsi="Arial"/>
      <w:sz w:val="20"/>
    </w:rPr>
  </w:style>
  <w:style w:type="character" w:styleId="UnresolvedMention">
    <w:name w:val="Unresolved Mention"/>
    <w:basedOn w:val="DefaultParagraphFont"/>
    <w:uiPriority w:val="99"/>
    <w:semiHidden/>
    <w:unhideWhenUsed/>
    <w:rsid w:val="00BF0243"/>
    <w:rPr>
      <w:color w:val="605E5C"/>
      <w:shd w:val="clear" w:color="auto" w:fill="E1DFDD"/>
    </w:rPr>
  </w:style>
  <w:style w:type="table" w:styleId="PlainTable3">
    <w:name w:val="Plain Table 3"/>
    <w:basedOn w:val="TableNormal"/>
    <w:uiPriority w:val="43"/>
    <w:rsid w:val="00BF024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llowedHyperlink">
    <w:name w:val="FollowedHyperlink"/>
    <w:basedOn w:val="DefaultParagraphFont"/>
    <w:uiPriority w:val="99"/>
    <w:semiHidden/>
    <w:unhideWhenUsed/>
    <w:rsid w:val="00BF0243"/>
    <w:rPr>
      <w:color w:val="800080" w:themeColor="followedHyperlink"/>
      <w:u w:val="single"/>
    </w:rPr>
  </w:style>
  <w:style w:type="character" w:customStyle="1" w:styleId="mn">
    <w:name w:val="mn"/>
    <w:basedOn w:val="DefaultParagraphFont"/>
    <w:rsid w:val="005C62EA"/>
  </w:style>
  <w:style w:type="character" w:customStyle="1" w:styleId="mi">
    <w:name w:val="mi"/>
    <w:basedOn w:val="DefaultParagraphFont"/>
    <w:rsid w:val="005C62EA"/>
  </w:style>
  <w:style w:type="character" w:customStyle="1" w:styleId="html-italic">
    <w:name w:val="html-italic"/>
    <w:basedOn w:val="DefaultParagraphFont"/>
    <w:rsid w:val="005C62EA"/>
  </w:style>
  <w:style w:type="character" w:customStyle="1" w:styleId="mo">
    <w:name w:val="mo"/>
    <w:basedOn w:val="DefaultParagraphFont"/>
    <w:rsid w:val="005C62EA"/>
  </w:style>
  <w:style w:type="paragraph" w:customStyle="1" w:styleId="msonormal0">
    <w:name w:val="msonormal"/>
    <w:basedOn w:val="Normal"/>
    <w:rsid w:val="005C62E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html-x">
    <w:name w:val="html-x"/>
    <w:basedOn w:val="Normal"/>
    <w:rsid w:val="005C62E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html-xx">
    <w:name w:val="html-xx"/>
    <w:basedOn w:val="Normal"/>
    <w:rsid w:val="005C62E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efList">
    <w:name w:val="RefList"/>
    <w:basedOn w:val="html-x"/>
    <w:qFormat/>
    <w:rsid w:val="001E33AE"/>
    <w:pPr>
      <w:numPr>
        <w:numId w:val="2"/>
      </w:numPr>
      <w:shd w:val="clear" w:color="auto" w:fill="FFFFFF"/>
      <w:spacing w:before="0" w:beforeAutospacing="0" w:after="120" w:afterAutospacing="0"/>
      <w:ind w:left="721" w:hanging="454"/>
      <w:jc w:val="both"/>
    </w:pPr>
    <w:rPr>
      <w:rFonts w:ascii="Arial" w:hAnsi="Arial" w:cs="Arial"/>
      <w:color w:val="222222"/>
      <w:sz w:val="20"/>
      <w:szCs w:val="20"/>
    </w:rPr>
  </w:style>
  <w:style w:type="numbering" w:customStyle="1" w:styleId="WWNum1">
    <w:name w:val="WWNum1"/>
    <w:basedOn w:val="NoList"/>
    <w:rsid w:val="00300AA8"/>
    <w:pPr>
      <w:numPr>
        <w:numId w:val="3"/>
      </w:numPr>
    </w:pPr>
  </w:style>
  <w:style w:type="paragraph" w:customStyle="1" w:styleId="Standard">
    <w:name w:val="Standard"/>
    <w:rsid w:val="002E57DC"/>
    <w:pPr>
      <w:widowControl w:val="0"/>
      <w:suppressAutoHyphens/>
      <w:autoSpaceDN w:val="0"/>
      <w:spacing w:after="0" w:line="240" w:lineRule="auto"/>
      <w:textAlignment w:val="baseline"/>
    </w:pPr>
    <w:rPr>
      <w:rFonts w:ascii="Times New Roman" w:eastAsia="WenQuanYi Zen Hei Sharp" w:hAnsi="Times New Roman" w:cs="Lohit Devanagari"/>
      <w:kern w:val="3"/>
      <w:sz w:val="24"/>
      <w:szCs w:val="24"/>
      <w:lang w:eastAsia="zh-CN" w:bidi="hi-IN"/>
    </w:rPr>
  </w:style>
  <w:style w:type="paragraph" w:customStyle="1" w:styleId="Textbody">
    <w:name w:val="Text body"/>
    <w:basedOn w:val="Standard"/>
    <w:rsid w:val="002E57DC"/>
    <w:pPr>
      <w:spacing w:after="120"/>
    </w:pPr>
  </w:style>
  <w:style w:type="paragraph" w:customStyle="1" w:styleId="CodeSnippet">
    <w:name w:val="Code Snippet"/>
    <w:basedOn w:val="Normal"/>
    <w:qFormat/>
    <w:rsid w:val="00932616"/>
    <w:pPr>
      <w:shd w:val="clear" w:color="auto" w:fill="F2F2F2" w:themeFill="background1" w:themeFillShade="F2"/>
      <w:tabs>
        <w:tab w:val="left" w:pos="1312"/>
      </w:tabs>
      <w:contextualSpacing/>
    </w:pPr>
    <w:rPr>
      <w:rFonts w:ascii="Courier New" w:hAnsi="Courier New" w:cs="Courier New"/>
      <w:noProof/>
    </w:rPr>
  </w:style>
  <w:style w:type="paragraph" w:customStyle="1" w:styleId="SquareList">
    <w:name w:val="Square List"/>
    <w:basedOn w:val="Normal"/>
    <w:qFormat/>
    <w:rsid w:val="008468F3"/>
    <w:pPr>
      <w:numPr>
        <w:numId w:val="9"/>
      </w:numPr>
      <w:tabs>
        <w:tab w:val="left" w:pos="1312"/>
      </w:tabs>
    </w:pPr>
  </w:style>
  <w:style w:type="paragraph" w:customStyle="1" w:styleId="TableContents">
    <w:name w:val="Table Contents"/>
    <w:basedOn w:val="Standard"/>
    <w:rsid w:val="00874E25"/>
    <w:pPr>
      <w:suppressLineNumbers/>
      <w:spacing w:line="100" w:lineRule="atLeast"/>
    </w:pPr>
    <w:rPr>
      <w:rFonts w:ascii="Liberation Serif" w:eastAsia="DejaVu Sans" w:hAnsi="Liberation Serif" w:cs="Lohit Hindi"/>
      <w:lang w:val="en-US" w:eastAsia="hi-IN"/>
    </w:rPr>
  </w:style>
  <w:style w:type="numbering" w:customStyle="1" w:styleId="WWNum28">
    <w:name w:val="WWNum28"/>
    <w:basedOn w:val="NoList"/>
    <w:rsid w:val="0040535A"/>
    <w:pPr>
      <w:numPr>
        <w:numId w:val="10"/>
      </w:numPr>
    </w:pPr>
  </w:style>
  <w:style w:type="numbering" w:customStyle="1" w:styleId="WWNum37">
    <w:name w:val="WWNum37"/>
    <w:basedOn w:val="NoList"/>
    <w:rsid w:val="00C963FD"/>
    <w:pPr>
      <w:numPr>
        <w:numId w:val="12"/>
      </w:numPr>
    </w:pPr>
  </w:style>
  <w:style w:type="numbering" w:customStyle="1" w:styleId="WWNum27">
    <w:name w:val="WWNum27"/>
    <w:basedOn w:val="NoList"/>
    <w:rsid w:val="00CD2A52"/>
    <w:pPr>
      <w:numPr>
        <w:numId w:val="13"/>
      </w:numPr>
    </w:pPr>
  </w:style>
  <w:style w:type="numbering" w:customStyle="1" w:styleId="WWNum41">
    <w:name w:val="WWNum41"/>
    <w:basedOn w:val="NoList"/>
    <w:rsid w:val="00CD2A52"/>
    <w:pPr>
      <w:numPr>
        <w:numId w:val="14"/>
      </w:numPr>
    </w:pPr>
  </w:style>
  <w:style w:type="numbering" w:customStyle="1" w:styleId="Outline">
    <w:name w:val="Outline"/>
    <w:basedOn w:val="NoList"/>
    <w:rsid w:val="00DB6A14"/>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416880">
      <w:bodyDiv w:val="1"/>
      <w:marLeft w:val="0"/>
      <w:marRight w:val="0"/>
      <w:marTop w:val="0"/>
      <w:marBottom w:val="0"/>
      <w:divBdr>
        <w:top w:val="none" w:sz="0" w:space="0" w:color="auto"/>
        <w:left w:val="none" w:sz="0" w:space="0" w:color="auto"/>
        <w:bottom w:val="none" w:sz="0" w:space="0" w:color="auto"/>
        <w:right w:val="none" w:sz="0" w:space="0" w:color="auto"/>
      </w:divBdr>
      <w:divsChild>
        <w:div w:id="152840482">
          <w:marLeft w:val="0"/>
          <w:marRight w:val="0"/>
          <w:marTop w:val="0"/>
          <w:marBottom w:val="0"/>
          <w:divBdr>
            <w:top w:val="none" w:sz="0" w:space="0" w:color="auto"/>
            <w:left w:val="none" w:sz="0" w:space="0" w:color="auto"/>
            <w:bottom w:val="none" w:sz="0" w:space="0" w:color="auto"/>
            <w:right w:val="none" w:sz="0" w:space="0" w:color="auto"/>
          </w:divBdr>
          <w:divsChild>
            <w:div w:id="1006395522">
              <w:marLeft w:val="0"/>
              <w:marRight w:val="0"/>
              <w:marTop w:val="0"/>
              <w:marBottom w:val="0"/>
              <w:divBdr>
                <w:top w:val="none" w:sz="0" w:space="0" w:color="auto"/>
                <w:left w:val="none" w:sz="0" w:space="0" w:color="auto"/>
                <w:bottom w:val="none" w:sz="0" w:space="0" w:color="auto"/>
                <w:right w:val="none" w:sz="0" w:space="0" w:color="auto"/>
              </w:divBdr>
            </w:div>
          </w:divsChild>
        </w:div>
        <w:div w:id="447163796">
          <w:marLeft w:val="0"/>
          <w:marRight w:val="0"/>
          <w:marTop w:val="0"/>
          <w:marBottom w:val="0"/>
          <w:divBdr>
            <w:top w:val="none" w:sz="0" w:space="0" w:color="auto"/>
            <w:left w:val="none" w:sz="0" w:space="0" w:color="auto"/>
            <w:bottom w:val="none" w:sz="0" w:space="0" w:color="auto"/>
            <w:right w:val="none" w:sz="0" w:space="0" w:color="auto"/>
          </w:divBdr>
        </w:div>
      </w:divsChild>
    </w:div>
    <w:div w:id="754668428">
      <w:bodyDiv w:val="1"/>
      <w:marLeft w:val="0"/>
      <w:marRight w:val="0"/>
      <w:marTop w:val="0"/>
      <w:marBottom w:val="0"/>
      <w:divBdr>
        <w:top w:val="none" w:sz="0" w:space="0" w:color="auto"/>
        <w:left w:val="none" w:sz="0" w:space="0" w:color="auto"/>
        <w:bottom w:val="none" w:sz="0" w:space="0" w:color="auto"/>
        <w:right w:val="none" w:sz="0" w:space="0" w:color="auto"/>
      </w:divBdr>
    </w:div>
    <w:div w:id="764423899">
      <w:bodyDiv w:val="1"/>
      <w:marLeft w:val="0"/>
      <w:marRight w:val="0"/>
      <w:marTop w:val="0"/>
      <w:marBottom w:val="0"/>
      <w:divBdr>
        <w:top w:val="none" w:sz="0" w:space="0" w:color="auto"/>
        <w:left w:val="none" w:sz="0" w:space="0" w:color="auto"/>
        <w:bottom w:val="none" w:sz="0" w:space="0" w:color="auto"/>
        <w:right w:val="none" w:sz="0" w:space="0" w:color="auto"/>
      </w:divBdr>
    </w:div>
    <w:div w:id="811019240">
      <w:bodyDiv w:val="1"/>
      <w:marLeft w:val="0"/>
      <w:marRight w:val="0"/>
      <w:marTop w:val="0"/>
      <w:marBottom w:val="0"/>
      <w:divBdr>
        <w:top w:val="none" w:sz="0" w:space="0" w:color="auto"/>
        <w:left w:val="none" w:sz="0" w:space="0" w:color="auto"/>
        <w:bottom w:val="none" w:sz="0" w:space="0" w:color="auto"/>
        <w:right w:val="none" w:sz="0" w:space="0" w:color="auto"/>
      </w:divBdr>
    </w:div>
    <w:div w:id="954673027">
      <w:bodyDiv w:val="1"/>
      <w:marLeft w:val="0"/>
      <w:marRight w:val="0"/>
      <w:marTop w:val="0"/>
      <w:marBottom w:val="0"/>
      <w:divBdr>
        <w:top w:val="none" w:sz="0" w:space="0" w:color="auto"/>
        <w:left w:val="none" w:sz="0" w:space="0" w:color="auto"/>
        <w:bottom w:val="none" w:sz="0" w:space="0" w:color="auto"/>
        <w:right w:val="none" w:sz="0" w:space="0" w:color="auto"/>
      </w:divBdr>
    </w:div>
    <w:div w:id="1059203728">
      <w:bodyDiv w:val="1"/>
      <w:marLeft w:val="0"/>
      <w:marRight w:val="0"/>
      <w:marTop w:val="0"/>
      <w:marBottom w:val="0"/>
      <w:divBdr>
        <w:top w:val="none" w:sz="0" w:space="0" w:color="auto"/>
        <w:left w:val="none" w:sz="0" w:space="0" w:color="auto"/>
        <w:bottom w:val="none" w:sz="0" w:space="0" w:color="auto"/>
        <w:right w:val="none" w:sz="0" w:space="0" w:color="auto"/>
      </w:divBdr>
    </w:div>
    <w:div w:id="1063866563">
      <w:bodyDiv w:val="1"/>
      <w:marLeft w:val="0"/>
      <w:marRight w:val="0"/>
      <w:marTop w:val="0"/>
      <w:marBottom w:val="0"/>
      <w:divBdr>
        <w:top w:val="none" w:sz="0" w:space="0" w:color="auto"/>
        <w:left w:val="none" w:sz="0" w:space="0" w:color="auto"/>
        <w:bottom w:val="none" w:sz="0" w:space="0" w:color="auto"/>
        <w:right w:val="none" w:sz="0" w:space="0" w:color="auto"/>
      </w:divBdr>
    </w:div>
    <w:div w:id="1446655059">
      <w:bodyDiv w:val="1"/>
      <w:marLeft w:val="0"/>
      <w:marRight w:val="0"/>
      <w:marTop w:val="0"/>
      <w:marBottom w:val="0"/>
      <w:divBdr>
        <w:top w:val="none" w:sz="0" w:space="0" w:color="auto"/>
        <w:left w:val="none" w:sz="0" w:space="0" w:color="auto"/>
        <w:bottom w:val="none" w:sz="0" w:space="0" w:color="auto"/>
        <w:right w:val="none" w:sz="0" w:space="0" w:color="auto"/>
      </w:divBdr>
    </w:div>
    <w:div w:id="1491603281">
      <w:bodyDiv w:val="1"/>
      <w:marLeft w:val="0"/>
      <w:marRight w:val="0"/>
      <w:marTop w:val="0"/>
      <w:marBottom w:val="0"/>
      <w:divBdr>
        <w:top w:val="none" w:sz="0" w:space="0" w:color="auto"/>
        <w:left w:val="none" w:sz="0" w:space="0" w:color="auto"/>
        <w:bottom w:val="none" w:sz="0" w:space="0" w:color="auto"/>
        <w:right w:val="none" w:sz="0" w:space="0" w:color="auto"/>
      </w:divBdr>
      <w:divsChild>
        <w:div w:id="223100361">
          <w:marLeft w:val="0"/>
          <w:marRight w:val="0"/>
          <w:marTop w:val="0"/>
          <w:marBottom w:val="0"/>
          <w:divBdr>
            <w:top w:val="none" w:sz="0" w:space="0" w:color="auto"/>
            <w:left w:val="none" w:sz="0" w:space="0" w:color="auto"/>
            <w:bottom w:val="none" w:sz="0" w:space="0" w:color="auto"/>
            <w:right w:val="none" w:sz="0" w:space="0" w:color="auto"/>
          </w:divBdr>
        </w:div>
        <w:div w:id="707724886">
          <w:marLeft w:val="0"/>
          <w:marRight w:val="0"/>
          <w:marTop w:val="0"/>
          <w:marBottom w:val="0"/>
          <w:divBdr>
            <w:top w:val="none" w:sz="0" w:space="0" w:color="auto"/>
            <w:left w:val="none" w:sz="0" w:space="0" w:color="auto"/>
            <w:bottom w:val="none" w:sz="0" w:space="0" w:color="auto"/>
            <w:right w:val="none" w:sz="0" w:space="0" w:color="auto"/>
          </w:divBdr>
        </w:div>
      </w:divsChild>
    </w:div>
    <w:div w:id="1859156699">
      <w:bodyDiv w:val="1"/>
      <w:marLeft w:val="0"/>
      <w:marRight w:val="0"/>
      <w:marTop w:val="0"/>
      <w:marBottom w:val="0"/>
      <w:divBdr>
        <w:top w:val="none" w:sz="0" w:space="0" w:color="auto"/>
        <w:left w:val="none" w:sz="0" w:space="0" w:color="auto"/>
        <w:bottom w:val="none" w:sz="0" w:space="0" w:color="auto"/>
        <w:right w:val="none" w:sz="0" w:space="0" w:color="auto"/>
      </w:divBdr>
    </w:div>
    <w:div w:id="1983266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limate.esa.int/en/projects/ocean-colour" TargetMode="External"/><Relationship Id="rId21" Type="http://schemas.openxmlformats.org/officeDocument/2006/relationships/hyperlink" Target="mailto:helpdesk@neodaas.ac.uk" TargetMode="External"/><Relationship Id="rId42" Type="http://schemas.openxmlformats.org/officeDocument/2006/relationships/image" Target="media/image7.png"/><Relationship Id="rId47" Type="http://schemas.openxmlformats.org/officeDocument/2006/relationships/hyperlink" Target="mailto:helpdesk@neodaas.ac.uk" TargetMode="External"/><Relationship Id="rId63" Type="http://schemas.openxmlformats.org/officeDocument/2006/relationships/image" Target="media/image170.png"/><Relationship Id="rId68" Type="http://schemas.openxmlformats.org/officeDocument/2006/relationships/image" Target="media/image22.png"/><Relationship Id="rId84" Type="http://schemas.openxmlformats.org/officeDocument/2006/relationships/image" Target="media/image36.jpg"/><Relationship Id="rId89" Type="http://schemas.openxmlformats.org/officeDocument/2006/relationships/fontTable" Target="fontTable.xml"/><Relationship Id="rId16" Type="http://schemas.openxmlformats.org/officeDocument/2006/relationships/hyperlink" Target="http://www.ioccg.org/groups/Software_OCA/QAA_v6_2014209.pdf" TargetMode="External"/><Relationship Id="rId11" Type="http://schemas.openxmlformats.org/officeDocument/2006/relationships/endnotes" Target="endnotes.xml"/><Relationship Id="rId32" Type="http://schemas.openxmlformats.org/officeDocument/2006/relationships/hyperlink" Target="http://dx.doi.org/10.5285/b0d6b9c5-14ba-499f-87c9-66416cd9a1dc" TargetMode="External"/><Relationship Id="rId37" Type="http://schemas.openxmlformats.org/officeDocument/2006/relationships/hyperlink" Target="mailto:help@esa-oceancolour-cci.org" TargetMode="External"/><Relationship Id="rId53" Type="http://schemas.openxmlformats.org/officeDocument/2006/relationships/image" Target="media/image13.png"/><Relationship Id="rId58" Type="http://schemas.openxmlformats.org/officeDocument/2006/relationships/image" Target="media/image150.tiff"/><Relationship Id="rId74" Type="http://schemas.openxmlformats.org/officeDocument/2006/relationships/image" Target="media/image28.png"/><Relationship Id="rId79" Type="http://schemas.openxmlformats.org/officeDocument/2006/relationships/image" Target="media/image33.tiff"/><Relationship Id="rId5" Type="http://schemas.openxmlformats.org/officeDocument/2006/relationships/customXml" Target="../customXml/item5.xml"/><Relationship Id="rId90" Type="http://schemas.microsoft.com/office/2011/relationships/people" Target="people.xml"/><Relationship Id="rId14" Type="http://schemas.openxmlformats.org/officeDocument/2006/relationships/image" Target="media/image3.png"/><Relationship Id="rId22" Type="http://schemas.openxmlformats.org/officeDocument/2006/relationships/hyperlink" Target="mailto:help@esa-oceancolour-cci.org" TargetMode="External"/><Relationship Id="rId27" Type="http://schemas.openxmlformats.org/officeDocument/2006/relationships/hyperlink" Target="http://cfconventions.org/" TargetMode="External"/><Relationship Id="rId30" Type="http://schemas.openxmlformats.org/officeDocument/2006/relationships/hyperlink" Target="https://climate.esa.int/en/projects/ocean-colour/publications/" TargetMode="External"/><Relationship Id="rId35" Type="http://schemas.openxmlformats.org/officeDocument/2006/relationships/hyperlink" Target="http://dx.doi.org/10.5285/1dbe7a109c0244aaad713e078fd3059a" TargetMode="External"/><Relationship Id="rId43" Type="http://schemas.openxmlformats.org/officeDocument/2006/relationships/hyperlink" Target="http://step.esa.int/main/toolboxes/snap/" TargetMode="External"/><Relationship Id="rId48" Type="http://schemas.openxmlformats.org/officeDocument/2006/relationships/hyperlink" Target="mailto:help@esa-oceancolour-cci.org" TargetMode="External"/><Relationship Id="rId56" Type="http://schemas.openxmlformats.org/officeDocument/2006/relationships/image" Target="media/image130.png"/><Relationship Id="rId64" Type="http://schemas.openxmlformats.org/officeDocument/2006/relationships/image" Target="media/image180.tiff"/><Relationship Id="rId69" Type="http://schemas.openxmlformats.org/officeDocument/2006/relationships/image" Target="media/image23.png"/><Relationship Id="rId77" Type="http://schemas.openxmlformats.org/officeDocument/2006/relationships/image" Target="media/image31.tiff"/><Relationship Id="rId8" Type="http://schemas.openxmlformats.org/officeDocument/2006/relationships/settings" Target="settings.xml"/><Relationship Id="rId51" Type="http://schemas.openxmlformats.org/officeDocument/2006/relationships/image" Target="media/image11.png"/><Relationship Id="rId72" Type="http://schemas.openxmlformats.org/officeDocument/2006/relationships/image" Target="media/image26.png"/><Relationship Id="rId80" Type="http://schemas.openxmlformats.org/officeDocument/2006/relationships/image" Target="media/image34.png"/><Relationship Id="rId85" Type="http://schemas.openxmlformats.org/officeDocument/2006/relationships/hyperlink" Target="https://doi.org/10.1016/j.rse.2017.03.036"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ioccg.org/groups/Software_OCA/QAA_v6_2014209.pdf" TargetMode="External"/><Relationship Id="rId25" Type="http://schemas.openxmlformats.org/officeDocument/2006/relationships/hyperlink" Target="https://climate.esa.int/en/projects/ocean-colour/key-documents/" TargetMode="External"/><Relationship Id="rId33" Type="http://schemas.openxmlformats.org/officeDocument/2006/relationships/hyperlink" Target="http://dx.doi.org/10.5285/9c334fbe6d424a708cf3c4cf0c6a53f5" TargetMode="External"/><Relationship Id="rId38" Type="http://schemas.openxmlformats.org/officeDocument/2006/relationships/hyperlink" Target="https://climate.esa.int/en/projects/ocean-colour/contacts/" TargetMode="External"/><Relationship Id="rId46" Type="http://schemas.openxmlformats.org/officeDocument/2006/relationships/hyperlink" Target="http://xarray.pydata.org/en/stable/index.html" TargetMode="External"/><Relationship Id="rId59" Type="http://schemas.openxmlformats.org/officeDocument/2006/relationships/image" Target="media/image16.png"/><Relationship Id="rId67" Type="http://schemas.openxmlformats.org/officeDocument/2006/relationships/image" Target="media/image21.svg"/><Relationship Id="rId20" Type="http://schemas.microsoft.com/office/2016/09/relationships/commentsIds" Target="commentsIds.xml"/><Relationship Id="rId41" Type="http://schemas.openxmlformats.org/officeDocument/2006/relationships/image" Target="media/image6.svg"/><Relationship Id="rId54" Type="http://schemas.openxmlformats.org/officeDocument/2006/relationships/image" Target="media/image14.png"/><Relationship Id="rId62" Type="http://schemas.openxmlformats.org/officeDocument/2006/relationships/image" Target="media/image160.png"/><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hyperlink" Target="https://www.eumetsat.int/olci-processing-baselines" TargetMode="External"/><Relationship Id="rId88" Type="http://schemas.openxmlformats.org/officeDocument/2006/relationships/footer" Target="footer1.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climate.esa.int/en/projects/ocean-colour/data/" TargetMode="External"/><Relationship Id="rId23" Type="http://schemas.openxmlformats.org/officeDocument/2006/relationships/hyperlink" Target="http://globcolour.info/" TargetMode="External"/><Relationship Id="rId28" Type="http://schemas.openxmlformats.org/officeDocument/2006/relationships/hyperlink" Target="http://www.unidata.ucar.edu/software/thredds/current/netcdf-java/metadata/DataDiscoveryAttConvention.html" TargetMode="External"/><Relationship Id="rId36" Type="http://schemas.openxmlformats.org/officeDocument/2006/relationships/hyperlink" Target="mailto:helpdesk@neodaas.ac.uk" TargetMode="External"/><Relationship Id="rId49" Type="http://schemas.openxmlformats.org/officeDocument/2006/relationships/image" Target="media/image9.png"/><Relationship Id="rId57" Type="http://schemas.openxmlformats.org/officeDocument/2006/relationships/image" Target="media/image140.png"/><Relationship Id="rId10" Type="http://schemas.openxmlformats.org/officeDocument/2006/relationships/footnotes" Target="footnotes.xml"/><Relationship Id="rId31" Type="http://schemas.openxmlformats.org/officeDocument/2006/relationships/hyperlink" Target="http://dx.doi.org/10.5285/E32FEB53-5DB1-44BC-8A09-A6275BA99407" TargetMode="External"/><Relationship Id="rId44" Type="http://schemas.openxmlformats.org/officeDocument/2006/relationships/image" Target="media/image8.png"/><Relationship Id="rId52" Type="http://schemas.openxmlformats.org/officeDocument/2006/relationships/image" Target="media/image12.png"/><Relationship Id="rId60" Type="http://schemas.openxmlformats.org/officeDocument/2006/relationships/image" Target="media/image17.png"/><Relationship Id="rId65" Type="http://schemas.openxmlformats.org/officeDocument/2006/relationships/image" Target="media/image19.png"/><Relationship Id="rId73" Type="http://schemas.openxmlformats.org/officeDocument/2006/relationships/image" Target="media/image27.tiff"/><Relationship Id="rId78" Type="http://schemas.openxmlformats.org/officeDocument/2006/relationships/image" Target="media/image32.png"/><Relationship Id="rId81" Type="http://schemas.openxmlformats.org/officeDocument/2006/relationships/hyperlink" Target="http://globcolour.info/" TargetMode="External"/><Relationship Id="rId86" Type="http://schemas.openxmlformats.org/officeDocument/2006/relationships/hyperlink" Target="https://docs.pml.space/share/s/6wGtN6XUR_-37HiOXXlZvg"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comments" Target="comments.xml"/><Relationship Id="rId39" Type="http://schemas.openxmlformats.org/officeDocument/2006/relationships/image" Target="media/image4.png"/><Relationship Id="rId34" Type="http://schemas.openxmlformats.org/officeDocument/2006/relationships/hyperlink" Target="http://dx.doi.org/10.5285/d62f7f801cb54c749d20e736d4a1039f" TargetMode="External"/><Relationship Id="rId50" Type="http://schemas.openxmlformats.org/officeDocument/2006/relationships/image" Target="media/image10.png"/><Relationship Id="rId55" Type="http://schemas.openxmlformats.org/officeDocument/2006/relationships/image" Target="media/image15.tiff"/><Relationship Id="rId76" Type="http://schemas.openxmlformats.org/officeDocument/2006/relationships/image" Target="media/image30.png"/><Relationship Id="rId7" Type="http://schemas.openxmlformats.org/officeDocument/2006/relationships/styles" Target="styles.xml"/><Relationship Id="rId71" Type="http://schemas.openxmlformats.org/officeDocument/2006/relationships/image" Target="media/image25.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wiki.esipfed.org/index.php/Attribute_Convention_for_Data_Discovery" TargetMode="External"/><Relationship Id="rId24" Type="http://schemas.openxmlformats.org/officeDocument/2006/relationships/hyperlink" Target="http://wiki.icess.ucsb.edu/measures" TargetMode="External"/><Relationship Id="rId40" Type="http://schemas.openxmlformats.org/officeDocument/2006/relationships/image" Target="media/image5.png"/><Relationship Id="rId45" Type="http://schemas.openxmlformats.org/officeDocument/2006/relationships/hyperlink" Target="http://www.giss.nasa.gov/tools/panoply" TargetMode="External"/><Relationship Id="rId66" Type="http://schemas.openxmlformats.org/officeDocument/2006/relationships/image" Target="media/image20.png"/><Relationship Id="rId87" Type="http://schemas.openxmlformats.org/officeDocument/2006/relationships/header" Target="header1.xml"/><Relationship Id="rId61" Type="http://schemas.openxmlformats.org/officeDocument/2006/relationships/image" Target="media/image18.tiff"/><Relationship Id="rId82" Type="http://schemas.openxmlformats.org/officeDocument/2006/relationships/image" Target="media/image35.png"/><Relationship Id="rId19" Type="http://schemas.microsoft.com/office/2011/relationships/commentsExtended" Target="commentsExtended.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A097FF47FDC4844B04AFEF231A8A023"/>
        <w:category>
          <w:name w:val="General"/>
          <w:gallery w:val="placeholder"/>
        </w:category>
        <w:types>
          <w:type w:val="bbPlcHdr"/>
        </w:types>
        <w:behaviors>
          <w:behavior w:val="content"/>
        </w:behaviors>
        <w:guid w:val="{41BAAA00-6FCF-40CE-8F7A-8986E8B6A02E}"/>
      </w:docPartPr>
      <w:docPartBody>
        <w:p w:rsidR="002961F3" w:rsidRDefault="00490CCE">
          <w:r w:rsidRPr="00B71D2D">
            <w:rPr>
              <w:rStyle w:val="PlaceholderText"/>
            </w:rPr>
            <w:t>[Title]</w:t>
          </w:r>
        </w:p>
      </w:docPartBody>
    </w:docPart>
    <w:docPart>
      <w:docPartPr>
        <w:name w:val="00736F83C25741AF81954E5C36F4B132"/>
        <w:category>
          <w:name w:val="General"/>
          <w:gallery w:val="placeholder"/>
        </w:category>
        <w:types>
          <w:type w:val="bbPlcHdr"/>
        </w:types>
        <w:behaviors>
          <w:behavior w:val="content"/>
        </w:behaviors>
        <w:guid w:val="{B3DD47A8-EED8-4A1C-8C1B-27DCD47ADE91}"/>
      </w:docPartPr>
      <w:docPartBody>
        <w:p w:rsidR="0001618E" w:rsidRDefault="00490CCE">
          <w:pPr>
            <w:pStyle w:val="00736F83C25741AF81954E5C36F4B132"/>
          </w:pPr>
          <w:r w:rsidRPr="00B71D2D">
            <w:rPr>
              <w:rStyle w:val="PlaceholderText"/>
            </w:rPr>
            <w:t>[Publish Date]</w:t>
          </w:r>
        </w:p>
      </w:docPartBody>
    </w:docPart>
    <w:docPart>
      <w:docPartPr>
        <w:name w:val="F9CBBE650FBE504699CA0599D600B6A8"/>
        <w:category>
          <w:name w:val="General"/>
          <w:gallery w:val="placeholder"/>
        </w:category>
        <w:types>
          <w:type w:val="bbPlcHdr"/>
        </w:types>
        <w:behaviors>
          <w:behavior w:val="content"/>
        </w:behaviors>
        <w:guid w:val="{F63D92B7-0FCB-C542-A2B0-4B867A4DDC82}"/>
      </w:docPartPr>
      <w:docPartBody>
        <w:p w:rsidR="00773049" w:rsidRDefault="00773049" w:rsidP="00773049">
          <w:pPr>
            <w:pStyle w:val="F9CBBE650FBE504699CA0599D600B6A8"/>
          </w:pPr>
          <w:r w:rsidRPr="00B71D2D">
            <w:rPr>
              <w:rStyle w:val="PlaceholderText"/>
            </w:rPr>
            <w:t>[Title]</w:t>
          </w:r>
        </w:p>
      </w:docPartBody>
    </w:docPart>
    <w:docPart>
      <w:docPartPr>
        <w:name w:val="22E857BB75AA6C4BA8972C1FB542C977"/>
        <w:category>
          <w:name w:val="General"/>
          <w:gallery w:val="placeholder"/>
        </w:category>
        <w:types>
          <w:type w:val="bbPlcHdr"/>
        </w:types>
        <w:behaviors>
          <w:behavior w:val="content"/>
        </w:behaviors>
        <w:guid w:val="{ACAADE03-2A29-4B44-A3F0-46DD70F9F7BD}"/>
      </w:docPartPr>
      <w:docPartBody>
        <w:p w:rsidR="00717E1C" w:rsidRDefault="00E2699F" w:rsidP="00E2699F">
          <w:pPr>
            <w:pStyle w:val="22E857BB75AA6C4BA8972C1FB542C977"/>
          </w:pPr>
          <w:r w:rsidRPr="00B71D2D">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OpenSymbol, 'Arial Unicode M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WenQuanYi Zen Hei Sharp">
    <w:altName w:val="Times New Roman"/>
    <w:panose1 w:val="020B0604020202020204"/>
    <w:charset w:val="00"/>
    <w:family w:val="auto"/>
    <w:pitch w:val="variable"/>
  </w:font>
  <w:font w:name="Lohit Devanagari">
    <w:altName w:val="Cambria"/>
    <w:panose1 w:val="020B0604020202020204"/>
    <w:charset w:val="00"/>
    <w:family w:val="auto"/>
    <w:pitch w:val="variable"/>
  </w:font>
  <w:font w:name="Liberation Serif">
    <w:altName w:val="Times New Roman"/>
    <w:panose1 w:val="020B0604020202020204"/>
    <w:charset w:val="01"/>
    <w:family w:val="roman"/>
    <w:pitch w:val="variable"/>
  </w:font>
  <w:font w:name="DejaVu Sans">
    <w:panose1 w:val="020B0604020202020204"/>
    <w:charset w:val="00"/>
    <w:family w:val="swiss"/>
    <w:pitch w:val="variable"/>
  </w:font>
  <w:font w:name="Lohit Hindi">
    <w:altName w:val="Calibri"/>
    <w:panose1 w:val="020B0604020202020204"/>
    <w:charset w:val="00"/>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90CCE"/>
    <w:rsid w:val="0001618E"/>
    <w:rsid w:val="000C7A7C"/>
    <w:rsid w:val="001F1532"/>
    <w:rsid w:val="002961F3"/>
    <w:rsid w:val="002B1AFC"/>
    <w:rsid w:val="0032007B"/>
    <w:rsid w:val="003B101C"/>
    <w:rsid w:val="00490CCE"/>
    <w:rsid w:val="004E0A2C"/>
    <w:rsid w:val="005212CF"/>
    <w:rsid w:val="00636A27"/>
    <w:rsid w:val="006E4BC1"/>
    <w:rsid w:val="00717E1C"/>
    <w:rsid w:val="00773049"/>
    <w:rsid w:val="00902EF3"/>
    <w:rsid w:val="00913552"/>
    <w:rsid w:val="00A43C29"/>
    <w:rsid w:val="00AA6954"/>
    <w:rsid w:val="00AB61DC"/>
    <w:rsid w:val="00B85C72"/>
    <w:rsid w:val="00C0164E"/>
    <w:rsid w:val="00DD681F"/>
    <w:rsid w:val="00E17558"/>
    <w:rsid w:val="00E2699F"/>
    <w:rsid w:val="00ED0CD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18C09BEB"/>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90CCE"/>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99F"/>
    <w:rPr>
      <w:color w:val="808080"/>
    </w:rPr>
  </w:style>
  <w:style w:type="paragraph" w:customStyle="1" w:styleId="00736F83C25741AF81954E5C36F4B132">
    <w:name w:val="00736F83C25741AF81954E5C36F4B132"/>
  </w:style>
  <w:style w:type="paragraph" w:customStyle="1" w:styleId="F9CBBE650FBE504699CA0599D600B6A8">
    <w:name w:val="F9CBBE650FBE504699CA0599D600B6A8"/>
    <w:rsid w:val="00773049"/>
    <w:pPr>
      <w:spacing w:after="0" w:line="240" w:lineRule="auto"/>
    </w:pPr>
    <w:rPr>
      <w:sz w:val="24"/>
      <w:szCs w:val="24"/>
    </w:rPr>
  </w:style>
  <w:style w:type="paragraph" w:customStyle="1" w:styleId="22E857BB75AA6C4BA8972C1FB542C977">
    <w:name w:val="22E857BB75AA6C4BA8972C1FB542C977"/>
    <w:rsid w:val="00E2699F"/>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2024-04-23T00:00:00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37FB01604C78848B07827AEAFF6DD97" ma:contentTypeVersion="10" ma:contentTypeDescription="Create a new document." ma:contentTypeScope="" ma:versionID="5c1cd47308b836e920cb71c98baab4a3">
  <xsd:schema xmlns:xsd="http://www.w3.org/2001/XMLSchema" xmlns:xs="http://www.w3.org/2001/XMLSchema" xmlns:p="http://schemas.microsoft.com/office/2006/metadata/properties" xmlns:ns2="f617ccfd-629b-48cd-b29d-02669871577d" xmlns:ns3="35d8cdef-3958-4b70-811c-ed0c596fa4fc" targetNamespace="http://schemas.microsoft.com/office/2006/metadata/properties" ma:root="true" ma:fieldsID="781fec035bec27c69cbedb1142bc16bf" ns2:_="" ns3:_="">
    <xsd:import namespace="f617ccfd-629b-48cd-b29d-02669871577d"/>
    <xsd:import namespace="35d8cdef-3958-4b70-811c-ed0c596fa4f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17ccfd-629b-48cd-b29d-0266987157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d8cdef-3958-4b70-811c-ed0c596fa4fc"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97FC2F0-B403-4AF8-97CD-D1A390C8F85D}">
  <ds:schemaRefs>
    <ds:schemaRef ds:uri="http://schemas.microsoft.com/sharepoint/v3/contenttype/forms"/>
  </ds:schemaRefs>
</ds:datastoreItem>
</file>

<file path=customXml/itemProps3.xml><?xml version="1.0" encoding="utf-8"?>
<ds:datastoreItem xmlns:ds="http://schemas.openxmlformats.org/officeDocument/2006/customXml" ds:itemID="{37C44031-2832-45F2-93CA-F50EC1CC42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617ccfd-629b-48cd-b29d-02669871577d"/>
    <ds:schemaRef ds:uri="35d8cdef-3958-4b70-811c-ed0c596fa4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C7F692-72F2-4A1B-891C-18ACA4A01FA4}">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AF85E906-C997-7E4A-9BE1-C448B0EDC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54</Pages>
  <Words>14293</Words>
  <Characters>81473</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Product User Guide for v6.0 Dataset</vt:lpstr>
    </vt:vector>
  </TitlesOfParts>
  <Company>Plymouth Marine Laboratory</Company>
  <LinksUpToDate>false</LinksUpToDate>
  <CharactersWithSpaces>95575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Product User Guide for v6.0 Dataset</dc:title>
  <dc:subject/>
  <dc:creator>Ben Calton</dc:creator>
  <cp:keywords/>
  <cp:lastModifiedBy>Steve Groom</cp:lastModifiedBy>
  <cp:revision>7</cp:revision>
  <cp:lastPrinted>2022-10-28T19:25:00Z</cp:lastPrinted>
  <dcterms:created xsi:type="dcterms:W3CDTF">2024-04-10T10:28:00Z</dcterms:created>
  <dcterms:modified xsi:type="dcterms:W3CDTF">2024-04-23T08:46:00Z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0x010100C37FB01604C78848B07827AEAFF6DD97</vt:lpwstr>
  </property>
</Properties>
</file>